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Получить права на бесплатную парковку инвалидам стало проще</w:t>
      </w:r>
    </w:p>
    <w:p>
      <w:pPr>
        <w:autoSpaceDE w:val="0"/>
        <w:autoSpaceDN w:val="0"/>
        <w:adjustRightInd w:val="0"/>
        <w:ind w:firstLine="540"/>
        <w:rPr>
          <w:b/>
          <w:sz w:val="12"/>
          <w:szCs w:val="12"/>
        </w:rPr>
      </w:pPr>
    </w:p>
    <w:p>
      <w:pPr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С 1 июля текущего года вступил в силу новый упрощенный порядок получения права на бесплатную парковку инвалидам. </w:t>
      </w:r>
    </w:p>
    <w:p>
      <w:pPr>
        <w:pStyle w:val="af6"/>
        <w:ind w:firstLine="567"/>
        <w:jc w:val="both"/>
        <w:rPr>
          <w:sz w:val="16"/>
          <w:szCs w:val="16"/>
        </w:rPr>
      </w:pP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Оформить разрешение на бесплатную парковку для автомобиля, на котором перевозится инвалид или ребенок-инвалид, теперь можно онлайн. Соответствующие изменения в Федеральный закон “О социальной защите инвалидов в Российской Федерации” вступили в силу с 1 июля 2020 года и стали еще одним шагом по повышению доступности государственных и муниципальных услуг для людей с ограниченными возможностями здоровья.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Подать заявление, как и прежде, можно в Личном кабинете на портале </w:t>
      </w:r>
      <w:proofErr w:type="spellStart"/>
      <w:r>
        <w:rPr>
          <w:sz w:val="26"/>
          <w:szCs w:val="26"/>
        </w:rPr>
        <w:t>Госуслуг</w:t>
      </w:r>
      <w:proofErr w:type="spellEnd"/>
      <w:r>
        <w:rPr>
          <w:sz w:val="26"/>
          <w:szCs w:val="26"/>
        </w:rPr>
        <w:t>, указав номер, марку и модель автомобиля, на котором планируется поездка. Подтверждать право на бесплатную парковку при этом не нужно, все необходимые сведения уже содержатся в базе данных Федерального реестра инвалидов (ФРИ), оператором которого является Пенсионный фонд России. Кроме этого, заявление можно подать в «Личном кабинете инвалида» на сайте ФРИ или непосредственно в МФЦ. При этом заявления в клиентских службах ПФР приниматься не будут. Сведения об автомобиле, на котором планируется поездка, появятся в реестре только после внесения данных любым из вышеуказанных способов.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Оформить разрешение на бесплатную парковку можно на автомобиль, управляемый инвалидом первой или второй группы, или перевозящим его, в том числе ребенка-инвалида. Также бесплатная парковка предоставляется инвалидам третьей группы, у которых ограничена способность в самостоятельном передвижении.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Согласно вступившим в силу поправкам, подать заявление теперь можно только на одно транспортное средство.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необходимости гражданин может изменить сведения о транспортном средстве, подав новое заявление, - актуальными будут считаться сведения, размещенные в ФРИ последними. Внесенные данные появятся в реестре уже через 15 минут. Это дает возможность занести в реестр даже номер такси, на котором инвалид осуществляет поездку по городу, чтобы автомобиль останавливался в местах для инвалидов без риска получить штраф.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Информация, занесенная в реестр, имеет силу на территории всей страны, тогда как раньше в каждом субъекте была своя база номеров машин, имеющих льготы. Таким образом, если автомобиль внесен в Федеральный реестр, то пользоваться выделенными парковочными местами можно будет в любом регионе. Доступ к реестру получат органы власти всех субъектов, которые и определяют количество льготных парковочных мест в общественных местах.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Для граждан, оформивших знак “Инвалид” до 1 июля 2020 года, срок внесения данных в реестр продлен до конца 2020 года, - до этого времени они могут пользоваться правом бесплатной парковки, используя имеющийся знак. С 1 января 2021 года проверка наличия права на бесплатную парковку будет осуществляться только на основании сведений ФРИ.</w:t>
      </w:r>
    </w:p>
    <w:p>
      <w:pPr>
        <w:pStyle w:val="af6"/>
        <w:ind w:firstLine="567"/>
        <w:jc w:val="both"/>
      </w:pPr>
      <w:r>
        <w:rPr>
          <w:sz w:val="26"/>
          <w:szCs w:val="26"/>
        </w:rPr>
        <w:t xml:space="preserve">Напомним, с 1 марта до 1 октября 2020 года действует временный порядок определения инвалидности, согласно которому вся процедура происходит на основе документов медицинских учреждений, без посещения инвалидом бюро </w:t>
      </w:r>
      <w:proofErr w:type="gramStart"/>
      <w:r>
        <w:rPr>
          <w:sz w:val="26"/>
          <w:szCs w:val="26"/>
        </w:rPr>
        <w:t>медико-социальной</w:t>
      </w:r>
      <w:proofErr w:type="gramEnd"/>
      <w:r>
        <w:rPr>
          <w:sz w:val="26"/>
          <w:szCs w:val="26"/>
        </w:rPr>
        <w:t xml:space="preserve"> экспертизы. Продление инвалидности также осуществляется заочно.</w:t>
      </w:r>
    </w:p>
    <w:p>
      <w:pPr>
        <w:pStyle w:val="af6"/>
        <w:ind w:firstLine="567"/>
        <w:jc w:val="right"/>
      </w:pPr>
      <w:bookmarkStart w:id="0" w:name="_GoBack"/>
      <w:bookmarkEnd w:id="0"/>
    </w:p>
    <w:sectPr>
      <w:pgSz w:w="11906" w:h="16838"/>
      <w:pgMar w:top="851" w:right="851" w:bottom="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211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57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9DDBE-6E21-40C0-AEAF-14F285C6C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ШУШКАНОВА ТАТЬЯНА ЛЕОНИДОВНА</cp:lastModifiedBy>
  <cp:revision>35</cp:revision>
  <cp:lastPrinted>2020-03-12T05:19:00Z</cp:lastPrinted>
  <dcterms:created xsi:type="dcterms:W3CDTF">2020-04-29T04:41:00Z</dcterms:created>
  <dcterms:modified xsi:type="dcterms:W3CDTF">2020-07-07T09:28:00Z</dcterms:modified>
</cp:coreProperties>
</file>