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Выплаты инвалидам по линии ПФР будут продлены автоматически</w:t>
      </w:r>
    </w:p>
    <w:p>
      <w:pPr>
        <w:ind w:firstLine="567"/>
        <w:jc w:val="both"/>
        <w:rPr>
          <w:b/>
          <w:sz w:val="12"/>
          <w:szCs w:val="12"/>
        </w:rPr>
      </w:pPr>
      <w:r>
        <w:rPr>
          <w:b/>
          <w:sz w:val="26"/>
          <w:szCs w:val="26"/>
        </w:rPr>
        <w:t xml:space="preserve"> </w:t>
      </w:r>
    </w:p>
    <w:p>
      <w:pPr>
        <w:ind w:firstLine="567"/>
        <w:jc w:val="both"/>
        <w:rPr>
          <w:rFonts w:ascii="Roboto" w:hAnsi="Roboto" w:cs="Helvetica"/>
          <w:b/>
          <w:i/>
          <w:color w:val="333333"/>
          <w:sz w:val="26"/>
          <w:szCs w:val="26"/>
        </w:rPr>
      </w:pPr>
      <w:r>
        <w:rPr>
          <w:rFonts w:ascii="Roboto" w:hAnsi="Roboto" w:cs="Helvetica"/>
          <w:b/>
          <w:i/>
          <w:color w:val="333333"/>
          <w:sz w:val="26"/>
          <w:szCs w:val="26"/>
        </w:rPr>
        <w:t xml:space="preserve">Пенсионный фонд продлевает инвалидам выплату пенсий по инвалидности и ежемесячных денежных выплат (ЕДВ) в автоматическом режиме по данным МСЭ. 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период сложной эпидемиологической ситуации, когда гражданам, в том числе гражданам, имеющим инвалидность, необходимо ограничивать посещения общественных мест, сохранив при этом право и возможность получения различных выплат, в апреле принят новый временный порядок признания гражданина инвалидом. В соответствии с данным Порядком признание гражданина инвалидом, срок переосвидетельствования которого наступает  в период с 1 марта по 1 октября 2020 года включительно, осуществляется путем продления ранее установленной группы инвалидности. Инвалидность продлевается на срок 6 месяцев и устанавливается с даты, до которой была установлена инвалидность при предыдущем освидетельствовании. </w:t>
      </w:r>
    </w:p>
    <w:p>
      <w:pPr>
        <w:pStyle w:val="af6"/>
        <w:ind w:firstLine="567"/>
        <w:jc w:val="both"/>
        <w:rPr>
          <w:rFonts w:ascii="Roboto" w:hAnsi="Roboto" w:cs="Helvetica"/>
          <w:sz w:val="26"/>
          <w:szCs w:val="26"/>
        </w:rPr>
      </w:pPr>
      <w:r>
        <w:rPr>
          <w:sz w:val="26"/>
          <w:szCs w:val="26"/>
          <w:lang w:eastAsia="ru-RU"/>
        </w:rPr>
        <w:t xml:space="preserve">Данные сведения органами </w:t>
      </w:r>
      <w:proofErr w:type="gramStart"/>
      <w:r>
        <w:rPr>
          <w:sz w:val="26"/>
          <w:szCs w:val="26"/>
          <w:lang w:eastAsia="ru-RU"/>
        </w:rPr>
        <w:t>медико-социальной</w:t>
      </w:r>
      <w:proofErr w:type="gramEnd"/>
      <w:r>
        <w:rPr>
          <w:sz w:val="26"/>
          <w:szCs w:val="26"/>
          <w:lang w:eastAsia="ru-RU"/>
        </w:rPr>
        <w:t xml:space="preserve"> экспертизы (МСЭ) предоставляются в Пенсионный фонд РФ для размещения в Федеральном реестре инвалидов (ФРИ). На основании этих сведений  органы ПФР </w:t>
      </w:r>
      <w:r>
        <w:rPr>
          <w:rFonts w:ascii="Roboto" w:hAnsi="Roboto" w:cs="Helvetica"/>
          <w:sz w:val="26"/>
          <w:szCs w:val="26"/>
        </w:rPr>
        <w:t xml:space="preserve">продлевают инвалидам выплату пенсии по инвалидности и ежемесячные денежные выплаты (ЕДВ) в автоматическом режиме. </w:t>
      </w:r>
    </w:p>
    <w:p>
      <w:pPr>
        <w:pStyle w:val="af6"/>
        <w:ind w:firstLine="567"/>
        <w:jc w:val="both"/>
        <w:rPr>
          <w:rFonts w:ascii="Roboto" w:hAnsi="Roboto" w:cs="Helvetica"/>
          <w:sz w:val="26"/>
          <w:szCs w:val="26"/>
        </w:rPr>
      </w:pPr>
      <w:r>
        <w:rPr>
          <w:rFonts w:ascii="Roboto" w:hAnsi="Roboto" w:cs="Helvetica"/>
          <w:sz w:val="26"/>
          <w:szCs w:val="26"/>
        </w:rPr>
        <w:t xml:space="preserve">ВАЖНО! При этом подавать заявления и приходить в ПФР не нужно. Продлеваются выплаты на период установления инвалидности. </w:t>
      </w:r>
    </w:p>
    <w:p>
      <w:pPr>
        <w:spacing w:before="100" w:beforeAutospacing="1" w:after="100" w:afterAutospacing="1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Если речь идет о переосвидетельствовании ребенка-инвалида в связи с достижением 18 лет, то инвалидность также будет установлена автоматически на 6 месяцев, а группа инвалидности будет определена по медицинским документам, по которым проходило последнее прошедшее освидетельствование в бюро МСЭ.</w:t>
      </w:r>
    </w:p>
    <w:p>
      <w:pPr>
        <w:pStyle w:val="af6"/>
        <w:ind w:firstLine="567"/>
        <w:jc w:val="both"/>
        <w:rPr>
          <w:rFonts w:ascii="Roboto" w:hAnsi="Roboto" w:cs="Helvetica"/>
          <w:sz w:val="26"/>
          <w:szCs w:val="26"/>
        </w:rPr>
      </w:pPr>
      <w:r>
        <w:rPr>
          <w:rFonts w:ascii="Roboto" w:hAnsi="Roboto" w:cs="Helvetica"/>
          <w:sz w:val="26"/>
          <w:szCs w:val="26"/>
        </w:rPr>
        <w:t xml:space="preserve">Что касается граждан, инвалидность которым установлена впервые: об установлении инвалидности в ПФР также поступает информация из МСЭ, и специалисты Пенсионного фонда самостоятельно организуют взаимодействие с данной категорией граждан с целью установления им соответствующих выплат с учетом режима ограниченного приема граждан, установленного в регионе.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rFonts w:ascii="Roboto" w:hAnsi="Roboto" w:cs="Helvetica"/>
          <w:sz w:val="26"/>
          <w:szCs w:val="26"/>
        </w:rPr>
        <w:t xml:space="preserve">По вопросам установления инвалидности можно обращаться на «горячую линию» ФКУ «ГБ МСЭ по Новосибирской области» 319-87-68, а по вопросам установления выплат по линии ПФР можно звонить на «горячий телефон» Отделения ПФР по Новосибирской области 229-19-49.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0.9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B02E8-E651-4ED1-89B9-D3E43E75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1947</Characters>
  <Application>Microsoft Office Word</Application>
  <DocSecurity>0</DocSecurity>
  <Lines>243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4</cp:revision>
  <cp:lastPrinted>2020-03-12T05:19:00Z</cp:lastPrinted>
  <dcterms:created xsi:type="dcterms:W3CDTF">2020-04-23T06:31:00Z</dcterms:created>
  <dcterms:modified xsi:type="dcterms:W3CDTF">2020-04-27T02:07:00Z</dcterms:modified>
</cp:coreProperties>
</file>