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F4C" w:rsidRPr="00BE041E" w:rsidRDefault="00A447A1" w:rsidP="00A447A1">
      <w:pPr>
        <w:jc w:val="center"/>
        <w:rPr>
          <w:rFonts w:ascii="Times New Roman" w:hAnsi="Times New Roman" w:cs="Times New Roman"/>
          <w:b/>
          <w:sz w:val="24"/>
        </w:rPr>
      </w:pPr>
      <w:r w:rsidRPr="00BE041E">
        <w:rPr>
          <w:rFonts w:ascii="Times New Roman" w:hAnsi="Times New Roman" w:cs="Times New Roman"/>
          <w:b/>
          <w:sz w:val="24"/>
        </w:rPr>
        <w:t>Порядок обжалования решений, действия (бездействия) должностного лица</w:t>
      </w:r>
    </w:p>
    <w:p w:rsidR="00A447A1" w:rsidRDefault="005F7512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A447A1">
        <w:rPr>
          <w:rFonts w:ascii="Times New Roman" w:hAnsi="Times New Roman" w:cs="Times New Roman"/>
          <w:sz w:val="28"/>
        </w:rPr>
        <w:t>Федеральным законом от 13.07.2015 г. № 250-ФЗ ФАС России</w:t>
      </w:r>
      <w:r w:rsidR="00F376DB">
        <w:rPr>
          <w:rFonts w:ascii="Times New Roman" w:hAnsi="Times New Roman" w:cs="Times New Roman"/>
          <w:sz w:val="28"/>
        </w:rPr>
        <w:t xml:space="preserve"> наделена </w:t>
      </w:r>
      <w:r w:rsidR="008369CF">
        <w:rPr>
          <w:rFonts w:ascii="Times New Roman" w:hAnsi="Times New Roman" w:cs="Times New Roman"/>
          <w:sz w:val="28"/>
        </w:rPr>
        <w:t>полномочиями по рассмотрению жалоб в отношении государственных органов</w:t>
      </w:r>
      <w:r w:rsidR="00531609">
        <w:rPr>
          <w:rFonts w:ascii="Times New Roman" w:hAnsi="Times New Roman" w:cs="Times New Roman"/>
          <w:sz w:val="28"/>
        </w:rPr>
        <w:t xml:space="preserve"> муниципальных образований и организаций, осуществляющих эксплуатации сетей инженерно-технического обеспечения, за несоблюдение исчерпывающих перечней процедур в сферах строительства.</w:t>
      </w:r>
    </w:p>
    <w:p w:rsidR="00531609" w:rsidRDefault="00531609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жалобой в ФАС России смогут обратиться юридические лица не позднее 3 месяцев с момента совершения обжалуемого действия. Обращение рассматривается в семидневный срок. В случае подтверждения нарушения регулятором будет выдано обязательное для исполнения предписания для устранения этого нарушения.</w:t>
      </w:r>
    </w:p>
    <w:p w:rsidR="00531609" w:rsidRDefault="00C54E04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Обжалованию подлежат нарушения установленных сроков осуществления процедуры, включенной в исчерпывающий перечень процедур в соответствующей сфере строительства, а также предъявление требования осуществить процедуру, не включенную в исчерпывающий перечень процедур в соответствующей сфере строительства, если обжалуются действия (бездействие) органов власти.</w:t>
      </w:r>
    </w:p>
    <w:p w:rsidR="00BE041E" w:rsidRDefault="00BE041E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обжаловании действий (бездействия) организаций, осуществляющих эксплуатацию сетей, перечень оснований для обращения в ФАС России следующий:</w:t>
      </w:r>
    </w:p>
    <w:p w:rsidR="00BE041E" w:rsidRDefault="00BE041E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незаконный отказ в приеме документов, заявлений;</w:t>
      </w:r>
    </w:p>
    <w:p w:rsidR="00BE041E" w:rsidRDefault="00BE041E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предъявление к лицу, подававшему жалобу, документам и информации требований, не установленных федеральными законами, иными нормативными правовыми актами Российской Федерации. Нормативными правовыми актами субъектов Российской Федерации;</w:t>
      </w:r>
    </w:p>
    <w:p w:rsidR="00BE041E" w:rsidRDefault="00BE041E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нарушение установленных сроков </w:t>
      </w:r>
      <w:r w:rsidR="005F7512">
        <w:rPr>
          <w:rFonts w:ascii="Times New Roman" w:hAnsi="Times New Roman" w:cs="Times New Roman"/>
          <w:sz w:val="28"/>
        </w:rPr>
        <w:t>осуществления процедуры, включенной в исчерпывающий перечень процедур в соответствующей сфере строительства;</w:t>
      </w:r>
    </w:p>
    <w:p w:rsidR="005F7512" w:rsidRDefault="005F7512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предъявление требования осуществить процедуру, не включенную в исчерпывающий перечень процедур в соответствующей сфере строительства».</w:t>
      </w:r>
    </w:p>
    <w:p w:rsidR="005F7512" w:rsidRDefault="008A7B5F" w:rsidP="00BE041E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Шаб</w:t>
      </w:r>
      <w:r w:rsidR="00F376DB"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>оны</w:t>
      </w:r>
      <w:r w:rsidR="005F7512">
        <w:rPr>
          <w:rFonts w:ascii="Times New Roman" w:hAnsi="Times New Roman" w:cs="Times New Roman"/>
          <w:sz w:val="28"/>
        </w:rPr>
        <w:t xml:space="preserve"> жалоб </w:t>
      </w:r>
      <w:hyperlink r:id="rId4" w:history="1">
        <w:r w:rsidRPr="00DB423B">
          <w:rPr>
            <w:rStyle w:val="a3"/>
            <w:rFonts w:ascii="Times New Roman" w:hAnsi="Times New Roman" w:cs="Times New Roman"/>
            <w:sz w:val="28"/>
          </w:rPr>
          <w:t>https://fas.gov.ru/contacts/requests/obrazczyi-dokumentov/trebovaniya-k-zayavleniya-o-narushenii-zakonodatelstva-o-gradostroitelnoj-deyatelnosti.html</w:t>
        </w:r>
      </w:hyperlink>
    </w:p>
    <w:p w:rsidR="008A7B5F" w:rsidRPr="00A447A1" w:rsidRDefault="008A7B5F" w:rsidP="00BE041E">
      <w:pPr>
        <w:ind w:firstLine="426"/>
        <w:rPr>
          <w:rFonts w:ascii="Times New Roman" w:hAnsi="Times New Roman" w:cs="Times New Roman"/>
          <w:sz w:val="28"/>
        </w:rPr>
      </w:pPr>
    </w:p>
    <w:sectPr w:rsidR="008A7B5F" w:rsidRPr="00A447A1" w:rsidSect="007D1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7A1"/>
    <w:rsid w:val="000E2AB7"/>
    <w:rsid w:val="005203D2"/>
    <w:rsid w:val="00531609"/>
    <w:rsid w:val="005F7512"/>
    <w:rsid w:val="007D1F4C"/>
    <w:rsid w:val="00802524"/>
    <w:rsid w:val="008369CF"/>
    <w:rsid w:val="0088721D"/>
    <w:rsid w:val="008A7B5F"/>
    <w:rsid w:val="00A447A1"/>
    <w:rsid w:val="00B2297E"/>
    <w:rsid w:val="00BE041E"/>
    <w:rsid w:val="00C54E04"/>
    <w:rsid w:val="00E366B6"/>
    <w:rsid w:val="00F176C5"/>
    <w:rsid w:val="00F3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7B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as.gov.ru/contacts/requests/obrazczyi-dokumentov/trebovaniya-k-zayavleniya-o-narushenii-zakonodatelstva-o-gradostroitelnoj-deyatel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Моджарова</dc:creator>
  <cp:lastModifiedBy>Моджарова</cp:lastModifiedBy>
  <cp:revision>8</cp:revision>
  <dcterms:created xsi:type="dcterms:W3CDTF">2017-11-16T04:33:00Z</dcterms:created>
  <dcterms:modified xsi:type="dcterms:W3CDTF">2017-11-17T02:18:00Z</dcterms:modified>
</cp:coreProperties>
</file>