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E95" w:rsidRPr="004F5E95" w:rsidRDefault="004F5E95" w:rsidP="004F5E95">
      <w:pPr>
        <w:keepNext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ИНФОРМАЦИОННОЕ СООБЩЕНИЕ</w:t>
      </w:r>
      <w:r w:rsidR="00703D73">
        <w:rPr>
          <w:b/>
          <w:color w:val="000000"/>
          <w:sz w:val="22"/>
          <w:szCs w:val="22"/>
        </w:rPr>
        <w:t xml:space="preserve"> </w:t>
      </w:r>
    </w:p>
    <w:p w:rsidR="004F5E95" w:rsidRDefault="002F67C8" w:rsidP="004F5E95">
      <w:pPr>
        <w:keepNext/>
        <w:jc w:val="center"/>
        <w:outlineLvl w:val="3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О ПРОВЕДЕНИИ ПРОДАЖИ</w:t>
      </w:r>
      <w:r w:rsidR="004F5E95">
        <w:rPr>
          <w:b/>
          <w:color w:val="000000"/>
          <w:sz w:val="22"/>
          <w:szCs w:val="22"/>
        </w:rPr>
        <w:t xml:space="preserve"> ИМУЩЕСТВА </w:t>
      </w:r>
      <w:r w:rsidR="004F5E95" w:rsidRPr="00951647">
        <w:rPr>
          <w:b/>
          <w:color w:val="000000"/>
          <w:sz w:val="22"/>
          <w:szCs w:val="22"/>
        </w:rPr>
        <w:t xml:space="preserve">ПОСРЕДСТВОМ </w:t>
      </w:r>
    </w:p>
    <w:p w:rsidR="004F5E95" w:rsidRDefault="004F5E95" w:rsidP="004F5E95">
      <w:pPr>
        <w:keepNext/>
        <w:jc w:val="center"/>
        <w:outlineLvl w:val="3"/>
        <w:rPr>
          <w:b/>
          <w:color w:val="000000"/>
          <w:sz w:val="22"/>
          <w:szCs w:val="22"/>
        </w:rPr>
      </w:pPr>
      <w:r w:rsidRPr="00951647">
        <w:rPr>
          <w:b/>
          <w:color w:val="000000"/>
          <w:sz w:val="22"/>
          <w:szCs w:val="22"/>
        </w:rPr>
        <w:t>ПУБЛИЧНОГО ПРЕДЛОЖЕНИЯ</w:t>
      </w:r>
      <w:r>
        <w:rPr>
          <w:b/>
          <w:color w:val="000000"/>
          <w:sz w:val="22"/>
          <w:szCs w:val="22"/>
        </w:rPr>
        <w:t xml:space="preserve"> В ЭЛЕКТРОННОЙ ФОРМЕ</w:t>
      </w:r>
    </w:p>
    <w:p w:rsidR="004F5E95" w:rsidRPr="00AB7685" w:rsidRDefault="004F5E95" w:rsidP="004F5E95">
      <w:pPr>
        <w:keepNext/>
        <w:jc w:val="center"/>
        <w:outlineLvl w:val="3"/>
        <w:rPr>
          <w:b/>
          <w:color w:val="000000"/>
          <w:sz w:val="24"/>
          <w:szCs w:val="24"/>
        </w:rPr>
      </w:pPr>
    </w:p>
    <w:p w:rsidR="004F5E95" w:rsidRPr="00AB7685" w:rsidRDefault="00D92828" w:rsidP="00D92828">
      <w:pPr>
        <w:pStyle w:val="1"/>
        <w:spacing w:before="0"/>
        <w:rPr>
          <w:sz w:val="24"/>
          <w:szCs w:val="24"/>
        </w:rPr>
      </w:pPr>
      <w:r w:rsidRPr="00AB7685">
        <w:rPr>
          <w:sz w:val="24"/>
          <w:szCs w:val="24"/>
        </w:rPr>
        <w:t>Администрация Татарского</w:t>
      </w:r>
      <w:r w:rsidR="00703D73">
        <w:rPr>
          <w:sz w:val="24"/>
          <w:szCs w:val="24"/>
        </w:rPr>
        <w:t xml:space="preserve"> муниципального</w:t>
      </w:r>
      <w:r w:rsidRPr="00AB7685">
        <w:rPr>
          <w:sz w:val="24"/>
          <w:szCs w:val="24"/>
        </w:rPr>
        <w:t xml:space="preserve"> района </w:t>
      </w:r>
      <w:r w:rsidR="00703D73">
        <w:rPr>
          <w:sz w:val="24"/>
          <w:szCs w:val="24"/>
        </w:rPr>
        <w:t xml:space="preserve">Новосибирской области </w:t>
      </w:r>
      <w:r w:rsidRPr="00AB7685">
        <w:rPr>
          <w:sz w:val="24"/>
          <w:szCs w:val="24"/>
        </w:rPr>
        <w:t>(Продавец) объявляет</w:t>
      </w:r>
      <w:r w:rsidR="004F5E95" w:rsidRPr="00AB7685">
        <w:rPr>
          <w:sz w:val="24"/>
          <w:szCs w:val="24"/>
        </w:rPr>
        <w:t xml:space="preserve"> продажу</w:t>
      </w:r>
      <w:r w:rsidR="00AB7685">
        <w:rPr>
          <w:sz w:val="24"/>
          <w:szCs w:val="24"/>
        </w:rPr>
        <w:t xml:space="preserve"> </w:t>
      </w:r>
      <w:r w:rsidR="0095436F">
        <w:rPr>
          <w:sz w:val="24"/>
          <w:szCs w:val="24"/>
        </w:rPr>
        <w:t>объектов недвижимости</w:t>
      </w:r>
      <w:r w:rsidR="004F5E95" w:rsidRPr="00AB7685">
        <w:rPr>
          <w:sz w:val="24"/>
          <w:szCs w:val="24"/>
        </w:rPr>
        <w:t xml:space="preserve"> посредством публичного предложения в электронной форме.</w:t>
      </w:r>
    </w:p>
    <w:p w:rsidR="00C710A8" w:rsidRDefault="004F5E95" w:rsidP="00C710A8">
      <w:pPr>
        <w:pStyle w:val="1"/>
        <w:spacing w:before="0"/>
        <w:rPr>
          <w:sz w:val="24"/>
          <w:szCs w:val="24"/>
        </w:rPr>
      </w:pPr>
      <w:r w:rsidRPr="00AB7685">
        <w:rPr>
          <w:sz w:val="24"/>
          <w:szCs w:val="24"/>
        </w:rPr>
        <w:t>Проведение продажи муниципального имущества –</w:t>
      </w:r>
      <w:r w:rsidR="00134684">
        <w:rPr>
          <w:sz w:val="24"/>
          <w:szCs w:val="24"/>
        </w:rPr>
        <w:t xml:space="preserve"> </w:t>
      </w:r>
      <w:r w:rsidR="00D92828" w:rsidRPr="00AB7685">
        <w:rPr>
          <w:sz w:val="24"/>
          <w:szCs w:val="24"/>
        </w:rPr>
        <w:t xml:space="preserve">состоится </w:t>
      </w:r>
      <w:r w:rsidR="00875E11">
        <w:rPr>
          <w:b/>
          <w:color w:val="FF0000"/>
          <w:sz w:val="24"/>
          <w:szCs w:val="24"/>
        </w:rPr>
        <w:t>1</w:t>
      </w:r>
      <w:r w:rsidR="000973F2">
        <w:rPr>
          <w:b/>
          <w:color w:val="FF0000"/>
          <w:sz w:val="24"/>
          <w:szCs w:val="24"/>
        </w:rPr>
        <w:t>8</w:t>
      </w:r>
      <w:r w:rsidR="00940685">
        <w:rPr>
          <w:b/>
          <w:color w:val="FF0000"/>
          <w:sz w:val="24"/>
          <w:szCs w:val="24"/>
        </w:rPr>
        <w:t>.</w:t>
      </w:r>
      <w:r w:rsidR="00900C38">
        <w:rPr>
          <w:b/>
          <w:color w:val="FF0000"/>
          <w:sz w:val="24"/>
          <w:szCs w:val="24"/>
        </w:rPr>
        <w:t>09</w:t>
      </w:r>
      <w:r w:rsidR="00940685">
        <w:rPr>
          <w:b/>
          <w:color w:val="FF0000"/>
          <w:sz w:val="24"/>
          <w:szCs w:val="24"/>
        </w:rPr>
        <w:t>.</w:t>
      </w:r>
      <w:r w:rsidR="00D92828" w:rsidRPr="00940685">
        <w:rPr>
          <w:b/>
          <w:color w:val="FF0000"/>
          <w:sz w:val="24"/>
          <w:szCs w:val="24"/>
        </w:rPr>
        <w:t>20</w:t>
      </w:r>
      <w:r w:rsidR="00EB05A8" w:rsidRPr="00940685">
        <w:rPr>
          <w:b/>
          <w:color w:val="FF0000"/>
          <w:sz w:val="24"/>
          <w:szCs w:val="24"/>
        </w:rPr>
        <w:t>2</w:t>
      </w:r>
      <w:r w:rsidR="000973F2">
        <w:rPr>
          <w:b/>
          <w:color w:val="FF0000"/>
          <w:sz w:val="24"/>
          <w:szCs w:val="24"/>
        </w:rPr>
        <w:t>4</w:t>
      </w:r>
      <w:r w:rsidR="00D92828" w:rsidRPr="00940685">
        <w:rPr>
          <w:b/>
          <w:sz w:val="24"/>
          <w:szCs w:val="24"/>
        </w:rPr>
        <w:t xml:space="preserve"> года в 8 часов</w:t>
      </w:r>
      <w:r w:rsidR="00D92828" w:rsidRPr="00AB7685">
        <w:rPr>
          <w:b/>
          <w:sz w:val="24"/>
          <w:szCs w:val="24"/>
        </w:rPr>
        <w:t xml:space="preserve"> </w:t>
      </w:r>
      <w:r w:rsidR="00D92828" w:rsidRPr="00AB7685">
        <w:rPr>
          <w:sz w:val="24"/>
          <w:szCs w:val="24"/>
        </w:rPr>
        <w:t>по московскому времени.</w:t>
      </w:r>
      <w:r w:rsidR="00F72B46">
        <w:rPr>
          <w:sz w:val="24"/>
          <w:szCs w:val="24"/>
        </w:rPr>
        <w:t xml:space="preserve"> </w:t>
      </w:r>
      <w:r w:rsidRPr="00AB7685">
        <w:rPr>
          <w:sz w:val="24"/>
          <w:szCs w:val="24"/>
        </w:rPr>
        <w:t>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продажи.</w:t>
      </w:r>
      <w:r w:rsidR="00134684" w:rsidRPr="00134684">
        <w:rPr>
          <w:color w:val="000000"/>
          <w:sz w:val="24"/>
          <w:szCs w:val="24"/>
        </w:rPr>
        <w:t xml:space="preserve"> </w:t>
      </w:r>
      <w:r w:rsidR="00134684" w:rsidRPr="00134684">
        <w:rPr>
          <w:sz w:val="24"/>
          <w:szCs w:val="24"/>
        </w:rPr>
        <w:t>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</w:t>
      </w:r>
      <w:r w:rsidR="00C710A8">
        <w:rPr>
          <w:sz w:val="24"/>
          <w:szCs w:val="24"/>
        </w:rPr>
        <w:t xml:space="preserve">аге понижения», при отсутствии </w:t>
      </w:r>
      <w:r w:rsidR="00134684" w:rsidRPr="00134684">
        <w:rPr>
          <w:sz w:val="24"/>
          <w:szCs w:val="24"/>
        </w:rPr>
        <w:t xml:space="preserve">предложений других участников продажи. </w:t>
      </w:r>
    </w:p>
    <w:p w:rsidR="008479E4" w:rsidRPr="00C710A8" w:rsidRDefault="00D74AA3" w:rsidP="00C710A8">
      <w:pPr>
        <w:pStyle w:val="1"/>
        <w:spacing w:before="0"/>
        <w:rPr>
          <w:sz w:val="24"/>
          <w:szCs w:val="24"/>
        </w:rPr>
      </w:pPr>
      <w:r w:rsidRPr="00AB7685">
        <w:rPr>
          <w:color w:val="000000"/>
          <w:sz w:val="24"/>
          <w:szCs w:val="24"/>
        </w:rPr>
        <w:t xml:space="preserve">Решение о проведении </w:t>
      </w:r>
      <w:r w:rsidR="004F5E95" w:rsidRPr="00AB7685">
        <w:rPr>
          <w:color w:val="000000"/>
          <w:sz w:val="24"/>
          <w:szCs w:val="24"/>
        </w:rPr>
        <w:t>продажи</w:t>
      </w:r>
      <w:r w:rsidR="00E13E67" w:rsidRPr="00AB7685">
        <w:rPr>
          <w:color w:val="000000"/>
          <w:sz w:val="24"/>
          <w:szCs w:val="24"/>
        </w:rPr>
        <w:t xml:space="preserve">: Постановление администрации Татарского </w:t>
      </w:r>
      <w:r w:rsidR="00703D73">
        <w:rPr>
          <w:color w:val="000000"/>
          <w:sz w:val="24"/>
          <w:szCs w:val="24"/>
        </w:rPr>
        <w:t xml:space="preserve">муниципального </w:t>
      </w:r>
      <w:r w:rsidR="00E13E67" w:rsidRPr="00AB7685">
        <w:rPr>
          <w:color w:val="000000"/>
          <w:sz w:val="24"/>
          <w:szCs w:val="24"/>
        </w:rPr>
        <w:t>района</w:t>
      </w:r>
      <w:r w:rsidR="00703D73">
        <w:rPr>
          <w:color w:val="000000"/>
          <w:sz w:val="24"/>
          <w:szCs w:val="24"/>
        </w:rPr>
        <w:t xml:space="preserve"> Новосибирской области</w:t>
      </w:r>
      <w:r w:rsidR="00E13E67" w:rsidRPr="00AB7685">
        <w:rPr>
          <w:color w:val="000000"/>
          <w:sz w:val="24"/>
          <w:szCs w:val="24"/>
        </w:rPr>
        <w:t xml:space="preserve"> </w:t>
      </w:r>
      <w:r w:rsidR="00E13E67" w:rsidRPr="009E28AC">
        <w:rPr>
          <w:color w:val="000000"/>
          <w:sz w:val="24"/>
          <w:szCs w:val="24"/>
        </w:rPr>
        <w:t xml:space="preserve">от </w:t>
      </w:r>
      <w:r w:rsidR="0044061B">
        <w:rPr>
          <w:color w:val="000000"/>
          <w:sz w:val="24"/>
          <w:szCs w:val="24"/>
        </w:rPr>
        <w:t>14</w:t>
      </w:r>
      <w:bookmarkStart w:id="0" w:name="_GoBack"/>
      <w:bookmarkEnd w:id="0"/>
      <w:r w:rsidR="00E87134">
        <w:rPr>
          <w:color w:val="000000"/>
          <w:sz w:val="24"/>
          <w:szCs w:val="24"/>
        </w:rPr>
        <w:t>.</w:t>
      </w:r>
      <w:r w:rsidR="00C710A8">
        <w:rPr>
          <w:color w:val="000000"/>
          <w:sz w:val="24"/>
          <w:szCs w:val="24"/>
        </w:rPr>
        <w:t>08</w:t>
      </w:r>
      <w:r w:rsidR="003F53E6">
        <w:rPr>
          <w:color w:val="000000"/>
          <w:sz w:val="24"/>
          <w:szCs w:val="24"/>
        </w:rPr>
        <w:t>.</w:t>
      </w:r>
      <w:r w:rsidR="00102778">
        <w:rPr>
          <w:color w:val="000000"/>
          <w:sz w:val="24"/>
          <w:szCs w:val="24"/>
        </w:rPr>
        <w:t>202</w:t>
      </w:r>
      <w:r w:rsidR="001E4755">
        <w:rPr>
          <w:color w:val="000000"/>
          <w:sz w:val="24"/>
          <w:szCs w:val="24"/>
        </w:rPr>
        <w:t>4</w:t>
      </w:r>
      <w:r w:rsidR="00102778">
        <w:rPr>
          <w:color w:val="000000"/>
          <w:sz w:val="24"/>
          <w:szCs w:val="24"/>
        </w:rPr>
        <w:t xml:space="preserve"> </w:t>
      </w:r>
      <w:r w:rsidR="00A4037B">
        <w:rPr>
          <w:color w:val="000000"/>
          <w:sz w:val="24"/>
          <w:szCs w:val="24"/>
        </w:rPr>
        <w:t xml:space="preserve">г. </w:t>
      </w:r>
      <w:r w:rsidR="00E13E67" w:rsidRPr="009E28AC">
        <w:rPr>
          <w:color w:val="000000"/>
          <w:sz w:val="24"/>
          <w:szCs w:val="24"/>
        </w:rPr>
        <w:t xml:space="preserve">№ </w:t>
      </w:r>
      <w:r w:rsidR="0044061B">
        <w:rPr>
          <w:color w:val="000000"/>
          <w:sz w:val="24"/>
          <w:szCs w:val="24"/>
        </w:rPr>
        <w:t>424</w:t>
      </w:r>
      <w:r w:rsidR="00A046DE" w:rsidRPr="00AB7685">
        <w:rPr>
          <w:color w:val="000000"/>
          <w:sz w:val="24"/>
          <w:szCs w:val="24"/>
        </w:rPr>
        <w:t xml:space="preserve"> </w:t>
      </w:r>
      <w:r w:rsidR="009F75DB">
        <w:rPr>
          <w:color w:val="000000"/>
          <w:sz w:val="24"/>
          <w:szCs w:val="24"/>
        </w:rPr>
        <w:t>«</w:t>
      </w:r>
      <w:r w:rsidR="00C710A8" w:rsidRPr="00C710A8">
        <w:rPr>
          <w:color w:val="000000"/>
          <w:sz w:val="24"/>
          <w:szCs w:val="24"/>
        </w:rPr>
        <w:t>Об условиях приватизации муниципального имущества Татарского муниципального района Новосибирской области</w:t>
      </w:r>
      <w:r w:rsidR="00E13E67" w:rsidRPr="00AB7685">
        <w:rPr>
          <w:color w:val="000000"/>
          <w:sz w:val="24"/>
          <w:szCs w:val="24"/>
        </w:rPr>
        <w:t>».</w:t>
      </w:r>
    </w:p>
    <w:p w:rsidR="00E13E67" w:rsidRPr="00AB7685" w:rsidRDefault="00E13E67" w:rsidP="006F6853">
      <w:pPr>
        <w:pStyle w:val="1"/>
        <w:spacing w:before="0"/>
        <w:rPr>
          <w:sz w:val="24"/>
          <w:szCs w:val="24"/>
        </w:rPr>
      </w:pPr>
    </w:p>
    <w:p w:rsidR="00D92828" w:rsidRDefault="00C54374" w:rsidP="00C54374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EB0">
        <w:rPr>
          <w:rFonts w:ascii="Times New Roman" w:hAnsi="Times New Roman" w:cs="Times New Roman"/>
          <w:b/>
          <w:sz w:val="24"/>
          <w:szCs w:val="24"/>
        </w:rPr>
        <w:t>1.</w:t>
      </w:r>
      <w:r w:rsidR="00D92828" w:rsidRPr="000B0EB0">
        <w:rPr>
          <w:rFonts w:ascii="Times New Roman" w:hAnsi="Times New Roman" w:cs="Times New Roman"/>
          <w:b/>
          <w:sz w:val="24"/>
          <w:szCs w:val="24"/>
        </w:rPr>
        <w:t>Сведения о продаваемом имуществе:</w:t>
      </w:r>
    </w:p>
    <w:p w:rsidR="0095436F" w:rsidRPr="007E63B8" w:rsidRDefault="007E63B8" w:rsidP="007E63B8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E63B8">
        <w:rPr>
          <w:rFonts w:ascii="Times New Roman" w:hAnsi="Times New Roman" w:cs="Times New Roman"/>
          <w:sz w:val="24"/>
          <w:szCs w:val="24"/>
        </w:rPr>
        <w:t>Объектом приватизации является движимое имущество:</w:t>
      </w:r>
    </w:p>
    <w:p w:rsidR="00FA1482" w:rsidRPr="00FA1482" w:rsidRDefault="007E63B8" w:rsidP="00FA1482">
      <w:pPr>
        <w:ind w:firstLine="72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b/>
          <w:sz w:val="24"/>
          <w:szCs w:val="24"/>
        </w:rPr>
        <w:t xml:space="preserve">  </w:t>
      </w:r>
      <w:r w:rsidRPr="007E63B8">
        <w:rPr>
          <w:sz w:val="24"/>
          <w:szCs w:val="24"/>
        </w:rPr>
        <w:t>1</w:t>
      </w:r>
      <w:r w:rsidRPr="00FA1482">
        <w:rPr>
          <w:sz w:val="24"/>
          <w:szCs w:val="24"/>
        </w:rPr>
        <w:t>.</w:t>
      </w:r>
      <w:r w:rsidRPr="00FA1482">
        <w:rPr>
          <w:b/>
          <w:sz w:val="24"/>
          <w:szCs w:val="24"/>
        </w:rPr>
        <w:t xml:space="preserve"> </w:t>
      </w:r>
      <w:r w:rsidR="00FA1482" w:rsidRPr="00FA1482">
        <w:rPr>
          <w:rFonts w:eastAsiaTheme="minorHAnsi"/>
          <w:b/>
          <w:color w:val="000000" w:themeColor="text1"/>
          <w:sz w:val="24"/>
          <w:szCs w:val="24"/>
          <w:lang w:eastAsia="en-US"/>
        </w:rPr>
        <w:t xml:space="preserve">Лот № 1 - </w:t>
      </w:r>
      <w:r w:rsidR="00FA1482" w:rsidRPr="00FA1482">
        <w:rPr>
          <w:sz w:val="24"/>
          <w:szCs w:val="24"/>
          <w:lang w:eastAsia="en-US"/>
        </w:rPr>
        <w:t>автобус для перевозки детей, модель – ПАЗ 32053-70, год изготовления- 2013, (</w:t>
      </w:r>
      <w:r w:rsidR="00FA1482" w:rsidRPr="00FA1482">
        <w:rPr>
          <w:sz w:val="24"/>
          <w:szCs w:val="24"/>
          <w:lang w:val="en-US" w:eastAsia="en-US"/>
        </w:rPr>
        <w:t>VIN</w:t>
      </w:r>
      <w:r w:rsidR="00FA1482" w:rsidRPr="00FA1482">
        <w:rPr>
          <w:sz w:val="24"/>
          <w:szCs w:val="24"/>
          <w:lang w:eastAsia="en-US"/>
        </w:rPr>
        <w:t xml:space="preserve">) </w:t>
      </w:r>
      <w:r w:rsidR="00FA1482" w:rsidRPr="00FA1482">
        <w:rPr>
          <w:sz w:val="24"/>
          <w:szCs w:val="24"/>
          <w:lang w:val="en-US" w:eastAsia="en-US"/>
        </w:rPr>
        <w:t>X</w:t>
      </w:r>
      <w:r w:rsidR="00FA1482" w:rsidRPr="00FA1482">
        <w:rPr>
          <w:sz w:val="24"/>
          <w:szCs w:val="24"/>
          <w:lang w:eastAsia="en-US"/>
        </w:rPr>
        <w:t>1</w:t>
      </w:r>
      <w:r w:rsidR="00FA1482" w:rsidRPr="00FA1482">
        <w:rPr>
          <w:sz w:val="24"/>
          <w:szCs w:val="24"/>
          <w:lang w:val="en-US" w:eastAsia="en-US"/>
        </w:rPr>
        <w:t>M</w:t>
      </w:r>
      <w:r w:rsidR="00FA1482" w:rsidRPr="00FA1482">
        <w:rPr>
          <w:sz w:val="24"/>
          <w:szCs w:val="24"/>
          <w:lang w:eastAsia="en-US"/>
        </w:rPr>
        <w:t>32058</w:t>
      </w:r>
      <w:r w:rsidR="00FA1482" w:rsidRPr="00FA1482">
        <w:rPr>
          <w:sz w:val="24"/>
          <w:szCs w:val="24"/>
          <w:lang w:val="en-US" w:eastAsia="en-US"/>
        </w:rPr>
        <w:t>XD</w:t>
      </w:r>
      <w:r w:rsidR="00FA1482" w:rsidRPr="00FA1482">
        <w:rPr>
          <w:sz w:val="24"/>
          <w:szCs w:val="24"/>
          <w:lang w:eastAsia="en-US"/>
        </w:rPr>
        <w:t xml:space="preserve">0004984, категория – </w:t>
      </w:r>
      <w:r w:rsidR="00FA1482" w:rsidRPr="00FA1482">
        <w:rPr>
          <w:sz w:val="24"/>
          <w:szCs w:val="24"/>
          <w:lang w:val="en-US" w:eastAsia="en-US"/>
        </w:rPr>
        <w:t>D</w:t>
      </w:r>
      <w:r w:rsidR="00FA1482" w:rsidRPr="00FA1482">
        <w:rPr>
          <w:sz w:val="24"/>
          <w:szCs w:val="24"/>
          <w:lang w:eastAsia="en-US"/>
        </w:rPr>
        <w:t xml:space="preserve">, модель, № двигателя- 523420 </w:t>
      </w:r>
      <w:r w:rsidR="00FA1482" w:rsidRPr="00FA1482">
        <w:rPr>
          <w:sz w:val="24"/>
          <w:szCs w:val="24"/>
          <w:lang w:val="en-US" w:eastAsia="en-US"/>
        </w:rPr>
        <w:t>D</w:t>
      </w:r>
      <w:r w:rsidR="00FA1482" w:rsidRPr="00FA1482">
        <w:rPr>
          <w:sz w:val="24"/>
          <w:szCs w:val="24"/>
          <w:lang w:eastAsia="en-US"/>
        </w:rPr>
        <w:t xml:space="preserve">1006850, № шасси-отсутствует, № кузова- </w:t>
      </w:r>
      <w:r w:rsidR="00FA1482" w:rsidRPr="00FA1482">
        <w:rPr>
          <w:sz w:val="24"/>
          <w:szCs w:val="24"/>
          <w:lang w:val="en-US" w:eastAsia="en-US"/>
        </w:rPr>
        <w:t>X</w:t>
      </w:r>
      <w:r w:rsidR="00FA1482" w:rsidRPr="00FA1482">
        <w:rPr>
          <w:sz w:val="24"/>
          <w:szCs w:val="24"/>
          <w:lang w:eastAsia="en-US"/>
        </w:rPr>
        <w:t>1</w:t>
      </w:r>
      <w:r w:rsidR="00FA1482" w:rsidRPr="00FA1482">
        <w:rPr>
          <w:sz w:val="24"/>
          <w:szCs w:val="24"/>
          <w:lang w:val="en-US" w:eastAsia="en-US"/>
        </w:rPr>
        <w:t>M</w:t>
      </w:r>
      <w:r w:rsidR="00FA1482" w:rsidRPr="00FA1482">
        <w:rPr>
          <w:sz w:val="24"/>
          <w:szCs w:val="24"/>
          <w:lang w:eastAsia="en-US"/>
        </w:rPr>
        <w:t>3205</w:t>
      </w:r>
      <w:r w:rsidR="00FA1482" w:rsidRPr="00FA1482">
        <w:rPr>
          <w:sz w:val="24"/>
          <w:szCs w:val="24"/>
          <w:lang w:val="en-US" w:eastAsia="en-US"/>
        </w:rPr>
        <w:t>BXD</w:t>
      </w:r>
      <w:r w:rsidR="00FA1482" w:rsidRPr="00FA1482">
        <w:rPr>
          <w:sz w:val="24"/>
          <w:szCs w:val="24"/>
          <w:lang w:eastAsia="en-US"/>
        </w:rPr>
        <w:t xml:space="preserve">0004984 цвет кузова-желтый, мощность двигателя, </w:t>
      </w:r>
      <w:proofErr w:type="spellStart"/>
      <w:r w:rsidR="00FA1482" w:rsidRPr="00FA1482">
        <w:rPr>
          <w:sz w:val="24"/>
          <w:szCs w:val="24"/>
          <w:lang w:eastAsia="en-US"/>
        </w:rPr>
        <w:t>л.с</w:t>
      </w:r>
      <w:proofErr w:type="spellEnd"/>
      <w:r w:rsidR="00FA1482" w:rsidRPr="00FA1482">
        <w:rPr>
          <w:sz w:val="24"/>
          <w:szCs w:val="24"/>
          <w:lang w:eastAsia="en-US"/>
        </w:rPr>
        <w:t xml:space="preserve">. (кВт)- 122.4 </w:t>
      </w:r>
      <w:proofErr w:type="spellStart"/>
      <w:r w:rsidR="00FA1482" w:rsidRPr="00FA1482">
        <w:rPr>
          <w:sz w:val="24"/>
          <w:szCs w:val="24"/>
          <w:lang w:eastAsia="en-US"/>
        </w:rPr>
        <w:t>л.с</w:t>
      </w:r>
      <w:proofErr w:type="spellEnd"/>
      <w:r w:rsidR="00FA1482" w:rsidRPr="00FA1482">
        <w:rPr>
          <w:sz w:val="24"/>
          <w:szCs w:val="24"/>
          <w:lang w:eastAsia="en-US"/>
        </w:rPr>
        <w:t xml:space="preserve"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096533 выдан 07.10.2013 г. ООО «Павловский автобусный завод». Государственный регистрационный знак- Н721МУ 154. Установлен </w:t>
      </w:r>
      <w:proofErr w:type="spellStart"/>
      <w:r w:rsidR="00FA1482" w:rsidRPr="00FA1482">
        <w:rPr>
          <w:rFonts w:eastAsiaTheme="minorHAnsi"/>
          <w:sz w:val="24"/>
          <w:szCs w:val="24"/>
          <w:lang w:eastAsia="en-US"/>
        </w:rPr>
        <w:t>тахограф</w:t>
      </w:r>
      <w:proofErr w:type="spellEnd"/>
      <w:r w:rsidR="00FA1482" w:rsidRPr="00FA1482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FA1482" w:rsidRPr="00FA1482">
        <w:rPr>
          <w:rFonts w:eastAsiaTheme="minorHAnsi"/>
          <w:sz w:val="24"/>
          <w:szCs w:val="24"/>
          <w:lang w:eastAsia="en-US"/>
        </w:rPr>
        <w:t>цифровой  «</w:t>
      </w:r>
      <w:proofErr w:type="gramEnd"/>
      <w:r w:rsidR="00FA1482" w:rsidRPr="00FA1482">
        <w:rPr>
          <w:rFonts w:eastAsiaTheme="minorHAnsi"/>
          <w:sz w:val="24"/>
          <w:szCs w:val="24"/>
          <w:lang w:eastAsia="en-US"/>
        </w:rPr>
        <w:t xml:space="preserve">Меркурий ТА-001», инвентарный номер – 0000496379. Год выпуска </w:t>
      </w:r>
      <w:proofErr w:type="spellStart"/>
      <w:r w:rsidR="00FA1482" w:rsidRPr="00FA1482">
        <w:rPr>
          <w:rFonts w:eastAsiaTheme="minorHAnsi"/>
          <w:sz w:val="24"/>
          <w:szCs w:val="24"/>
          <w:lang w:eastAsia="en-US"/>
        </w:rPr>
        <w:t>тахографа</w:t>
      </w:r>
      <w:proofErr w:type="spellEnd"/>
      <w:r w:rsidR="00FA1482" w:rsidRPr="00FA1482">
        <w:rPr>
          <w:rFonts w:eastAsiaTheme="minorHAnsi"/>
          <w:sz w:val="24"/>
          <w:szCs w:val="24"/>
          <w:lang w:eastAsia="en-US"/>
        </w:rPr>
        <w:t xml:space="preserve"> – 2015.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FA1482" w:rsidRPr="00FA1482" w:rsidRDefault="00FA1482" w:rsidP="00FA1482">
      <w:pPr>
        <w:spacing w:line="276" w:lineRule="auto"/>
        <w:jc w:val="both"/>
        <w:rPr>
          <w:sz w:val="24"/>
          <w:szCs w:val="24"/>
        </w:rPr>
      </w:pPr>
      <w:r w:rsidRPr="00FA148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3. Установить цену первоначального предложения (начальную цену) в размере </w:t>
      </w:r>
      <w:r w:rsidRPr="00FA1482">
        <w:rPr>
          <w:rFonts w:eastAsiaTheme="minorEastAsia"/>
          <w:sz w:val="24"/>
          <w:szCs w:val="24"/>
        </w:rPr>
        <w:t>154 300 рублей (сто пятьдесят четыре тысячи триста рублей) рублей 00 копеек.</w:t>
      </w:r>
      <w:r w:rsidRPr="00FA1482">
        <w:rPr>
          <w:sz w:val="24"/>
          <w:szCs w:val="24"/>
        </w:rPr>
        <w:t xml:space="preserve">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          4. Величина снижения цены первоначального предложения («шаг понижения» 10 %) составляет 15 430 руб. 00 коп.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4.1. Величина повышения цены («шаг аукциона» 5 %) составляет 7 715 руб. 00 коп.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77 150 руб. 00 коп.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4.3. Размер задатка – 15 430 руб., 00 коп. (10 % от цены первоначального предложения).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Указанное имущество правами третьих лиц не обременено, в споре и под арестом не состоит.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6. Внесенный победителем аукциона задаток засчитывается в счет оплаты приобретаемого имущества.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7. Аукционы, назначенные ранее не состоялись, ввиду отсутствия заявок.</w:t>
      </w:r>
    </w:p>
    <w:p w:rsidR="00FA1482" w:rsidRPr="00FA1482" w:rsidRDefault="00FA1482" w:rsidP="00FA1482">
      <w:pPr>
        <w:suppressAutoHyphens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       </w:t>
      </w:r>
    </w:p>
    <w:p w:rsidR="00FA1482" w:rsidRPr="00FA1482" w:rsidRDefault="00BB1FB2" w:rsidP="00FA1482">
      <w:pPr>
        <w:suppressAutoHyphens/>
        <w:jc w:val="both"/>
        <w:rPr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 xml:space="preserve"> </w:t>
      </w:r>
      <w:r w:rsidR="00FA1482" w:rsidRPr="00FA1482">
        <w:rPr>
          <w:b/>
          <w:color w:val="000000" w:themeColor="text1"/>
          <w:sz w:val="24"/>
          <w:szCs w:val="24"/>
        </w:rPr>
        <w:t>Лот № 2 -</w:t>
      </w:r>
      <w:r w:rsidR="00FA1482" w:rsidRPr="00FA1482">
        <w:rPr>
          <w:sz w:val="24"/>
          <w:szCs w:val="24"/>
        </w:rPr>
        <w:t xml:space="preserve"> автобус для перевозки детей, модель- ПАЗ 32053-70, год изготовления- 2012, (</w:t>
      </w:r>
      <w:r w:rsidR="00FA1482" w:rsidRPr="00FA1482">
        <w:rPr>
          <w:sz w:val="24"/>
          <w:szCs w:val="24"/>
          <w:lang w:val="en-US"/>
        </w:rPr>
        <w:t>VIN</w:t>
      </w:r>
      <w:r w:rsidR="00FA1482" w:rsidRPr="00FA1482">
        <w:rPr>
          <w:sz w:val="24"/>
          <w:szCs w:val="24"/>
        </w:rPr>
        <w:t xml:space="preserve">) </w:t>
      </w:r>
      <w:r w:rsidR="00FA1482" w:rsidRPr="00FA1482">
        <w:rPr>
          <w:sz w:val="24"/>
          <w:szCs w:val="24"/>
          <w:lang w:val="en-US"/>
        </w:rPr>
        <w:t>X</w:t>
      </w:r>
      <w:r w:rsidR="00FA1482" w:rsidRPr="00FA1482">
        <w:rPr>
          <w:sz w:val="24"/>
          <w:szCs w:val="24"/>
        </w:rPr>
        <w:t>1</w:t>
      </w:r>
      <w:r w:rsidR="00FA1482" w:rsidRPr="00FA1482">
        <w:rPr>
          <w:sz w:val="24"/>
          <w:szCs w:val="24"/>
          <w:lang w:val="en-US"/>
        </w:rPr>
        <w:t>M</w:t>
      </w:r>
      <w:r w:rsidR="00FA1482" w:rsidRPr="00FA1482">
        <w:rPr>
          <w:sz w:val="24"/>
          <w:szCs w:val="24"/>
        </w:rPr>
        <w:t>3205СХС0005188, категория –</w:t>
      </w:r>
      <w:r w:rsidR="00FA1482" w:rsidRPr="00FA1482">
        <w:rPr>
          <w:sz w:val="24"/>
          <w:szCs w:val="24"/>
          <w:lang w:val="en-US"/>
        </w:rPr>
        <w:t>D</w:t>
      </w:r>
      <w:r w:rsidR="00FA1482" w:rsidRPr="00FA1482">
        <w:rPr>
          <w:sz w:val="24"/>
          <w:szCs w:val="24"/>
        </w:rPr>
        <w:t xml:space="preserve">, модель, № двигателя- 523400  С1007301, № шасси-отсутствует, № кузова- </w:t>
      </w:r>
      <w:r w:rsidR="00FA1482" w:rsidRPr="00FA1482">
        <w:rPr>
          <w:sz w:val="24"/>
          <w:szCs w:val="24"/>
          <w:lang w:val="en-US"/>
        </w:rPr>
        <w:t>X</w:t>
      </w:r>
      <w:r w:rsidR="00FA1482" w:rsidRPr="00FA1482">
        <w:rPr>
          <w:sz w:val="24"/>
          <w:szCs w:val="24"/>
        </w:rPr>
        <w:t>1</w:t>
      </w:r>
      <w:r w:rsidR="00FA1482" w:rsidRPr="00FA1482">
        <w:rPr>
          <w:sz w:val="24"/>
          <w:szCs w:val="24"/>
          <w:lang w:val="en-US"/>
        </w:rPr>
        <w:t>M</w:t>
      </w:r>
      <w:r w:rsidR="00FA1482" w:rsidRPr="00FA1482">
        <w:rPr>
          <w:sz w:val="24"/>
          <w:szCs w:val="24"/>
        </w:rPr>
        <w:t xml:space="preserve">3205СХС0005188. цвет кузова-желтый, мощность двигателя, </w:t>
      </w:r>
      <w:proofErr w:type="spellStart"/>
      <w:r w:rsidR="00FA1482" w:rsidRPr="00FA1482">
        <w:rPr>
          <w:sz w:val="24"/>
          <w:szCs w:val="24"/>
        </w:rPr>
        <w:t>л.с</w:t>
      </w:r>
      <w:proofErr w:type="spellEnd"/>
      <w:r w:rsidR="00FA1482" w:rsidRPr="00FA1482">
        <w:rPr>
          <w:sz w:val="24"/>
          <w:szCs w:val="24"/>
        </w:rPr>
        <w:t>. (кВт)- 124л.с. (91.2), рабочий объем двигателя, куб. см. - 4670, тип двигателя- бензиновый, экологический класс- третий, разрешенная максимальная масса- 6270 кг, масса без нагрузки- 5080 кг, ПТС 52 НО 010207 выдан 26.09.2012 г. ООО «Павловский автобусный завод». Государственный регистрационный знак- В131МХ154.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A148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</w:t>
      </w:r>
      <w:r w:rsidRPr="00FA1482">
        <w:rPr>
          <w:color w:val="000000" w:themeColor="text1"/>
          <w:sz w:val="24"/>
          <w:szCs w:val="24"/>
        </w:rPr>
        <w:t>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FA1482" w:rsidRPr="00FA1482" w:rsidRDefault="00FA1482" w:rsidP="00FA1482">
      <w:pPr>
        <w:spacing w:line="276" w:lineRule="auto"/>
        <w:jc w:val="both"/>
        <w:rPr>
          <w:sz w:val="24"/>
          <w:szCs w:val="24"/>
        </w:rPr>
      </w:pPr>
      <w:r w:rsidRPr="00FA148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3. Установить цену первоначального предложения (начальную цену) в размере </w:t>
      </w:r>
      <w:r w:rsidRPr="00FA1482">
        <w:rPr>
          <w:rFonts w:eastAsiaTheme="minorEastAsia"/>
          <w:sz w:val="24"/>
          <w:szCs w:val="24"/>
        </w:rPr>
        <w:t>158 000 рублей (сто пятьдесят четыре тысячи триста рублей) рублей 00 копеек.</w:t>
      </w:r>
      <w:r w:rsidRPr="00FA1482">
        <w:rPr>
          <w:sz w:val="24"/>
          <w:szCs w:val="24"/>
        </w:rPr>
        <w:t xml:space="preserve">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          4. Величина снижения цены первоначального предложения («шаг понижения» 10 %) составляет 15 800 руб. 00 коп.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4.1. Величина повышения цены («шаг аукциона» 5 %) составляет 7 900 руб. 00 коп.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79 000 руб. 00 коп.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4.3. Размер задатка – 15 800 руб., 00 коп. (10 % от цены первоначального предложения).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Указанное имущество правами третьих лиц не обременено, в споре и под арестом не состоит.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6. Внесенный победителем аукциона задаток засчитывается в счет оплаты приобретаемого имущества.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7. Аукционы, назначенные ранее не состоялись, ввиду отсутствия заявок.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</w:p>
    <w:p w:rsidR="00FA1482" w:rsidRPr="00FA1482" w:rsidRDefault="00FA1482" w:rsidP="00FA1482">
      <w:pPr>
        <w:suppressAutoHyphens/>
        <w:spacing w:before="120"/>
        <w:ind w:firstLine="709"/>
        <w:jc w:val="both"/>
        <w:rPr>
          <w:sz w:val="24"/>
          <w:szCs w:val="24"/>
        </w:rPr>
      </w:pPr>
      <w:r w:rsidRPr="00FA1482">
        <w:rPr>
          <w:b/>
          <w:color w:val="000000" w:themeColor="text1"/>
          <w:sz w:val="24"/>
          <w:szCs w:val="24"/>
        </w:rPr>
        <w:t xml:space="preserve">Лот № 3 </w:t>
      </w:r>
      <w:r w:rsidRPr="00FA1482">
        <w:rPr>
          <w:b/>
          <w:sz w:val="24"/>
          <w:szCs w:val="24"/>
        </w:rPr>
        <w:t>-</w:t>
      </w:r>
      <w:r w:rsidRPr="00FA1482">
        <w:rPr>
          <w:sz w:val="24"/>
          <w:szCs w:val="24"/>
        </w:rPr>
        <w:t xml:space="preserve"> автобус для перевозки детей, модель- ПАЗ 32053-70, год изготовления- 2013, (</w:t>
      </w:r>
      <w:r w:rsidRPr="00FA1482">
        <w:rPr>
          <w:sz w:val="24"/>
          <w:szCs w:val="24"/>
          <w:lang w:val="en-US"/>
        </w:rPr>
        <w:t>VIN</w:t>
      </w:r>
      <w:r w:rsidRPr="00FA1482">
        <w:rPr>
          <w:sz w:val="24"/>
          <w:szCs w:val="24"/>
        </w:rPr>
        <w:t xml:space="preserve">) </w:t>
      </w:r>
      <w:r w:rsidRPr="00FA1482">
        <w:rPr>
          <w:sz w:val="24"/>
          <w:szCs w:val="24"/>
          <w:lang w:val="en-US"/>
        </w:rPr>
        <w:t>X</w:t>
      </w:r>
      <w:r w:rsidRPr="00FA1482">
        <w:rPr>
          <w:sz w:val="24"/>
          <w:szCs w:val="24"/>
        </w:rPr>
        <w:t>1</w:t>
      </w:r>
      <w:r w:rsidRPr="00FA1482">
        <w:rPr>
          <w:sz w:val="24"/>
          <w:szCs w:val="24"/>
          <w:lang w:val="en-US"/>
        </w:rPr>
        <w:t>M</w:t>
      </w:r>
      <w:r w:rsidRPr="00FA1482">
        <w:rPr>
          <w:sz w:val="24"/>
          <w:szCs w:val="24"/>
        </w:rPr>
        <w:t>32058</w:t>
      </w:r>
      <w:r w:rsidRPr="00FA1482">
        <w:rPr>
          <w:sz w:val="24"/>
          <w:szCs w:val="24"/>
          <w:lang w:val="en-US"/>
        </w:rPr>
        <w:t>XD</w:t>
      </w:r>
      <w:r w:rsidRPr="00FA1482">
        <w:rPr>
          <w:sz w:val="24"/>
          <w:szCs w:val="24"/>
        </w:rPr>
        <w:t>0004932, категория –</w:t>
      </w:r>
      <w:r w:rsidRPr="00FA1482">
        <w:rPr>
          <w:sz w:val="24"/>
          <w:szCs w:val="24"/>
          <w:lang w:val="en-US"/>
        </w:rPr>
        <w:t>D</w:t>
      </w:r>
      <w:r w:rsidRPr="00FA1482">
        <w:rPr>
          <w:sz w:val="24"/>
          <w:szCs w:val="24"/>
        </w:rPr>
        <w:t xml:space="preserve">, модель, № двигателя- 523420  </w:t>
      </w:r>
      <w:r w:rsidRPr="00FA1482">
        <w:rPr>
          <w:sz w:val="24"/>
          <w:szCs w:val="24"/>
          <w:lang w:val="en-US"/>
        </w:rPr>
        <w:t>D</w:t>
      </w:r>
      <w:r w:rsidRPr="00FA1482">
        <w:rPr>
          <w:sz w:val="24"/>
          <w:szCs w:val="24"/>
        </w:rPr>
        <w:t xml:space="preserve">1006654, № шасси-отсутствует, № кузова- </w:t>
      </w:r>
      <w:r w:rsidRPr="00FA1482">
        <w:rPr>
          <w:sz w:val="24"/>
          <w:szCs w:val="24"/>
          <w:lang w:val="en-US"/>
        </w:rPr>
        <w:t>X</w:t>
      </w:r>
      <w:r w:rsidRPr="00FA1482">
        <w:rPr>
          <w:sz w:val="24"/>
          <w:szCs w:val="24"/>
        </w:rPr>
        <w:t>1</w:t>
      </w:r>
      <w:r w:rsidRPr="00FA1482">
        <w:rPr>
          <w:sz w:val="24"/>
          <w:szCs w:val="24"/>
          <w:lang w:val="en-US"/>
        </w:rPr>
        <w:t>M</w:t>
      </w:r>
      <w:r w:rsidRPr="00FA1482">
        <w:rPr>
          <w:sz w:val="24"/>
          <w:szCs w:val="24"/>
        </w:rPr>
        <w:t>32058</w:t>
      </w:r>
      <w:r w:rsidRPr="00FA1482">
        <w:rPr>
          <w:sz w:val="24"/>
          <w:szCs w:val="24"/>
          <w:lang w:val="en-US"/>
        </w:rPr>
        <w:t>XD</w:t>
      </w:r>
      <w:r w:rsidRPr="00FA1482">
        <w:rPr>
          <w:sz w:val="24"/>
          <w:szCs w:val="24"/>
        </w:rPr>
        <w:t xml:space="preserve">0004932. цвет кузова-желтый, мощность двигателя, </w:t>
      </w:r>
      <w:proofErr w:type="spellStart"/>
      <w:r w:rsidRPr="00FA1482">
        <w:rPr>
          <w:sz w:val="24"/>
          <w:szCs w:val="24"/>
        </w:rPr>
        <w:t>л.с</w:t>
      </w:r>
      <w:proofErr w:type="spellEnd"/>
      <w:r w:rsidRPr="00FA1482">
        <w:rPr>
          <w:sz w:val="24"/>
          <w:szCs w:val="24"/>
        </w:rPr>
        <w:t xml:space="preserve">. (кВт)- 122.4 </w:t>
      </w:r>
      <w:proofErr w:type="spellStart"/>
      <w:r w:rsidRPr="00FA1482">
        <w:rPr>
          <w:sz w:val="24"/>
          <w:szCs w:val="24"/>
        </w:rPr>
        <w:t>л.с</w:t>
      </w:r>
      <w:proofErr w:type="spellEnd"/>
      <w:r w:rsidRPr="00FA1482">
        <w:rPr>
          <w:sz w:val="24"/>
          <w:szCs w:val="24"/>
        </w:rPr>
        <w:t>. (90), рабочий объем двигателя, куб. см. - 4670, тип двигателя- бензиновый, экологический класс- четвертый, разрешенная максимальная масса- 6270 кг, масса без нагрузки- 5080 кг, ПТС 52 НТ 096498 выдан 07.10.2013 г. ООО «Павловский автобусный завод». Государственный регистрационный знак- Н536МУ 154.   Начальная цена имущества, установленная в соответствии с законодательством Российской Федерации, регулирующим оценочную деятельность, составляет: 180 250 рублей (сто восемьдесят тысяч двести пятьдесят рублей) 00 копеек.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        2. Способ приватизации – продажа муниципального имущества посредством публичного предложения. Покупателем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 продажи.</w:t>
      </w:r>
    </w:p>
    <w:p w:rsidR="00FA1482" w:rsidRPr="00FA1482" w:rsidRDefault="00FA1482" w:rsidP="00FA1482">
      <w:pPr>
        <w:spacing w:line="276" w:lineRule="auto"/>
        <w:jc w:val="both"/>
        <w:rPr>
          <w:sz w:val="24"/>
          <w:szCs w:val="24"/>
        </w:rPr>
      </w:pPr>
      <w:r w:rsidRPr="00FA1482">
        <w:rPr>
          <w:rFonts w:eastAsiaTheme="minorHAnsi"/>
          <w:color w:val="000000" w:themeColor="text1"/>
          <w:sz w:val="24"/>
          <w:szCs w:val="24"/>
          <w:lang w:eastAsia="en-US"/>
        </w:rPr>
        <w:t xml:space="preserve">           3. Установить цену первоначального предложения (начальную цену) в размере </w:t>
      </w:r>
      <w:r w:rsidRPr="00FA1482">
        <w:rPr>
          <w:rFonts w:eastAsiaTheme="minorEastAsia"/>
          <w:sz w:val="24"/>
          <w:szCs w:val="24"/>
        </w:rPr>
        <w:t>180 250 рублей (сто пятьдесят четыре тысячи триста рублей) рублей 00 копеек.</w:t>
      </w:r>
      <w:r w:rsidRPr="00FA1482">
        <w:rPr>
          <w:sz w:val="24"/>
          <w:szCs w:val="24"/>
        </w:rPr>
        <w:t xml:space="preserve">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          4. Величина снижения цены первоначального предложения («шаг понижения» 10 %) составляет 18 025 руб. 00 коп.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4.1. Величина повышения цены («шаг аукциона» 5 %) составляет 9 012 руб. 50 коп.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 xml:space="preserve">4.2. Минимальная цена предложения, по которой может быть продано транспортное средство (цена отсечения 50% от начальной цены) составляет 90 125 руб. 00 коп.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4.3. Размер задатка – 18 025 руб., 00 коп. (10 % от цены первоначального предложения).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lastRenderedPageBreak/>
        <w:t xml:space="preserve">Указанное имущество правами третьих лиц не обременено, в споре и под арестом не состоит. 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5. Покупатель оплачивает стоимость имущества единовременно. Средством платежа является валюта Российской Федерации.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6. Внесенный победителем аукциона задаток засчитывается в счет оплаты приобретаемого имущества.</w:t>
      </w:r>
    </w:p>
    <w:p w:rsidR="00FA1482" w:rsidRPr="00FA1482" w:rsidRDefault="00FA1482" w:rsidP="00FA1482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4"/>
          <w:szCs w:val="24"/>
        </w:rPr>
      </w:pPr>
      <w:r w:rsidRPr="00FA1482">
        <w:rPr>
          <w:color w:val="000000" w:themeColor="text1"/>
          <w:sz w:val="24"/>
          <w:szCs w:val="24"/>
        </w:rPr>
        <w:t>7. Аукционы, назначенные ранее не состоялись, ввиду отсутствия заявок.</w:t>
      </w:r>
    </w:p>
    <w:p w:rsidR="0030518A" w:rsidRPr="00EA1954" w:rsidRDefault="0030518A" w:rsidP="0030518A">
      <w:pPr>
        <w:pStyle w:val="1"/>
        <w:spacing w:before="0"/>
        <w:ind w:firstLine="0"/>
        <w:rPr>
          <w:sz w:val="24"/>
          <w:szCs w:val="24"/>
        </w:rPr>
      </w:pPr>
      <w:r w:rsidRPr="00EA1954">
        <w:rPr>
          <w:b/>
          <w:sz w:val="24"/>
          <w:szCs w:val="24"/>
        </w:rPr>
        <w:t xml:space="preserve">Организатором торгов выступает </w:t>
      </w:r>
      <w:r w:rsidR="00AC4041">
        <w:rPr>
          <w:b/>
          <w:sz w:val="24"/>
          <w:szCs w:val="24"/>
        </w:rPr>
        <w:t>электронная площадка</w:t>
      </w:r>
      <w:r w:rsidRPr="00EA1954">
        <w:rPr>
          <w:b/>
          <w:sz w:val="24"/>
          <w:szCs w:val="24"/>
        </w:rPr>
        <w:t xml:space="preserve"> ООО «РТС - тендер»</w:t>
      </w:r>
      <w:r w:rsidRPr="00EA1954">
        <w:rPr>
          <w:sz w:val="24"/>
          <w:szCs w:val="24"/>
        </w:rPr>
        <w:t>. (В соответствии с Постановлением Правительства РФ от 27.08.2012 № 860 (ред. от 26.09.2017) «Об организации и проведении продажи государственного или муниципального имущества в электронной форме» с 01.07.2019 продажа муниципального имущества Татарского района осуществляется только в электронной форме на официальном сайте ООО «РТС - тендер»).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Место нахождения: 127006, г. Москва, ул. </w:t>
      </w:r>
      <w:proofErr w:type="spellStart"/>
      <w:r w:rsidRPr="00EA1954">
        <w:rPr>
          <w:sz w:val="24"/>
          <w:szCs w:val="24"/>
        </w:rPr>
        <w:t>Долгоруковская</w:t>
      </w:r>
      <w:proofErr w:type="spellEnd"/>
      <w:r w:rsidRPr="00EA1954">
        <w:rPr>
          <w:sz w:val="24"/>
          <w:szCs w:val="24"/>
        </w:rPr>
        <w:t>, д. 38, стр. 1.</w:t>
      </w:r>
    </w:p>
    <w:p w:rsidR="0030518A" w:rsidRPr="00EA1954" w:rsidRDefault="0030518A" w:rsidP="0030518A">
      <w:pPr>
        <w:pStyle w:val="1"/>
        <w:spacing w:before="0"/>
        <w:rPr>
          <w:b/>
          <w:sz w:val="24"/>
          <w:szCs w:val="24"/>
        </w:rPr>
      </w:pPr>
      <w:r w:rsidRPr="00EA1954">
        <w:rPr>
          <w:b/>
          <w:sz w:val="24"/>
          <w:szCs w:val="24"/>
        </w:rPr>
        <w:t xml:space="preserve">Сайт: </w:t>
      </w:r>
      <w:hyperlink r:id="rId6" w:history="1">
        <w:r w:rsidRPr="00EA1954">
          <w:rPr>
            <w:b/>
            <w:sz w:val="24"/>
            <w:szCs w:val="24"/>
          </w:rPr>
          <w:t>www.rts-tender.ru</w:t>
        </w:r>
      </w:hyperlink>
      <w:r w:rsidRPr="00EA1954">
        <w:rPr>
          <w:b/>
          <w:sz w:val="24"/>
          <w:szCs w:val="24"/>
        </w:rPr>
        <w:t xml:space="preserve"> 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Адрес электронной почты: </w:t>
      </w:r>
      <w:hyperlink r:id="rId7" w:history="1">
        <w:r w:rsidRPr="00EA1954">
          <w:rPr>
            <w:sz w:val="24"/>
            <w:szCs w:val="24"/>
          </w:rPr>
          <w:t>iSupport@rts-tender.ru</w:t>
        </w:r>
      </w:hyperlink>
      <w:r w:rsidRPr="00EA1954">
        <w:rPr>
          <w:sz w:val="24"/>
          <w:szCs w:val="24"/>
        </w:rPr>
        <w:t xml:space="preserve"> 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тел.: +7 (499) 653-55-00, +7 (800) 500-7-500, факс: +7 (495) 733-95-19.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           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4F5E95">
        <w:rPr>
          <w:sz w:val="24"/>
          <w:szCs w:val="24"/>
        </w:rPr>
        <w:t xml:space="preserve">Для обеспечения доступа к участию в продаже посредством публичного предложения в электронной форме (далее по тексту - Процедура)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 необходимо пройти регистрацию в соответствии с Регламентом электронной площадки Организатора торгов www.rts-tender.ru (далее - электронная площадка).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регистрации на электронной площадке </w:t>
      </w:r>
      <w:r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30518A" w:rsidRPr="00EA1954" w:rsidRDefault="0030518A" w:rsidP="0030518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C54374" w:rsidRPr="00AD67FB" w:rsidRDefault="0030518A" w:rsidP="00AD67FB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9276DA" w:rsidRPr="00EA1954" w:rsidRDefault="009276DA" w:rsidP="00DE102E">
      <w:pPr>
        <w:pStyle w:val="1"/>
        <w:spacing w:before="0"/>
        <w:rPr>
          <w:sz w:val="24"/>
          <w:szCs w:val="24"/>
        </w:rPr>
      </w:pPr>
    </w:p>
    <w:p w:rsidR="00E607B5" w:rsidRPr="00EA1954" w:rsidRDefault="00C54374" w:rsidP="009276DA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E607B5" w:rsidRPr="00EA1954">
        <w:rPr>
          <w:b/>
          <w:sz w:val="24"/>
          <w:szCs w:val="24"/>
        </w:rPr>
        <w:t>Порядок регистрации Претендента на электронной площадке</w:t>
      </w:r>
      <w:r w:rsidR="00EA1954">
        <w:rPr>
          <w:b/>
          <w:sz w:val="24"/>
          <w:szCs w:val="24"/>
        </w:rPr>
        <w:t>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1. Для получения регистрации на электронной площадке </w:t>
      </w:r>
      <w:r w:rsidR="00895F78">
        <w:t>П</w:t>
      </w:r>
      <w:r w:rsidRPr="00EA1954">
        <w:t>ретенденты представляют оператору электронной площадки: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-адрес электронной почты этого </w:t>
      </w:r>
      <w:r w:rsidR="00895F78">
        <w:t>П</w:t>
      </w:r>
      <w:r w:rsidRPr="00EA1954">
        <w:t>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Оператор электронной площадки не должен требовать от </w:t>
      </w:r>
      <w:r w:rsidR="00895F78">
        <w:t>П</w:t>
      </w:r>
      <w:r w:rsidRPr="00EA1954">
        <w:t>ретендента документы и информацию, не предусмотренные настоящим пунктом.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2. В срок, не превышающий 3 рабочих дней со дня поступления заявления и информации, указанных в </w:t>
      </w:r>
      <w:hyperlink r:id="rId8" w:anchor="block_1051" w:history="1">
        <w:r w:rsidRPr="00EA1954">
          <w:rPr>
            <w:rStyle w:val="a6"/>
            <w:color w:val="auto"/>
            <w:u w:val="none"/>
          </w:rPr>
          <w:t>пункте</w:t>
        </w:r>
        <w:r w:rsidR="00C5437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1</w:t>
        </w:r>
      </w:hyperlink>
      <w:r w:rsidRPr="00EA1954">
        <w:t xml:space="preserve">, оператор электронной площадки осуществляет регистрацию </w:t>
      </w:r>
      <w:r w:rsidR="00895F78">
        <w:t>П</w:t>
      </w:r>
      <w:r w:rsidRPr="00EA1954">
        <w:t xml:space="preserve">ретендента на электронной площадке или отказывает ему в регистрации с учетом оснований, предусмотренных </w:t>
      </w:r>
      <w:hyperlink r:id="rId9" w:anchor="block_1053" w:history="1">
        <w:r w:rsidRPr="00EA1954">
          <w:rPr>
            <w:rStyle w:val="a6"/>
            <w:color w:val="auto"/>
            <w:u w:val="none"/>
          </w:rPr>
          <w:t>пунктом 3</w:t>
        </w:r>
      </w:hyperlink>
      <w:r w:rsidRPr="00EA1954">
        <w:t xml:space="preserve">, и не позднее 1 рабочего дня, следующего за днем регистрации (отказа в регистрации) </w:t>
      </w:r>
      <w:r w:rsidR="00895F78">
        <w:t>П</w:t>
      </w:r>
      <w:r w:rsidRPr="00EA1954">
        <w:t xml:space="preserve">ретендента направляет ему уведомление о </w:t>
      </w:r>
      <w:r w:rsidR="00733340">
        <w:t>принятом решении.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3. Оператор электронной площадки отказывает </w:t>
      </w:r>
      <w:r w:rsidR="00895F78">
        <w:t>П</w:t>
      </w:r>
      <w:r w:rsidRPr="00EA1954">
        <w:t xml:space="preserve">ретенденту в регистрации в случае непредставления заявления по форме, установленной оператором электронной площадки, или информации, указанных в </w:t>
      </w:r>
      <w:hyperlink r:id="rId10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4. При принятии оператором электронной площадки решения об отказе в регистрации </w:t>
      </w:r>
      <w:r w:rsidR="00895F78">
        <w:t>П</w:t>
      </w:r>
      <w:r w:rsidRPr="00EA1954">
        <w:t xml:space="preserve">ретендента уведомление, предусмотренное </w:t>
      </w:r>
      <w:hyperlink r:id="rId11" w:anchor="block_1052" w:history="1">
        <w:r w:rsidRPr="00EA1954">
          <w:rPr>
            <w:rStyle w:val="a6"/>
            <w:color w:val="auto"/>
            <w:u w:val="none"/>
          </w:rPr>
          <w:t>пунктом 2</w:t>
        </w:r>
      </w:hyperlink>
      <w:r w:rsidRPr="00EA1954">
        <w:t xml:space="preserve">, должно содержать также основание принятия данного решения. После устранения указанного основания этот </w:t>
      </w:r>
      <w:r w:rsidR="00895F78">
        <w:t>П</w:t>
      </w:r>
      <w:r w:rsidRPr="00EA1954">
        <w:t xml:space="preserve">ретендент вправе вновь представить заявление и информацию, указанные в </w:t>
      </w:r>
      <w:hyperlink r:id="rId12" w:anchor="block_1051" w:history="1">
        <w:r w:rsidRPr="00EA1954">
          <w:rPr>
            <w:rStyle w:val="a6"/>
            <w:color w:val="auto"/>
            <w:u w:val="none"/>
          </w:rPr>
          <w:t>пункте 1</w:t>
        </w:r>
      </w:hyperlink>
      <w:r w:rsidRPr="00EA1954">
        <w:t>, для получения регистрации на электронной площадке.</w:t>
      </w:r>
    </w:p>
    <w:p w:rsidR="009276DA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lastRenderedPageBreak/>
        <w:t xml:space="preserve">Отказ в регистрации </w:t>
      </w:r>
      <w:r w:rsidR="00895F78">
        <w:t>П</w:t>
      </w:r>
      <w:r w:rsidRPr="00EA1954">
        <w:t xml:space="preserve">ретендента на электронной площадке не допускается, за исключением случаев, указанных в </w:t>
      </w:r>
      <w:hyperlink r:id="rId13" w:anchor="block_1053" w:history="1">
        <w:r w:rsidRPr="00EA1954">
          <w:rPr>
            <w:rStyle w:val="a6"/>
            <w:color w:val="auto"/>
            <w:u w:val="none"/>
          </w:rPr>
          <w:t>пункте</w:t>
        </w:r>
        <w:r w:rsidR="009276DA" w:rsidRPr="00EA1954">
          <w:rPr>
            <w:rStyle w:val="a6"/>
            <w:color w:val="auto"/>
            <w:u w:val="none"/>
          </w:rPr>
          <w:t xml:space="preserve"> </w:t>
        </w:r>
        <w:r w:rsidRPr="00EA1954">
          <w:rPr>
            <w:rStyle w:val="a6"/>
            <w:color w:val="auto"/>
            <w:u w:val="none"/>
          </w:rPr>
          <w:t>3</w:t>
        </w:r>
      </w:hyperlink>
      <w:r w:rsidR="009276DA" w:rsidRPr="00EA1954">
        <w:t>.</w:t>
      </w:r>
      <w:r w:rsidRPr="00EA1954">
        <w:t xml:space="preserve"> 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5. Регистрация </w:t>
      </w:r>
      <w:r w:rsidR="00895F78">
        <w:t>П</w:t>
      </w:r>
      <w:r w:rsidRPr="00EA1954">
        <w:t xml:space="preserve">ретендента на электронной площадке осуществляется на срок, который не должен превышать 3 года со дня направления оператором электронной площадки этому </w:t>
      </w:r>
      <w:r w:rsidR="00895F78">
        <w:t>П</w:t>
      </w:r>
      <w:r w:rsidRPr="00EA1954">
        <w:t>ретенденту уведомления о принятии решения о его регистрации на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6. Претендент, получивший регистрацию на электронной площадке, вправе участвовать во всех продажах имущества в электронной форме, проводимых на этой электронной площадке.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>7. Претендент, получивший регистрацию на электронной площадке, не вправе подавать заявку на участие в продаже имущества, если до дня окончания срока действия регистрации осталось менее 3 месяцев.</w:t>
      </w:r>
    </w:p>
    <w:p w:rsidR="00E607B5" w:rsidRPr="00EA1954" w:rsidRDefault="00E607B5" w:rsidP="009276DA">
      <w:pPr>
        <w:pStyle w:val="s1"/>
        <w:spacing w:before="0" w:beforeAutospacing="0" w:after="0" w:afterAutospacing="0"/>
        <w:ind w:firstLine="709"/>
        <w:jc w:val="both"/>
      </w:pPr>
      <w:r w:rsidRPr="00EA1954">
        <w:t xml:space="preserve">8. Оператор электронной площадки должен направить не позднее 4 месяцев до дня окончания срока регистрации </w:t>
      </w:r>
      <w:r w:rsidR="00895F78">
        <w:t>П</w:t>
      </w:r>
      <w:r w:rsidRPr="00EA1954">
        <w:t xml:space="preserve">ретендента на электронной площадке соответствующее уведомление этому </w:t>
      </w:r>
      <w:r w:rsidR="00895F78">
        <w:t>П</w:t>
      </w:r>
      <w:r w:rsidRPr="00EA1954">
        <w:t xml:space="preserve">ретенденту. В случае если этот </w:t>
      </w:r>
      <w:r w:rsidR="00895F78">
        <w:t>П</w:t>
      </w:r>
      <w:r w:rsidRPr="00EA1954">
        <w:t>ретендент ранее получал регистрацию на электронной площадке, он вправе пройти регистрацию на новый срок, не ранее чем за 6 месяцев до дня окончания срока действия ранее полученной регистрации.</w:t>
      </w:r>
    </w:p>
    <w:p w:rsidR="00CF4E4D" w:rsidRPr="00EA1954" w:rsidRDefault="00CF4E4D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 размещены на сайте Организатора </w:t>
      </w:r>
      <w:hyperlink r:id="rId14" w:history="1">
        <w:r w:rsidRPr="00EA1954">
          <w:rPr>
            <w:sz w:val="24"/>
            <w:szCs w:val="24"/>
          </w:rPr>
          <w:t>http://help.rts-tender.ru/</w:t>
        </w:r>
      </w:hyperlink>
      <w:r w:rsidRPr="00EA1954">
        <w:rPr>
          <w:sz w:val="24"/>
          <w:szCs w:val="24"/>
        </w:rPr>
        <w:t>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</w:p>
    <w:p w:rsidR="00DE102E" w:rsidRPr="00EA1954" w:rsidRDefault="00C54374" w:rsidP="00EA1954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DE102E" w:rsidRPr="00EA1954">
        <w:rPr>
          <w:b/>
          <w:sz w:val="24"/>
          <w:szCs w:val="24"/>
        </w:rPr>
        <w:t>Место и срок приема заявок: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 либо лица, имеющего право действовать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 xml:space="preserve">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участника и отправитель несет ответственность за подлинность и достоверность таких документов и сведений.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5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, с приложением электронных образов следующих документов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Юридические лица предоставляют</w:t>
      </w:r>
      <w:r w:rsidRPr="00EA1954">
        <w:rPr>
          <w:sz w:val="24"/>
          <w:szCs w:val="24"/>
        </w:rPr>
        <w:t>: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Заверенные копии учредительных документов Заявителя;</w:t>
      </w:r>
    </w:p>
    <w:p w:rsidR="00DE102E" w:rsidRPr="00EA1954" w:rsidRDefault="00DE102E" w:rsidP="009276DA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  <w:u w:val="single"/>
        </w:rPr>
        <w:t>Физические лица</w:t>
      </w:r>
      <w:r w:rsidRPr="00EA1954">
        <w:rPr>
          <w:sz w:val="24"/>
          <w:szCs w:val="24"/>
        </w:rPr>
        <w:t xml:space="preserve"> предъявляют </w:t>
      </w:r>
      <w:hyperlink r:id="rId16" w:history="1">
        <w:r w:rsidRPr="00EA1954">
          <w:rPr>
            <w:sz w:val="24"/>
            <w:szCs w:val="24"/>
          </w:rPr>
          <w:t>документ</w:t>
        </w:r>
      </w:hyperlink>
      <w:r w:rsidRPr="00EA1954">
        <w:rPr>
          <w:sz w:val="24"/>
          <w:szCs w:val="24"/>
        </w:rPr>
        <w:t>, удостоверяющий личность.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случае, если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действует его представитель по доверенности, к заявке должна быть приложена доверенность на осуществление</w:t>
      </w:r>
      <w:r w:rsidR="00895F78">
        <w:rPr>
          <w:sz w:val="24"/>
          <w:szCs w:val="24"/>
        </w:rPr>
        <w:t xml:space="preserve"> действий от имени П</w:t>
      </w:r>
      <w:r w:rsidRPr="00EA1954">
        <w:rPr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>Одно лицо имеет право подать только одну заявку.</w:t>
      </w:r>
    </w:p>
    <w:p w:rsidR="00E9476F" w:rsidRPr="00EA1954" w:rsidRDefault="00E9476F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течение одного часа со времени поступления заявки организатор сообщает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ретенденту о ее поступлении путем направления уведомления</w:t>
      </w:r>
      <w:r w:rsidR="00AF1146">
        <w:rPr>
          <w:sz w:val="24"/>
          <w:szCs w:val="24"/>
        </w:rPr>
        <w:t>,</w:t>
      </w:r>
      <w:r w:rsidRPr="00EA195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начала подачи заявок: </w:t>
      </w:r>
      <w:r w:rsidR="00E453EB">
        <w:rPr>
          <w:b/>
          <w:color w:val="FF0000"/>
          <w:sz w:val="24"/>
          <w:szCs w:val="24"/>
        </w:rPr>
        <w:t>19</w:t>
      </w:r>
      <w:r w:rsidR="00BD043B">
        <w:rPr>
          <w:b/>
          <w:color w:val="FF0000"/>
          <w:sz w:val="24"/>
          <w:szCs w:val="24"/>
        </w:rPr>
        <w:t>.08</w:t>
      </w:r>
      <w:r w:rsidR="00410B99">
        <w:rPr>
          <w:b/>
          <w:color w:val="FF0000"/>
          <w:sz w:val="24"/>
          <w:szCs w:val="24"/>
        </w:rPr>
        <w:t>.202</w:t>
      </w:r>
      <w:r w:rsidR="00461E31">
        <w:rPr>
          <w:b/>
          <w:color w:val="FF0000"/>
          <w:sz w:val="24"/>
          <w:szCs w:val="24"/>
        </w:rPr>
        <w:t>4</w:t>
      </w:r>
      <w:r w:rsidRPr="00EA1954">
        <w:rPr>
          <w:b/>
          <w:sz w:val="24"/>
          <w:szCs w:val="24"/>
        </w:rPr>
        <w:t xml:space="preserve"> с </w:t>
      </w:r>
      <w:r w:rsidR="000A699D">
        <w:rPr>
          <w:b/>
          <w:sz w:val="24"/>
          <w:szCs w:val="24"/>
        </w:rPr>
        <w:t>9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и время окончания подачи заявок: </w:t>
      </w:r>
      <w:r w:rsidR="00E453EB">
        <w:rPr>
          <w:b/>
          <w:color w:val="FF0000"/>
          <w:sz w:val="24"/>
          <w:szCs w:val="24"/>
        </w:rPr>
        <w:t>13</w:t>
      </w:r>
      <w:r w:rsidR="00BD043B">
        <w:rPr>
          <w:b/>
          <w:color w:val="FF0000"/>
          <w:sz w:val="24"/>
          <w:szCs w:val="24"/>
        </w:rPr>
        <w:t>.09.202</w:t>
      </w:r>
      <w:r w:rsidR="00461E31">
        <w:rPr>
          <w:b/>
          <w:color w:val="FF0000"/>
          <w:sz w:val="24"/>
          <w:szCs w:val="24"/>
        </w:rPr>
        <w:t>4</w:t>
      </w:r>
      <w:r w:rsidRPr="00EA1954">
        <w:rPr>
          <w:b/>
          <w:sz w:val="24"/>
          <w:szCs w:val="24"/>
        </w:rPr>
        <w:t xml:space="preserve"> в 1</w:t>
      </w:r>
      <w:r w:rsidR="000A699D">
        <w:rPr>
          <w:b/>
          <w:sz w:val="24"/>
          <w:szCs w:val="24"/>
        </w:rPr>
        <w:t>5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Дата определения </w:t>
      </w:r>
      <w:r w:rsidR="00AB7685">
        <w:rPr>
          <w:sz w:val="24"/>
          <w:szCs w:val="24"/>
        </w:rPr>
        <w:t>участников продажи посредством публичного предложения</w:t>
      </w:r>
      <w:r w:rsidRPr="00EA1954">
        <w:rPr>
          <w:sz w:val="24"/>
          <w:szCs w:val="24"/>
        </w:rPr>
        <w:t>, проводимо</w:t>
      </w:r>
      <w:r w:rsidR="00AB7685">
        <w:rPr>
          <w:sz w:val="24"/>
          <w:szCs w:val="24"/>
        </w:rPr>
        <w:t>й</w:t>
      </w:r>
      <w:r w:rsidRPr="00EA1954">
        <w:rPr>
          <w:sz w:val="24"/>
          <w:szCs w:val="24"/>
        </w:rPr>
        <w:t xml:space="preserve"> в электронной форме: </w:t>
      </w:r>
      <w:r w:rsidR="00875E11">
        <w:rPr>
          <w:b/>
          <w:color w:val="FF0000"/>
          <w:sz w:val="24"/>
          <w:szCs w:val="24"/>
        </w:rPr>
        <w:t>1</w:t>
      </w:r>
      <w:r w:rsidR="00461E31">
        <w:rPr>
          <w:b/>
          <w:color w:val="FF0000"/>
          <w:sz w:val="24"/>
          <w:szCs w:val="24"/>
        </w:rPr>
        <w:t>6</w:t>
      </w:r>
      <w:r w:rsidR="00FF1D12">
        <w:rPr>
          <w:b/>
          <w:color w:val="FF0000"/>
          <w:sz w:val="24"/>
          <w:szCs w:val="24"/>
        </w:rPr>
        <w:t>.09.20</w:t>
      </w:r>
      <w:r w:rsidR="00E0115D">
        <w:rPr>
          <w:b/>
          <w:color w:val="FF0000"/>
          <w:sz w:val="24"/>
          <w:szCs w:val="24"/>
        </w:rPr>
        <w:t>2</w:t>
      </w:r>
      <w:r w:rsidR="00461E31">
        <w:rPr>
          <w:b/>
          <w:color w:val="FF0000"/>
          <w:sz w:val="24"/>
          <w:szCs w:val="24"/>
        </w:rPr>
        <w:t>4</w:t>
      </w:r>
      <w:r w:rsidR="00E0115D">
        <w:rPr>
          <w:b/>
          <w:color w:val="FF0000"/>
          <w:sz w:val="24"/>
          <w:szCs w:val="24"/>
        </w:rPr>
        <w:t xml:space="preserve"> </w:t>
      </w:r>
      <w:r w:rsidR="005B0A77">
        <w:rPr>
          <w:b/>
          <w:color w:val="FF0000"/>
          <w:sz w:val="24"/>
          <w:szCs w:val="24"/>
        </w:rPr>
        <w:t>г.</w:t>
      </w:r>
      <w:r w:rsidR="005B0A77">
        <w:rPr>
          <w:b/>
          <w:sz w:val="24"/>
          <w:szCs w:val="24"/>
        </w:rPr>
        <w:t xml:space="preserve"> </w:t>
      </w:r>
      <w:r w:rsidRPr="00EA1954">
        <w:rPr>
          <w:b/>
          <w:sz w:val="24"/>
          <w:szCs w:val="24"/>
        </w:rPr>
        <w:t>в 1</w:t>
      </w:r>
      <w:r w:rsidR="000A699D">
        <w:rPr>
          <w:b/>
          <w:sz w:val="24"/>
          <w:szCs w:val="24"/>
        </w:rPr>
        <w:t>1</w:t>
      </w:r>
      <w:r w:rsidRPr="00EA1954">
        <w:rPr>
          <w:b/>
          <w:sz w:val="24"/>
          <w:szCs w:val="24"/>
        </w:rPr>
        <w:t xml:space="preserve"> час 00 мин</w:t>
      </w:r>
      <w:r w:rsidRPr="00EA1954">
        <w:rPr>
          <w:sz w:val="24"/>
          <w:szCs w:val="24"/>
        </w:rPr>
        <w:t>. по московскому времени.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</w:p>
    <w:p w:rsidR="00DE102E" w:rsidRPr="00EA1954" w:rsidRDefault="00C54374" w:rsidP="00EA1954">
      <w:pPr>
        <w:pStyle w:val="1"/>
        <w:spacing w:befor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DE102E" w:rsidRPr="00EA1954">
        <w:rPr>
          <w:b/>
          <w:sz w:val="24"/>
          <w:szCs w:val="24"/>
        </w:rPr>
        <w:t>Порядок внесения и возврата задатка: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Порядок внесения задатка определяется регламентом работы электронной площадки Организатора </w:t>
      </w:r>
      <w:hyperlink r:id="rId17" w:history="1">
        <w:r w:rsidRPr="00EA1954">
          <w:rPr>
            <w:sz w:val="24"/>
            <w:szCs w:val="24"/>
          </w:rPr>
          <w:t>www.rts-tender.ru</w:t>
        </w:r>
      </w:hyperlink>
      <w:r w:rsidRPr="00EA1954">
        <w:rPr>
          <w:sz w:val="24"/>
          <w:szCs w:val="24"/>
        </w:rPr>
        <w:t xml:space="preserve"> 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прописанный в извещении, в размере двадцати процентов от начальной стоимости имущества, необходимо перечислить на расчетный счет организатора торгов, указанный на официальном сайте: </w:t>
      </w:r>
      <w:hyperlink r:id="rId18" w:history="1">
        <w:r w:rsidRPr="00EA1954">
          <w:rPr>
            <w:sz w:val="24"/>
            <w:szCs w:val="24"/>
          </w:rPr>
          <w:t>https://www.rts-tender.ru/</w:t>
        </w:r>
      </w:hyperlink>
      <w:r w:rsidRPr="00EA1954">
        <w:rPr>
          <w:sz w:val="24"/>
          <w:szCs w:val="24"/>
        </w:rPr>
        <w:t>.</w:t>
      </w:r>
    </w:p>
    <w:p w:rsidR="00DE102E" w:rsidRPr="000B769E" w:rsidRDefault="00DE102E" w:rsidP="00DE102E">
      <w:pPr>
        <w:pStyle w:val="1"/>
        <w:spacing w:before="0"/>
        <w:rPr>
          <w:color w:val="FF0000"/>
          <w:sz w:val="24"/>
          <w:szCs w:val="24"/>
        </w:rPr>
      </w:pPr>
      <w:r w:rsidRPr="00EA1954">
        <w:rPr>
          <w:sz w:val="24"/>
          <w:szCs w:val="24"/>
        </w:rPr>
        <w:t xml:space="preserve"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 и перечисление задатка являются акцептом такой оферты.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0B769E">
        <w:rPr>
          <w:sz w:val="24"/>
          <w:szCs w:val="24"/>
        </w:rPr>
        <w:t xml:space="preserve">Поступление задатка на расчетный счет организатора торгов по </w:t>
      </w:r>
      <w:r w:rsidR="00461E31">
        <w:rPr>
          <w:b/>
          <w:color w:val="FF0000"/>
          <w:sz w:val="24"/>
          <w:szCs w:val="24"/>
        </w:rPr>
        <w:t>13</w:t>
      </w:r>
      <w:r w:rsidR="00FD0FCE">
        <w:rPr>
          <w:b/>
          <w:color w:val="FF0000"/>
          <w:sz w:val="24"/>
          <w:szCs w:val="24"/>
        </w:rPr>
        <w:t>.09.202</w:t>
      </w:r>
      <w:r w:rsidR="00461E31">
        <w:rPr>
          <w:b/>
          <w:color w:val="FF0000"/>
          <w:sz w:val="24"/>
          <w:szCs w:val="24"/>
        </w:rPr>
        <w:t>4</w:t>
      </w:r>
      <w:r w:rsidR="00FD0FCE">
        <w:rPr>
          <w:b/>
          <w:color w:val="FF0000"/>
          <w:sz w:val="24"/>
          <w:szCs w:val="24"/>
        </w:rPr>
        <w:t xml:space="preserve"> </w:t>
      </w:r>
      <w:r w:rsidRPr="00EA1954">
        <w:rPr>
          <w:sz w:val="24"/>
          <w:szCs w:val="24"/>
        </w:rPr>
        <w:t>года.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С момента перечисления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задатка, договор о задатке считается заключенным в установленном порядке.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Плательщ</w:t>
      </w:r>
      <w:r w:rsidR="00895F78">
        <w:rPr>
          <w:sz w:val="24"/>
          <w:szCs w:val="24"/>
        </w:rPr>
        <w:t>иком задатка может быть только П</w:t>
      </w:r>
      <w:r w:rsidRPr="00EA1954">
        <w:rPr>
          <w:sz w:val="24"/>
          <w:szCs w:val="24"/>
        </w:rPr>
        <w:t xml:space="preserve">ретендент. Не допускается перечисление задатка иными лицами. Перечисленные денежные средства иными лицами, кроме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ретендента, будут считаться ошибочно перечисленными денежными средствами и возвращены на счет плательщика.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В случаях отзыва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ретендентом заявки: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– позднее даты и времени окончания подачи (приема) заявок задаток возвращается в течение 5 (пяти) календарных дней с даты подведения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Участникам, за исключением победителя Процедуры, внесенный задаток возвращается в течение 5 (пяти) дней с даты подведения итогов Процедуры.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 Претендентам, не допущенным к участию в Процедуре, внесенный задаток возвращается в течение 5 (пяти) дней со дня подписания протокола о признании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ретендентов участниками.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Задаток, внесенный лицом, впоследствии признанным победителем Процедуры, засчитывается в счет оплаты приобретаемого Объекта после его полной оплаты. При этом заключение договора купли-продажи для победителя Процедуры является обязательным.</w:t>
      </w:r>
    </w:p>
    <w:p w:rsidR="00DE102E" w:rsidRPr="00EA1954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>При уклонении или отказе победителя Процедуры от заключения в установленный срок договора купли-продажи Объекта, он утрачивает право на заключение указанного договора и задаток ему не возвращается. Результаты Процедуры аннулируются.</w:t>
      </w:r>
    </w:p>
    <w:p w:rsidR="00DE102E" w:rsidRDefault="00DE102E" w:rsidP="00DE102E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lastRenderedPageBreak/>
        <w:t xml:space="preserve">В случае отказа Продавца от проведения Процедуры, поступившие задатки возвращаются </w:t>
      </w:r>
      <w:r w:rsidR="00895F78">
        <w:rPr>
          <w:sz w:val="24"/>
          <w:szCs w:val="24"/>
        </w:rPr>
        <w:t>П</w:t>
      </w:r>
      <w:r w:rsidRPr="00EA1954">
        <w:rPr>
          <w:sz w:val="24"/>
          <w:szCs w:val="24"/>
        </w:rPr>
        <w:t>ретендентам/участникам в течение 5 (пяти) рабочих дней с даты принятия решения об отказе в проведении Процедуры.</w:t>
      </w:r>
    </w:p>
    <w:p w:rsidR="0033205E" w:rsidRPr="0033205E" w:rsidRDefault="00C54374" w:rsidP="0033205E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33205E" w:rsidRPr="0033205E">
        <w:rPr>
          <w:b/>
          <w:sz w:val="24"/>
          <w:szCs w:val="24"/>
        </w:rPr>
        <w:t xml:space="preserve">Условия допуска к участию в </w:t>
      </w:r>
      <w:r w:rsidR="00AB7685">
        <w:rPr>
          <w:b/>
          <w:sz w:val="24"/>
          <w:szCs w:val="24"/>
        </w:rPr>
        <w:t>продаже посредством публичного предложения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Претендент не допускается к участию в </w:t>
      </w:r>
      <w:r w:rsidR="0030518A">
        <w:rPr>
          <w:sz w:val="24"/>
          <w:szCs w:val="24"/>
        </w:rPr>
        <w:t xml:space="preserve">Процедуре </w:t>
      </w:r>
      <w:r w:rsidRPr="0033205E">
        <w:rPr>
          <w:sz w:val="24"/>
          <w:szCs w:val="24"/>
        </w:rPr>
        <w:t xml:space="preserve">по следующим основаниям: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представленные документы не подтверждают право Претендента быть покупателем в соответствии с законодательством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представлены не все документы в соответствии с перечнем, указанным в разделе </w:t>
      </w:r>
      <w:r w:rsidR="00C54374">
        <w:rPr>
          <w:sz w:val="24"/>
          <w:szCs w:val="24"/>
        </w:rPr>
        <w:t>3</w:t>
      </w:r>
      <w:r w:rsidRPr="0033205E">
        <w:rPr>
          <w:sz w:val="24"/>
          <w:szCs w:val="24"/>
        </w:rPr>
        <w:t xml:space="preserve"> Информационного сообщения или оформление указанных документов не соответствует законодательству Российской Федерации;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</w:t>
      </w:r>
      <w:r w:rsidR="00C54374">
        <w:rPr>
          <w:sz w:val="24"/>
          <w:szCs w:val="24"/>
        </w:rPr>
        <w:t>з</w:t>
      </w:r>
      <w:r w:rsidRPr="0033205E">
        <w:rPr>
          <w:sz w:val="24"/>
          <w:szCs w:val="24"/>
        </w:rPr>
        <w:t xml:space="preserve">аявка подана лицом, не уполномоченным Претендентом на осуществление таких действий; </w:t>
      </w:r>
    </w:p>
    <w:p w:rsidR="0033205E" w:rsidRPr="0033205E" w:rsidRDefault="0033205E" w:rsidP="0033205E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- не подтверждено поступление в установленный срок задатка на счет, указанный в разделе </w:t>
      </w:r>
      <w:r w:rsidR="00C54374">
        <w:rPr>
          <w:sz w:val="24"/>
          <w:szCs w:val="24"/>
        </w:rPr>
        <w:t>4</w:t>
      </w:r>
      <w:r w:rsidRPr="0033205E">
        <w:rPr>
          <w:sz w:val="24"/>
          <w:szCs w:val="24"/>
        </w:rPr>
        <w:t xml:space="preserve"> Информационного сообщения. </w:t>
      </w:r>
    </w:p>
    <w:p w:rsidR="0033205E" w:rsidRPr="00EA1954" w:rsidRDefault="0033205E" w:rsidP="006263F1">
      <w:pPr>
        <w:pStyle w:val="1"/>
        <w:spacing w:before="0"/>
        <w:rPr>
          <w:sz w:val="24"/>
          <w:szCs w:val="24"/>
        </w:rPr>
      </w:pPr>
      <w:r w:rsidRPr="0033205E">
        <w:rPr>
          <w:sz w:val="24"/>
          <w:szCs w:val="24"/>
        </w:rPr>
        <w:t xml:space="preserve">К участию в </w:t>
      </w:r>
      <w:r w:rsidR="0030518A">
        <w:rPr>
          <w:sz w:val="24"/>
          <w:szCs w:val="24"/>
        </w:rPr>
        <w:t xml:space="preserve">Процедуре </w:t>
      </w:r>
      <w:r w:rsidRPr="0033205E">
        <w:rPr>
          <w:sz w:val="24"/>
          <w:szCs w:val="24"/>
        </w:rPr>
        <w:t xml:space="preserve">допускаются физические и юридические лица, в том числе индивидуальные предприниматели, признаваемые покупателями в соответствии с законодательством Российской Федерации, своевременно подавшие Заявку, представившие надлежащим образом оформленные документы в соответствии с Информационным сообщением, и обеспечившие поступление задатка на счет, в размере, в порядке и сроки, указанные в Информационном сообщении. </w:t>
      </w:r>
    </w:p>
    <w:p w:rsidR="00DE102E" w:rsidRPr="00EA1954" w:rsidRDefault="006263F1" w:rsidP="0033205E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Ограничения для участия в продаже посредством публичного предложения отсутствуют, если претендент не относится к категории лиц, права которых на участие в приватизации муниципального имущества ограничены действующим законодательством. В случае если впоследствии будет установлено, что претендент, победивший в продаже посредством публичного предложения и приобретший приватизируемое имущество, не имел законного права на его приобретение, сделка признается ничтожной.</w:t>
      </w:r>
    </w:p>
    <w:p w:rsidR="00E9476F" w:rsidRDefault="006263F1" w:rsidP="00E607B5">
      <w:pPr>
        <w:pStyle w:val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  <w:r w:rsidR="00E9476F" w:rsidRPr="00EA1954">
        <w:rPr>
          <w:b/>
          <w:sz w:val="24"/>
          <w:szCs w:val="24"/>
        </w:rPr>
        <w:t xml:space="preserve">Порядок проведения </w:t>
      </w:r>
      <w:r w:rsidR="00AB7685">
        <w:rPr>
          <w:b/>
          <w:sz w:val="24"/>
          <w:szCs w:val="24"/>
        </w:rPr>
        <w:t>продажи посредством публичного предложения</w:t>
      </w:r>
      <w:r w:rsidR="00E9476F" w:rsidRPr="00EA1954">
        <w:rPr>
          <w:b/>
          <w:sz w:val="24"/>
          <w:szCs w:val="24"/>
        </w:rPr>
        <w:t xml:space="preserve"> и определения Победителя. </w:t>
      </w:r>
      <w:r>
        <w:rPr>
          <w:b/>
          <w:sz w:val="24"/>
          <w:szCs w:val="24"/>
        </w:rPr>
        <w:t xml:space="preserve"> 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Процедура продажи имущества проводится в день и во время, указанные в </w:t>
      </w:r>
      <w:r>
        <w:rPr>
          <w:sz w:val="24"/>
          <w:szCs w:val="24"/>
        </w:rPr>
        <w:t>И</w:t>
      </w:r>
      <w:r w:rsidRPr="006263F1">
        <w:rPr>
          <w:sz w:val="24"/>
          <w:szCs w:val="24"/>
        </w:rPr>
        <w:t>нформационном сообщении о продаже имущества посредством публичного предложения, путем последовательного понижения цены первоначального предложения (цена имущества, указанная в информационном сообщении) на величину, равную величине "шага понижения", но не ниже цены отсечения.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"Шаг понижения" устанавливается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фиксированной сумме, составляющей не более 10 процентов цены первоначального предложения, и не изменяется в течение всей </w:t>
      </w:r>
      <w:r w:rsidR="002D7CE8">
        <w:rPr>
          <w:sz w:val="24"/>
          <w:szCs w:val="24"/>
        </w:rPr>
        <w:t>Процедуры</w:t>
      </w:r>
      <w:r w:rsidRPr="006263F1">
        <w:rPr>
          <w:sz w:val="24"/>
          <w:szCs w:val="24"/>
        </w:rPr>
        <w:t xml:space="preserve"> продажи имущества посредством публичного предложения.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"шаге понижения".</w:t>
      </w:r>
    </w:p>
    <w:p w:rsidR="006263F1" w:rsidRPr="001B066E" w:rsidRDefault="006263F1" w:rsidP="006263F1">
      <w:pPr>
        <w:pStyle w:val="1"/>
        <w:spacing w:before="0"/>
        <w:rPr>
          <w:b/>
          <w:sz w:val="24"/>
          <w:szCs w:val="24"/>
        </w:rPr>
      </w:pPr>
      <w:r w:rsidRPr="001B066E">
        <w:rPr>
          <w:b/>
          <w:sz w:val="24"/>
          <w:szCs w:val="24"/>
        </w:rPr>
        <w:t xml:space="preserve"> Победителем признается участник, который подтвердил цену первоначального предложения или цену предложения, сложившуюся на соответствующем "шаге понижения", при отсутствии предложений других участников.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В случае если любой из участников подтверждает цену первоначального предложения или цену предложения, сложившуюся на одном из "шагов понижения", со всеми участниками проводится аукцион в порядке, установленном разделом </w:t>
      </w:r>
      <w:r w:rsidR="001B066E" w:rsidRPr="001B066E">
        <w:rPr>
          <w:sz w:val="24"/>
          <w:szCs w:val="24"/>
        </w:rPr>
        <w:t>II Положения об организации и проведении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</w:t>
      </w:r>
      <w:r w:rsidRPr="006263F1">
        <w:rPr>
          <w:sz w:val="24"/>
          <w:szCs w:val="24"/>
        </w:rPr>
        <w:t xml:space="preserve">. Начальной ценой имущества на аукционе является соответственно цена первоначального предложения или цена предложения, сложившаяся </w:t>
      </w:r>
      <w:r w:rsidRPr="006263F1">
        <w:rPr>
          <w:sz w:val="24"/>
          <w:szCs w:val="24"/>
        </w:rPr>
        <w:lastRenderedPageBreak/>
        <w:t xml:space="preserve">на данном "шаге понижения". Время приема предложений участников о цене имущества составляет 10 минут. "Шаг аукциона" устанавливается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фиксированной сумме, составляющей не более 50 процентов "шага понижения", и не изменяется в течение всей процедуры продажи имущества посредством публичного предложения.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 случае если участники не заявляют предложения о цене, превышающей начальную цену имущества, победителем признается участник, который первым подтвердил начальную цену имущества.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Со времени начала проведения процедуры продажи имущества посредством публичного предложения оператором электронной площадки размещается: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в открытой части электронной площадки - информация о начале проведения процедуры продажи имущества с указанием наименования имущества, цены первоначального предложения, минимальной цены предложения, предлагаемой цены продажи имущества в режиме реального времени, подтверждения (</w:t>
      </w:r>
      <w:r w:rsidR="00E56947" w:rsidRPr="006263F1">
        <w:rPr>
          <w:sz w:val="24"/>
          <w:szCs w:val="24"/>
        </w:rPr>
        <w:t>не подтверждения</w:t>
      </w:r>
      <w:r w:rsidRPr="006263F1">
        <w:rPr>
          <w:sz w:val="24"/>
          <w:szCs w:val="24"/>
        </w:rPr>
        <w:t>) участниками предложения о цене имущества;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в закрытой части электронной площадки - помимо информации, размещаемой в открытой части электронной площадки, также предложения о цене имущества и время их поступления, текущий "шаг понижения" и "шаг аукциона", время, оставшееся до окончания приема предложений о цене первоначального предложения либо на "шаге понижения".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Во время проведения </w:t>
      </w:r>
      <w:r w:rsidR="0030518A">
        <w:rPr>
          <w:sz w:val="24"/>
          <w:szCs w:val="24"/>
        </w:rPr>
        <w:t>П</w:t>
      </w:r>
      <w:r w:rsidRPr="006263F1">
        <w:rPr>
          <w:sz w:val="24"/>
          <w:szCs w:val="24"/>
        </w:rPr>
        <w:t>роцедуры продажи имущества посредством публичного предложения оператор электронной площадки при помощи программно-технических средств электронной площадки обеспечивает доступ участников к закрытой части электронной площадки, возможность представления ими предложений о цене имущества.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Ход проведения </w:t>
      </w:r>
      <w:r w:rsidR="0030518A">
        <w:rPr>
          <w:sz w:val="24"/>
          <w:szCs w:val="24"/>
        </w:rPr>
        <w:t>П</w:t>
      </w:r>
      <w:r w:rsidRPr="006263F1">
        <w:rPr>
          <w:sz w:val="24"/>
          <w:szCs w:val="24"/>
        </w:rPr>
        <w:t>роцедуры продажи имущества посредством публичного предложения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продажи имущества посредством публичного предложения путем оформления протокола об итогах такой продажи.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Протокол об итогах продажи имущества посредством публичного предложения,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в течение одного часа со времени получения от оператора электронной площадки электронного журнала.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 xml:space="preserve">Процедура продажи имущества посредством публичного предложения считается завершенной со времени подписания </w:t>
      </w:r>
      <w:r w:rsidR="002D7CE8">
        <w:rPr>
          <w:sz w:val="24"/>
          <w:szCs w:val="24"/>
        </w:rPr>
        <w:t>Продавцом</w:t>
      </w:r>
      <w:r w:rsidRPr="006263F1">
        <w:rPr>
          <w:sz w:val="24"/>
          <w:szCs w:val="24"/>
        </w:rPr>
        <w:t xml:space="preserve"> протокола об итогах такой продажи.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 течение одного часа со времени подписания протокола об итогах продажи имущества посредством публичного предложения победителю направляется уведомление о признании его победителем с приложением этого протокола, а также в открытой части электронной площадки размещается следующая информация: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цена сделки;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Продажа имущества посредством публичного предложения признается несостоявшейся в следующих случаях: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а)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6263F1" w:rsidRP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t>в)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6263F1" w:rsidRDefault="006263F1" w:rsidP="006263F1">
      <w:pPr>
        <w:pStyle w:val="1"/>
        <w:spacing w:before="0"/>
        <w:rPr>
          <w:sz w:val="24"/>
          <w:szCs w:val="24"/>
        </w:rPr>
      </w:pPr>
      <w:r w:rsidRPr="006263F1">
        <w:rPr>
          <w:sz w:val="24"/>
          <w:szCs w:val="24"/>
        </w:rPr>
        <w:lastRenderedPageBreak/>
        <w:t>Решение о признании продажи имущества посредством публичного предложения несостоявшейся оформляется протоколом об итогах продажи имущества посредством публичного предложения.</w:t>
      </w:r>
    </w:p>
    <w:p w:rsidR="006263F1" w:rsidRPr="00EA1954" w:rsidRDefault="006263F1" w:rsidP="006263F1">
      <w:pPr>
        <w:pStyle w:val="1"/>
        <w:spacing w:before="0"/>
        <w:rPr>
          <w:sz w:val="24"/>
          <w:szCs w:val="24"/>
        </w:rPr>
      </w:pPr>
    </w:p>
    <w:p w:rsidR="00DE102E" w:rsidRDefault="00DE102E" w:rsidP="006263F1">
      <w:pPr>
        <w:pStyle w:val="1"/>
        <w:spacing w:before="0"/>
        <w:rPr>
          <w:sz w:val="24"/>
          <w:szCs w:val="24"/>
        </w:rPr>
      </w:pPr>
      <w:r w:rsidRPr="00EA1954">
        <w:rPr>
          <w:sz w:val="24"/>
          <w:szCs w:val="24"/>
        </w:rPr>
        <w:t xml:space="preserve">Об итогах </w:t>
      </w:r>
      <w:r w:rsidR="0030518A">
        <w:rPr>
          <w:sz w:val="24"/>
          <w:szCs w:val="24"/>
        </w:rPr>
        <w:t>продажи посредством публичного предложения</w:t>
      </w:r>
      <w:r w:rsidRPr="00EA1954">
        <w:rPr>
          <w:sz w:val="24"/>
          <w:szCs w:val="24"/>
        </w:rPr>
        <w:t xml:space="preserve"> будет сообщено на официальных сайтах: сайте </w:t>
      </w:r>
      <w:r w:rsidR="00EA2960" w:rsidRPr="00EA1954">
        <w:rPr>
          <w:sz w:val="24"/>
          <w:szCs w:val="24"/>
        </w:rPr>
        <w:t xml:space="preserve">администрации Татарского </w:t>
      </w:r>
      <w:r w:rsidR="00F72B46">
        <w:rPr>
          <w:sz w:val="24"/>
          <w:szCs w:val="24"/>
        </w:rPr>
        <w:t xml:space="preserve">муниципального </w:t>
      </w:r>
      <w:r w:rsidR="00EA2960" w:rsidRPr="00EA1954">
        <w:rPr>
          <w:sz w:val="24"/>
          <w:szCs w:val="24"/>
        </w:rPr>
        <w:t>р</w:t>
      </w:r>
      <w:r w:rsidR="00426A21" w:rsidRPr="00EA1954">
        <w:rPr>
          <w:sz w:val="24"/>
          <w:szCs w:val="24"/>
        </w:rPr>
        <w:t>а</w:t>
      </w:r>
      <w:r w:rsidR="00EA2960" w:rsidRPr="00EA1954">
        <w:rPr>
          <w:sz w:val="24"/>
          <w:szCs w:val="24"/>
        </w:rPr>
        <w:t>йона</w:t>
      </w:r>
      <w:r w:rsidRPr="00EA1954">
        <w:rPr>
          <w:sz w:val="24"/>
          <w:szCs w:val="24"/>
        </w:rPr>
        <w:t xml:space="preserve"> </w:t>
      </w:r>
      <w:r w:rsidR="00F72B46">
        <w:rPr>
          <w:sz w:val="24"/>
          <w:szCs w:val="24"/>
        </w:rPr>
        <w:t xml:space="preserve">Новосибирской области </w:t>
      </w:r>
      <w:hyperlink r:id="rId19" w:history="1">
        <w:r w:rsidR="00426A21" w:rsidRPr="00EA1954">
          <w:rPr>
            <w:rStyle w:val="a6"/>
            <w:sz w:val="24"/>
            <w:szCs w:val="24"/>
          </w:rPr>
          <w:t>www.regiontatarsk.nso.ru/</w:t>
        </w:r>
      </w:hyperlink>
      <w:r w:rsidRPr="00EA1954">
        <w:rPr>
          <w:sz w:val="24"/>
          <w:szCs w:val="24"/>
        </w:rPr>
        <w:t xml:space="preserve"> и на сайте Российской Федерации для размещения информации о проведении торгов www.torgi.gov.ru, в течение десяти дней со дня совершения сделок.</w:t>
      </w:r>
    </w:p>
    <w:p w:rsidR="00AF7A5C" w:rsidRPr="00EA1954" w:rsidRDefault="00AF7A5C" w:rsidP="006263F1">
      <w:pPr>
        <w:pStyle w:val="1"/>
        <w:spacing w:before="0"/>
        <w:rPr>
          <w:sz w:val="24"/>
          <w:szCs w:val="24"/>
        </w:rPr>
      </w:pPr>
    </w:p>
    <w:p w:rsidR="00AF7A5C" w:rsidRDefault="00AF7A5C" w:rsidP="00AF7A5C">
      <w:pPr>
        <w:ind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r w:rsidR="002F655D" w:rsidRPr="00EA1954">
        <w:rPr>
          <w:b/>
          <w:color w:val="000000"/>
          <w:sz w:val="24"/>
          <w:szCs w:val="24"/>
        </w:rPr>
        <w:t>Осмотр имущества</w:t>
      </w:r>
    </w:p>
    <w:p w:rsidR="00DE102E" w:rsidRPr="00B83B3F" w:rsidRDefault="00AF7A5C" w:rsidP="00B83B3F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Осмотр имущества </w:t>
      </w:r>
      <w:r w:rsidR="002F655D" w:rsidRPr="00EA1954">
        <w:rPr>
          <w:color w:val="000000"/>
          <w:sz w:val="24"/>
          <w:szCs w:val="24"/>
        </w:rPr>
        <w:t xml:space="preserve">производится Претендентами самостоятельно по предварительному согласованию с </w:t>
      </w:r>
      <w:r w:rsidR="002D7CE8">
        <w:rPr>
          <w:color w:val="000000"/>
          <w:sz w:val="24"/>
          <w:szCs w:val="24"/>
        </w:rPr>
        <w:t>Продавцом</w:t>
      </w:r>
      <w:r w:rsidR="002F655D" w:rsidRPr="00EA1954">
        <w:rPr>
          <w:color w:val="000000"/>
          <w:sz w:val="24"/>
          <w:szCs w:val="24"/>
        </w:rPr>
        <w:t xml:space="preserve"> по адресу</w:t>
      </w:r>
      <w:r w:rsidR="002F655D" w:rsidRPr="00EA1954">
        <w:rPr>
          <w:sz w:val="24"/>
          <w:szCs w:val="24"/>
        </w:rPr>
        <w:t xml:space="preserve">: Новосибирская область, г. Татарск, ул. Ленина, 56. Проведение осмотра осуществляется без взимания платы в рабочие дни на основании устного запроса заявителя, начиная с даты размещения извещения о проведении </w:t>
      </w:r>
      <w:r w:rsidR="0020004B" w:rsidRPr="0020004B">
        <w:rPr>
          <w:sz w:val="24"/>
          <w:szCs w:val="24"/>
        </w:rPr>
        <w:t>продажи посредством публ</w:t>
      </w:r>
      <w:r w:rsidR="00426BF3">
        <w:rPr>
          <w:sz w:val="24"/>
          <w:szCs w:val="24"/>
        </w:rPr>
        <w:t>ичного предложения</w:t>
      </w:r>
      <w:r w:rsidR="002F655D" w:rsidRPr="00EA1954">
        <w:rPr>
          <w:sz w:val="24"/>
          <w:szCs w:val="24"/>
        </w:rPr>
        <w:t>, но не позднее чем за 2 рабочих дня до даты окончания приема заявок. Контактное лицо</w:t>
      </w:r>
      <w:r w:rsidR="00EA5717">
        <w:rPr>
          <w:sz w:val="24"/>
          <w:szCs w:val="24"/>
        </w:rPr>
        <w:t xml:space="preserve"> по документации</w:t>
      </w:r>
      <w:r w:rsidR="002F655D" w:rsidRPr="00EA1954">
        <w:rPr>
          <w:sz w:val="24"/>
          <w:szCs w:val="24"/>
        </w:rPr>
        <w:t xml:space="preserve"> – </w:t>
      </w:r>
      <w:r w:rsidR="00E607B5" w:rsidRPr="00EA1954">
        <w:rPr>
          <w:sz w:val="24"/>
          <w:szCs w:val="24"/>
        </w:rPr>
        <w:t>Никитина Людмила Владимировна</w:t>
      </w:r>
      <w:r w:rsidR="002F655D" w:rsidRPr="00EA1954">
        <w:rPr>
          <w:sz w:val="24"/>
          <w:szCs w:val="24"/>
        </w:rPr>
        <w:t>, тел. 8(38364)</w:t>
      </w:r>
      <w:r w:rsidR="00837202">
        <w:rPr>
          <w:sz w:val="24"/>
          <w:szCs w:val="24"/>
        </w:rPr>
        <w:t>24282, по техническому состоянию</w:t>
      </w:r>
      <w:r w:rsidR="003927A3">
        <w:rPr>
          <w:sz w:val="24"/>
          <w:szCs w:val="24"/>
        </w:rPr>
        <w:t xml:space="preserve"> </w:t>
      </w:r>
      <w:r w:rsidR="00837202">
        <w:rPr>
          <w:sz w:val="24"/>
          <w:szCs w:val="24"/>
        </w:rPr>
        <w:t xml:space="preserve">- </w:t>
      </w:r>
      <w:r w:rsidR="004D1D2E">
        <w:rPr>
          <w:sz w:val="24"/>
          <w:szCs w:val="24"/>
        </w:rPr>
        <w:t>Сумин Сергей Николаевич</w:t>
      </w:r>
      <w:r w:rsidR="00580105">
        <w:rPr>
          <w:sz w:val="24"/>
          <w:szCs w:val="24"/>
        </w:rPr>
        <w:t xml:space="preserve"> 8 (383-64) 2-</w:t>
      </w:r>
      <w:r w:rsidR="004D1D2E">
        <w:rPr>
          <w:sz w:val="24"/>
          <w:szCs w:val="24"/>
        </w:rPr>
        <w:t>18-29</w:t>
      </w:r>
      <w:r w:rsidR="00837202">
        <w:rPr>
          <w:sz w:val="24"/>
          <w:szCs w:val="24"/>
        </w:rPr>
        <w:t>.</w:t>
      </w:r>
    </w:p>
    <w:p w:rsidR="00E607B5" w:rsidRPr="00EA1954" w:rsidRDefault="00E607B5" w:rsidP="00EA1954">
      <w:pPr>
        <w:ind w:firstLine="709"/>
        <w:jc w:val="both"/>
        <w:rPr>
          <w:sz w:val="24"/>
          <w:szCs w:val="24"/>
        </w:rPr>
      </w:pPr>
    </w:p>
    <w:p w:rsidR="003066A9" w:rsidRPr="00EA1954" w:rsidRDefault="00AF7A5C" w:rsidP="00EA19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8.</w:t>
      </w:r>
      <w:r w:rsidR="003066A9" w:rsidRPr="00EA1954">
        <w:rPr>
          <w:b/>
          <w:sz w:val="24"/>
          <w:szCs w:val="24"/>
        </w:rPr>
        <w:t>Срок и место заключения договора купли-продажи</w:t>
      </w:r>
    </w:p>
    <w:p w:rsidR="0020004B" w:rsidRDefault="0020004B" w:rsidP="0020004B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Не позднее чем через 5 рабочих дней с даты проведения продажи с Победителем заключается договор купли-продажи имущества в форме электронного документа.</w:t>
      </w:r>
    </w:p>
    <w:p w:rsidR="0020004B" w:rsidRPr="00AB5E5E" w:rsidRDefault="0020004B" w:rsidP="0020004B">
      <w:pPr>
        <w:pStyle w:val="TextBasTxt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 При уклонении или отказе </w:t>
      </w:r>
      <w:r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обедителя от заключения в установленный срок договора купли-продажи имущества</w:t>
      </w:r>
      <w:r w:rsidR="00201EA6" w:rsidRPr="00201EA6">
        <w:rPr>
          <w:rFonts w:eastAsia="Times New Roman"/>
          <w:lang w:eastAsia="en-US"/>
        </w:rPr>
        <w:t xml:space="preserve"> результаты продажи имущества посредством публичного предложения аннулируются </w:t>
      </w:r>
      <w:r w:rsidR="002D7CE8">
        <w:rPr>
          <w:rFonts w:eastAsia="Times New Roman"/>
          <w:lang w:eastAsia="en-US"/>
        </w:rPr>
        <w:t>Продавцом</w:t>
      </w:r>
      <w:r w:rsidRPr="00AB5E5E">
        <w:rPr>
          <w:rFonts w:eastAsia="Times New Roman"/>
          <w:lang w:eastAsia="en-US"/>
        </w:rPr>
        <w:t xml:space="preserve">, </w:t>
      </w:r>
      <w:r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обедитель утрачивает право на заключение указанного договора, задаток ему не возвращается.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AF7A5C" w:rsidP="00EA19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9.</w:t>
      </w:r>
      <w:r w:rsidR="003066A9" w:rsidRPr="00EA1954">
        <w:rPr>
          <w:b/>
          <w:sz w:val="24"/>
          <w:szCs w:val="24"/>
        </w:rPr>
        <w:t>Условия и сроки оплаты по договору купли-продажи</w:t>
      </w:r>
    </w:p>
    <w:p w:rsidR="002D7CE8" w:rsidRPr="00814F81" w:rsidRDefault="002D7CE8" w:rsidP="002D7CE8">
      <w:pPr>
        <w:shd w:val="clear" w:color="auto" w:fill="FFFFFF"/>
        <w:ind w:firstLine="567"/>
        <w:jc w:val="both"/>
        <w:rPr>
          <w:sz w:val="24"/>
          <w:szCs w:val="24"/>
        </w:rPr>
      </w:pPr>
      <w:r w:rsidRPr="00733340">
        <w:rPr>
          <w:sz w:val="24"/>
          <w:szCs w:val="24"/>
        </w:rPr>
        <w:t xml:space="preserve">Оплата приобретенного на торгах имущества производится Победителем продажи посредством публичного </w:t>
      </w:r>
      <w:proofErr w:type="gramStart"/>
      <w:r w:rsidRPr="00733340">
        <w:rPr>
          <w:sz w:val="24"/>
          <w:szCs w:val="24"/>
        </w:rPr>
        <w:t xml:space="preserve">предложения  </w:t>
      </w:r>
      <w:r w:rsidRPr="00733340">
        <w:rPr>
          <w:sz w:val="24"/>
          <w:szCs w:val="24"/>
          <w:lang w:eastAsia="en-US"/>
        </w:rPr>
        <w:t>единовременно</w:t>
      </w:r>
      <w:proofErr w:type="gramEnd"/>
      <w:r w:rsidRPr="00733340">
        <w:rPr>
          <w:sz w:val="24"/>
          <w:szCs w:val="24"/>
          <w:lang w:eastAsia="en-US"/>
        </w:rPr>
        <w:t xml:space="preserve"> </w:t>
      </w:r>
      <w:r w:rsidRPr="00733340">
        <w:rPr>
          <w:sz w:val="24"/>
          <w:szCs w:val="24"/>
        </w:rPr>
        <w:t>в течение 10 (десяти) рабочих дней с даты заключения договора купли-продажи.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>Оплата приобретаемого</w:t>
      </w:r>
      <w:r w:rsidR="006F180F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имущества производится Победителем путем перечисления денежных средств в валюте Российской Федерации на счет, в размере и сроки, указанные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Задаток, внесенный Покупателем, засчитывается в оплату приобретенного имущества.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Факт оплаты имущества подтверждается выпиской со счета, указанного в договоре купли-продажи. </w:t>
      </w:r>
    </w:p>
    <w:p w:rsidR="003066A9" w:rsidRPr="00EA1954" w:rsidRDefault="003066A9" w:rsidP="00EA1954">
      <w:pPr>
        <w:ind w:firstLine="709"/>
        <w:jc w:val="both"/>
        <w:rPr>
          <w:sz w:val="24"/>
          <w:szCs w:val="24"/>
        </w:rPr>
      </w:pPr>
      <w:r w:rsidRPr="00EA1954">
        <w:rPr>
          <w:sz w:val="24"/>
          <w:szCs w:val="24"/>
        </w:rPr>
        <w:t xml:space="preserve">При уклонении или отказе Победителя </w:t>
      </w:r>
      <w:r w:rsidR="006F180F">
        <w:rPr>
          <w:sz w:val="24"/>
          <w:szCs w:val="24"/>
        </w:rPr>
        <w:t xml:space="preserve"> </w:t>
      </w:r>
      <w:r w:rsidRPr="00EA1954">
        <w:rPr>
          <w:sz w:val="24"/>
          <w:szCs w:val="24"/>
        </w:rPr>
        <w:t xml:space="preserve"> от заключения в установленный срок договора купли-продажи результаты </w:t>
      </w:r>
      <w:r w:rsidR="006F180F">
        <w:rPr>
          <w:sz w:val="24"/>
          <w:szCs w:val="24"/>
        </w:rPr>
        <w:t>продажи посредством публичного предложения</w:t>
      </w:r>
      <w:r w:rsidRPr="00EA1954">
        <w:rPr>
          <w:sz w:val="24"/>
          <w:szCs w:val="24"/>
        </w:rPr>
        <w:t xml:space="preserve"> аннулируются </w:t>
      </w:r>
      <w:r w:rsidR="002D7CE8">
        <w:rPr>
          <w:sz w:val="24"/>
          <w:szCs w:val="24"/>
        </w:rPr>
        <w:t>Продавцом</w:t>
      </w:r>
      <w:r w:rsidRPr="00EA1954">
        <w:rPr>
          <w:sz w:val="24"/>
          <w:szCs w:val="24"/>
        </w:rPr>
        <w:t xml:space="preserve">, Победитель утрачивает право на заключение указанного договора, задаток ему не возвращается. </w:t>
      </w:r>
    </w:p>
    <w:p w:rsidR="003066A9" w:rsidRPr="00EA1954" w:rsidRDefault="003066A9" w:rsidP="00EA1954">
      <w:pPr>
        <w:ind w:firstLine="709"/>
        <w:jc w:val="center"/>
        <w:rPr>
          <w:b/>
          <w:sz w:val="24"/>
          <w:szCs w:val="24"/>
        </w:rPr>
      </w:pPr>
    </w:p>
    <w:p w:rsidR="003066A9" w:rsidRPr="00EA1954" w:rsidRDefault="00AF7A5C" w:rsidP="00EA1954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</w:t>
      </w:r>
      <w:r w:rsidR="003066A9" w:rsidRPr="00EA1954">
        <w:rPr>
          <w:b/>
          <w:sz w:val="24"/>
          <w:szCs w:val="24"/>
        </w:rPr>
        <w:t>Переход права собственности на имущество</w:t>
      </w:r>
    </w:p>
    <w:p w:rsidR="00E7569C" w:rsidRPr="009276DA" w:rsidRDefault="003066A9" w:rsidP="00AB4135">
      <w:pPr>
        <w:ind w:firstLine="709"/>
        <w:jc w:val="both"/>
        <w:rPr>
          <w:sz w:val="24"/>
          <w:szCs w:val="24"/>
        </w:rPr>
      </w:pPr>
      <w:r w:rsidRPr="00EA1954">
        <w:rPr>
          <w:color w:val="000000"/>
          <w:sz w:val="24"/>
          <w:szCs w:val="24"/>
        </w:rPr>
        <w:t xml:space="preserve">Право собственности на приобретаемое имущество </w:t>
      </w:r>
      <w:r w:rsidR="00286A77">
        <w:rPr>
          <w:color w:val="000000"/>
          <w:sz w:val="24"/>
          <w:szCs w:val="24"/>
        </w:rPr>
        <w:t>возникает</w:t>
      </w:r>
      <w:r w:rsidRPr="00EA1954">
        <w:rPr>
          <w:color w:val="000000"/>
          <w:sz w:val="24"/>
          <w:szCs w:val="24"/>
        </w:rPr>
        <w:t xml:space="preserve"> </w:t>
      </w:r>
      <w:r w:rsidR="00286A77">
        <w:rPr>
          <w:color w:val="000000"/>
          <w:sz w:val="24"/>
          <w:szCs w:val="24"/>
        </w:rPr>
        <w:t>у</w:t>
      </w:r>
      <w:r w:rsidRPr="00EA1954">
        <w:rPr>
          <w:color w:val="000000"/>
          <w:sz w:val="24"/>
          <w:szCs w:val="24"/>
        </w:rPr>
        <w:t xml:space="preserve"> Покупател</w:t>
      </w:r>
      <w:r w:rsidR="00286A77">
        <w:rPr>
          <w:color w:val="000000"/>
          <w:sz w:val="24"/>
          <w:szCs w:val="24"/>
        </w:rPr>
        <w:t>я</w:t>
      </w:r>
      <w:r w:rsidRPr="00EA1954">
        <w:rPr>
          <w:color w:val="000000"/>
          <w:sz w:val="24"/>
          <w:szCs w:val="24"/>
        </w:rPr>
        <w:t xml:space="preserve"> </w:t>
      </w:r>
      <w:r w:rsidR="00286A77" w:rsidRPr="00EA1954">
        <w:rPr>
          <w:color w:val="000000"/>
          <w:sz w:val="24"/>
          <w:szCs w:val="24"/>
        </w:rPr>
        <w:t>после полной оплаты его стоимости</w:t>
      </w:r>
      <w:r w:rsidR="00AA7106">
        <w:rPr>
          <w:color w:val="000000"/>
          <w:sz w:val="24"/>
          <w:szCs w:val="24"/>
        </w:rPr>
        <w:t xml:space="preserve">, </w:t>
      </w:r>
      <w:r w:rsidR="00286A77">
        <w:rPr>
          <w:color w:val="000000"/>
          <w:sz w:val="24"/>
          <w:szCs w:val="24"/>
        </w:rPr>
        <w:t xml:space="preserve">с момента государственной регистрации права собственности в </w:t>
      </w:r>
      <w:r w:rsidR="00E329F0">
        <w:rPr>
          <w:color w:val="000000"/>
          <w:sz w:val="24"/>
          <w:szCs w:val="24"/>
        </w:rPr>
        <w:t>МРЭО ГИБДД.</w:t>
      </w:r>
    </w:p>
    <w:sectPr w:rsidR="00E7569C" w:rsidRPr="009276DA" w:rsidSect="00EA117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D4E65"/>
    <w:multiLevelType w:val="hybridMultilevel"/>
    <w:tmpl w:val="0E3A232C"/>
    <w:lvl w:ilvl="0" w:tplc="2854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764E4D"/>
    <w:multiLevelType w:val="hybridMultilevel"/>
    <w:tmpl w:val="3AB24F3A"/>
    <w:lvl w:ilvl="0" w:tplc="0D722178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102E"/>
    <w:rsid w:val="000040D2"/>
    <w:rsid w:val="00004F8A"/>
    <w:rsid w:val="00036AD2"/>
    <w:rsid w:val="00053BC7"/>
    <w:rsid w:val="000575EA"/>
    <w:rsid w:val="000973F2"/>
    <w:rsid w:val="000979E0"/>
    <w:rsid w:val="000A699D"/>
    <w:rsid w:val="000B0EB0"/>
    <w:rsid w:val="000B769E"/>
    <w:rsid w:val="000D52DA"/>
    <w:rsid w:val="000F4DCC"/>
    <w:rsid w:val="00102778"/>
    <w:rsid w:val="00121FA1"/>
    <w:rsid w:val="001327BC"/>
    <w:rsid w:val="00134684"/>
    <w:rsid w:val="0014447E"/>
    <w:rsid w:val="00151B2E"/>
    <w:rsid w:val="001A3C8C"/>
    <w:rsid w:val="001B066E"/>
    <w:rsid w:val="001D338B"/>
    <w:rsid w:val="001E4755"/>
    <w:rsid w:val="001E773A"/>
    <w:rsid w:val="0020004B"/>
    <w:rsid w:val="00201EA6"/>
    <w:rsid w:val="0020759A"/>
    <w:rsid w:val="00211919"/>
    <w:rsid w:val="0021679B"/>
    <w:rsid w:val="00235619"/>
    <w:rsid w:val="002700D3"/>
    <w:rsid w:val="00286A77"/>
    <w:rsid w:val="002A0BFB"/>
    <w:rsid w:val="002B42AA"/>
    <w:rsid w:val="002B45E0"/>
    <w:rsid w:val="002D7CE8"/>
    <w:rsid w:val="002E743F"/>
    <w:rsid w:val="002F655D"/>
    <w:rsid w:val="002F67C8"/>
    <w:rsid w:val="0030518A"/>
    <w:rsid w:val="003066A9"/>
    <w:rsid w:val="0033009B"/>
    <w:rsid w:val="0033205E"/>
    <w:rsid w:val="00341B15"/>
    <w:rsid w:val="003440F6"/>
    <w:rsid w:val="00346077"/>
    <w:rsid w:val="00355809"/>
    <w:rsid w:val="003819CE"/>
    <w:rsid w:val="003927A3"/>
    <w:rsid w:val="00392B4A"/>
    <w:rsid w:val="003A44E1"/>
    <w:rsid w:val="003A6641"/>
    <w:rsid w:val="003B45A5"/>
    <w:rsid w:val="003C4879"/>
    <w:rsid w:val="003E4FEF"/>
    <w:rsid w:val="003F53E6"/>
    <w:rsid w:val="00410B99"/>
    <w:rsid w:val="00413710"/>
    <w:rsid w:val="00417376"/>
    <w:rsid w:val="00426806"/>
    <w:rsid w:val="00426A21"/>
    <w:rsid w:val="00426BF3"/>
    <w:rsid w:val="00431D6C"/>
    <w:rsid w:val="0043320D"/>
    <w:rsid w:val="0044061B"/>
    <w:rsid w:val="004441B5"/>
    <w:rsid w:val="00444202"/>
    <w:rsid w:val="004572DF"/>
    <w:rsid w:val="00461E31"/>
    <w:rsid w:val="00480C24"/>
    <w:rsid w:val="0049324F"/>
    <w:rsid w:val="004A4358"/>
    <w:rsid w:val="004B55EA"/>
    <w:rsid w:val="004C0CEB"/>
    <w:rsid w:val="004C25ED"/>
    <w:rsid w:val="004D1D2E"/>
    <w:rsid w:val="004E0E29"/>
    <w:rsid w:val="004E4F67"/>
    <w:rsid w:val="004F5E95"/>
    <w:rsid w:val="0050462D"/>
    <w:rsid w:val="00512C9C"/>
    <w:rsid w:val="00533DCC"/>
    <w:rsid w:val="00541C94"/>
    <w:rsid w:val="00544939"/>
    <w:rsid w:val="00554A7C"/>
    <w:rsid w:val="0055500B"/>
    <w:rsid w:val="005605A4"/>
    <w:rsid w:val="00561123"/>
    <w:rsid w:val="0056130C"/>
    <w:rsid w:val="0056177F"/>
    <w:rsid w:val="00580105"/>
    <w:rsid w:val="005813ED"/>
    <w:rsid w:val="00593F79"/>
    <w:rsid w:val="00595BCF"/>
    <w:rsid w:val="00596454"/>
    <w:rsid w:val="005B0A77"/>
    <w:rsid w:val="005C07D9"/>
    <w:rsid w:val="005C39A4"/>
    <w:rsid w:val="005F7AB6"/>
    <w:rsid w:val="00601275"/>
    <w:rsid w:val="006244D0"/>
    <w:rsid w:val="006263F1"/>
    <w:rsid w:val="00633182"/>
    <w:rsid w:val="0064636A"/>
    <w:rsid w:val="00651CF9"/>
    <w:rsid w:val="00656120"/>
    <w:rsid w:val="006713D5"/>
    <w:rsid w:val="00684039"/>
    <w:rsid w:val="006A2809"/>
    <w:rsid w:val="006B552B"/>
    <w:rsid w:val="006C1FF3"/>
    <w:rsid w:val="006C34E6"/>
    <w:rsid w:val="006E0AD5"/>
    <w:rsid w:val="006F180F"/>
    <w:rsid w:val="006F6853"/>
    <w:rsid w:val="00703D73"/>
    <w:rsid w:val="00722C2D"/>
    <w:rsid w:val="00724AEA"/>
    <w:rsid w:val="00733340"/>
    <w:rsid w:val="0074163E"/>
    <w:rsid w:val="00754362"/>
    <w:rsid w:val="0075749B"/>
    <w:rsid w:val="007603B8"/>
    <w:rsid w:val="00763260"/>
    <w:rsid w:val="00775EE2"/>
    <w:rsid w:val="007A7B3E"/>
    <w:rsid w:val="007B56AE"/>
    <w:rsid w:val="007B6635"/>
    <w:rsid w:val="007B74C8"/>
    <w:rsid w:val="007D4089"/>
    <w:rsid w:val="007E1A3E"/>
    <w:rsid w:val="007E63B8"/>
    <w:rsid w:val="00810102"/>
    <w:rsid w:val="00823F0D"/>
    <w:rsid w:val="00824EF6"/>
    <w:rsid w:val="00837202"/>
    <w:rsid w:val="008479E4"/>
    <w:rsid w:val="0085784F"/>
    <w:rsid w:val="00875E11"/>
    <w:rsid w:val="00895F78"/>
    <w:rsid w:val="008A1892"/>
    <w:rsid w:val="008B5AD2"/>
    <w:rsid w:val="008C0A40"/>
    <w:rsid w:val="008E7DAA"/>
    <w:rsid w:val="008F7C4E"/>
    <w:rsid w:val="00900C38"/>
    <w:rsid w:val="009276DA"/>
    <w:rsid w:val="00940685"/>
    <w:rsid w:val="00950687"/>
    <w:rsid w:val="0095436F"/>
    <w:rsid w:val="009556FF"/>
    <w:rsid w:val="00967726"/>
    <w:rsid w:val="009717EC"/>
    <w:rsid w:val="00980C07"/>
    <w:rsid w:val="009925F2"/>
    <w:rsid w:val="009A536A"/>
    <w:rsid w:val="009B22DD"/>
    <w:rsid w:val="009B28E0"/>
    <w:rsid w:val="009C2CA4"/>
    <w:rsid w:val="009E28AC"/>
    <w:rsid w:val="009F5947"/>
    <w:rsid w:val="009F75DB"/>
    <w:rsid w:val="009F78D0"/>
    <w:rsid w:val="00A0211D"/>
    <w:rsid w:val="00A046DE"/>
    <w:rsid w:val="00A14529"/>
    <w:rsid w:val="00A22697"/>
    <w:rsid w:val="00A4037B"/>
    <w:rsid w:val="00A61281"/>
    <w:rsid w:val="00A94CB9"/>
    <w:rsid w:val="00A96B9A"/>
    <w:rsid w:val="00AA05D0"/>
    <w:rsid w:val="00AA17A2"/>
    <w:rsid w:val="00AA7106"/>
    <w:rsid w:val="00AB2FCB"/>
    <w:rsid w:val="00AB3DA2"/>
    <w:rsid w:val="00AB4135"/>
    <w:rsid w:val="00AB7685"/>
    <w:rsid w:val="00AC0665"/>
    <w:rsid w:val="00AC4041"/>
    <w:rsid w:val="00AD67FB"/>
    <w:rsid w:val="00AE126A"/>
    <w:rsid w:val="00AF1146"/>
    <w:rsid w:val="00AF7A5C"/>
    <w:rsid w:val="00B06333"/>
    <w:rsid w:val="00B10AD8"/>
    <w:rsid w:val="00B26E7F"/>
    <w:rsid w:val="00B32B7D"/>
    <w:rsid w:val="00B345B3"/>
    <w:rsid w:val="00B361F2"/>
    <w:rsid w:val="00B515D8"/>
    <w:rsid w:val="00B563B0"/>
    <w:rsid w:val="00B760DB"/>
    <w:rsid w:val="00B83B3F"/>
    <w:rsid w:val="00BA0340"/>
    <w:rsid w:val="00BB1FB2"/>
    <w:rsid w:val="00BD043B"/>
    <w:rsid w:val="00BD22A2"/>
    <w:rsid w:val="00BD7E2B"/>
    <w:rsid w:val="00BF000E"/>
    <w:rsid w:val="00BF13C8"/>
    <w:rsid w:val="00C40543"/>
    <w:rsid w:val="00C541A2"/>
    <w:rsid w:val="00C54374"/>
    <w:rsid w:val="00C5570B"/>
    <w:rsid w:val="00C63685"/>
    <w:rsid w:val="00C710A8"/>
    <w:rsid w:val="00C768B0"/>
    <w:rsid w:val="00CD1251"/>
    <w:rsid w:val="00CD4176"/>
    <w:rsid w:val="00CE384D"/>
    <w:rsid w:val="00CF4A4F"/>
    <w:rsid w:val="00CF4E4D"/>
    <w:rsid w:val="00CF7482"/>
    <w:rsid w:val="00D00F31"/>
    <w:rsid w:val="00D05916"/>
    <w:rsid w:val="00D16AA5"/>
    <w:rsid w:val="00D456A3"/>
    <w:rsid w:val="00D56220"/>
    <w:rsid w:val="00D61066"/>
    <w:rsid w:val="00D71EBC"/>
    <w:rsid w:val="00D74AA3"/>
    <w:rsid w:val="00D80108"/>
    <w:rsid w:val="00D8687C"/>
    <w:rsid w:val="00D92828"/>
    <w:rsid w:val="00D96C20"/>
    <w:rsid w:val="00DE102E"/>
    <w:rsid w:val="00DE11FA"/>
    <w:rsid w:val="00E0115D"/>
    <w:rsid w:val="00E02CF7"/>
    <w:rsid w:val="00E07CE7"/>
    <w:rsid w:val="00E13E67"/>
    <w:rsid w:val="00E16F08"/>
    <w:rsid w:val="00E329F0"/>
    <w:rsid w:val="00E43EF9"/>
    <w:rsid w:val="00E453EB"/>
    <w:rsid w:val="00E56947"/>
    <w:rsid w:val="00E607B5"/>
    <w:rsid w:val="00E67204"/>
    <w:rsid w:val="00E7569C"/>
    <w:rsid w:val="00E863D9"/>
    <w:rsid w:val="00E86CE6"/>
    <w:rsid w:val="00E87134"/>
    <w:rsid w:val="00E90F59"/>
    <w:rsid w:val="00E9476F"/>
    <w:rsid w:val="00EA117D"/>
    <w:rsid w:val="00EA1954"/>
    <w:rsid w:val="00EA2960"/>
    <w:rsid w:val="00EA3773"/>
    <w:rsid w:val="00EA5717"/>
    <w:rsid w:val="00EB05A8"/>
    <w:rsid w:val="00EB169F"/>
    <w:rsid w:val="00EB6FF3"/>
    <w:rsid w:val="00ED1155"/>
    <w:rsid w:val="00ED1E95"/>
    <w:rsid w:val="00EE0EDE"/>
    <w:rsid w:val="00EE294A"/>
    <w:rsid w:val="00EF68A0"/>
    <w:rsid w:val="00F62673"/>
    <w:rsid w:val="00F72B46"/>
    <w:rsid w:val="00FA098D"/>
    <w:rsid w:val="00FA1482"/>
    <w:rsid w:val="00FA2234"/>
    <w:rsid w:val="00FA34FE"/>
    <w:rsid w:val="00FB4BC7"/>
    <w:rsid w:val="00FC488E"/>
    <w:rsid w:val="00FD0FCE"/>
    <w:rsid w:val="00FE357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F1E8"/>
  <w15:docId w15:val="{096D7EE0-43EF-45B5-B447-5BFB9693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0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андарт1"/>
    <w:basedOn w:val="a3"/>
    <w:uiPriority w:val="99"/>
    <w:rsid w:val="00DE102E"/>
    <w:pPr>
      <w:suppressAutoHyphens/>
      <w:spacing w:before="120"/>
      <w:ind w:left="0" w:firstLine="709"/>
      <w:jc w:val="both"/>
    </w:pPr>
    <w:rPr>
      <w:sz w:val="28"/>
    </w:rPr>
  </w:style>
  <w:style w:type="paragraph" w:styleId="a4">
    <w:name w:val="Body Text Indent"/>
    <w:basedOn w:val="a"/>
    <w:link w:val="a5"/>
    <w:uiPriority w:val="99"/>
    <w:rsid w:val="00DE102E"/>
    <w:pPr>
      <w:spacing w:line="360" w:lineRule="auto"/>
      <w:ind w:left="720" w:firstLine="131"/>
      <w:jc w:val="both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DE102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Indent"/>
    <w:basedOn w:val="a"/>
    <w:uiPriority w:val="99"/>
    <w:semiHidden/>
    <w:unhideWhenUsed/>
    <w:rsid w:val="00DE102E"/>
    <w:pPr>
      <w:ind w:left="708"/>
    </w:pPr>
  </w:style>
  <w:style w:type="paragraph" w:customStyle="1" w:styleId="ConsPlusNormal">
    <w:name w:val="ConsPlusNormal"/>
    <w:rsid w:val="00D92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426A21"/>
    <w:rPr>
      <w:color w:val="0000FF" w:themeColor="hyperlink"/>
      <w:u w:val="single"/>
    </w:rPr>
  </w:style>
  <w:style w:type="paragraph" w:customStyle="1" w:styleId="s1">
    <w:name w:val="s_1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607B5"/>
    <w:pPr>
      <w:spacing w:before="100" w:beforeAutospacing="1" w:after="100" w:afterAutospacing="1"/>
    </w:pPr>
    <w:rPr>
      <w:sz w:val="24"/>
      <w:szCs w:val="24"/>
    </w:rPr>
  </w:style>
  <w:style w:type="paragraph" w:customStyle="1" w:styleId="TextBasTxt">
    <w:name w:val="TextBasTxt"/>
    <w:basedOn w:val="a"/>
    <w:rsid w:val="0020004B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3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2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7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2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9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219376/1015fbbe346e95d1abd349c0004303ce/" TargetMode="External"/><Relationship Id="rId13" Type="http://schemas.openxmlformats.org/officeDocument/2006/relationships/hyperlink" Target="https://base.garant.ru/70219376/1015fbbe346e95d1abd349c0004303ce/" TargetMode="External"/><Relationship Id="rId18" Type="http://schemas.openxmlformats.org/officeDocument/2006/relationships/hyperlink" Target="https://www.rts-tende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s://base.garant.ru/70219376/1015fbbe346e95d1abd349c0004303ce/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7DA40385C4FE2E6FD40B5089D57F94D6AD00E2061C6EACBDAF54FAEE3a8QB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base.garant.ru/70219376/1015fbbe346e95d1abd349c0004303c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rts-tender.ru/" TargetMode="External"/><Relationship Id="rId10" Type="http://schemas.openxmlformats.org/officeDocument/2006/relationships/hyperlink" Target="https://base.garant.ru/70219376/1015fbbe346e95d1abd349c0004303ce/" TargetMode="External"/><Relationship Id="rId19" Type="http://schemas.openxmlformats.org/officeDocument/2006/relationships/hyperlink" Target="http://www.regiontatarsk.ns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219376/1015fbbe346e95d1abd349c0004303ce/" TargetMode="External"/><Relationship Id="rId14" Type="http://schemas.openxmlformats.org/officeDocument/2006/relationships/hyperlink" Target="http://help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2981-480C-4392-A475-86510A3A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8</Pages>
  <Words>4143</Words>
  <Characters>23619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EGatickaja</dc:creator>
  <cp:lastModifiedBy>5zem_NikitinaL</cp:lastModifiedBy>
  <cp:revision>285</cp:revision>
  <cp:lastPrinted>2019-11-29T02:47:00Z</cp:lastPrinted>
  <dcterms:created xsi:type="dcterms:W3CDTF">2019-08-26T04:07:00Z</dcterms:created>
  <dcterms:modified xsi:type="dcterms:W3CDTF">2024-08-15T05:02:00Z</dcterms:modified>
</cp:coreProperties>
</file>