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4A6" w:rsidRDefault="009B1F61" w:rsidP="009B1F6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численности муниципальных служащих и работников муниципальных бюджетных учреждений</w:t>
      </w:r>
      <w:r w:rsidR="00292EE8">
        <w:rPr>
          <w:rFonts w:ascii="Times New Roman" w:hAnsi="Times New Roman" w:cs="Times New Roman"/>
          <w:sz w:val="24"/>
          <w:szCs w:val="24"/>
        </w:rPr>
        <w:t xml:space="preserve"> за 2016 год</w:t>
      </w:r>
    </w:p>
    <w:p w:rsidR="002C0085" w:rsidRDefault="002C0085" w:rsidP="002C008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численности муниципальных</w:t>
      </w:r>
      <w:r w:rsidR="00671D29">
        <w:rPr>
          <w:rFonts w:ascii="Times New Roman" w:hAnsi="Times New Roman" w:cs="Times New Roman"/>
          <w:sz w:val="24"/>
          <w:szCs w:val="24"/>
        </w:rPr>
        <w:t xml:space="preserve"> служащих администрации Татарского района</w:t>
      </w:r>
    </w:p>
    <w:tbl>
      <w:tblPr>
        <w:tblStyle w:val="a3"/>
        <w:tblW w:w="0" w:type="auto"/>
        <w:tblLook w:val="04A0"/>
      </w:tblPr>
      <w:tblGrid>
        <w:gridCol w:w="6204"/>
        <w:gridCol w:w="2925"/>
      </w:tblGrid>
      <w:tr w:rsidR="00900164" w:rsidTr="00705893">
        <w:tc>
          <w:tcPr>
            <w:tcW w:w="6204" w:type="dxa"/>
          </w:tcPr>
          <w:p w:rsidR="00900164" w:rsidRDefault="004F3A5B" w:rsidP="00485C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925" w:type="dxa"/>
          </w:tcPr>
          <w:p w:rsidR="00900164" w:rsidRDefault="004F3A5B" w:rsidP="00485C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показателя</w:t>
            </w:r>
          </w:p>
        </w:tc>
      </w:tr>
      <w:tr w:rsidR="00900164" w:rsidTr="00705893">
        <w:tc>
          <w:tcPr>
            <w:tcW w:w="6204" w:type="dxa"/>
          </w:tcPr>
          <w:p w:rsidR="00900164" w:rsidRDefault="00420ADA" w:rsidP="002C00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Среднегодовая численность муниципальных служащих за 4 квартал 2016 год, человек</w:t>
            </w:r>
          </w:p>
        </w:tc>
        <w:tc>
          <w:tcPr>
            <w:tcW w:w="2925" w:type="dxa"/>
          </w:tcPr>
          <w:p w:rsidR="00900164" w:rsidRDefault="00262AFA" w:rsidP="002C00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900164" w:rsidTr="00705893">
        <w:tc>
          <w:tcPr>
            <w:tcW w:w="6204" w:type="dxa"/>
          </w:tcPr>
          <w:p w:rsidR="00900164" w:rsidRDefault="00262AFA" w:rsidP="002C00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Фактические затраты на денежное содержание муниципальных служащих за 4 квартал 2016 года, ты</w:t>
            </w:r>
            <w:r w:rsidR="0091147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яч рублей</w:t>
            </w:r>
          </w:p>
        </w:tc>
        <w:tc>
          <w:tcPr>
            <w:tcW w:w="2925" w:type="dxa"/>
          </w:tcPr>
          <w:p w:rsidR="00900164" w:rsidRDefault="0091147D" w:rsidP="002C00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23 723, 2</w:t>
            </w:r>
          </w:p>
        </w:tc>
      </w:tr>
    </w:tbl>
    <w:p w:rsidR="007B5A30" w:rsidRDefault="007B5A30" w:rsidP="002C008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85C24" w:rsidRDefault="00485C24" w:rsidP="00485C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численности работников муниципальных учреждений</w:t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485C24" w:rsidRPr="00EC5DE2" w:rsidTr="00705893">
        <w:tc>
          <w:tcPr>
            <w:tcW w:w="3190" w:type="dxa"/>
          </w:tcPr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учреждения </w:t>
            </w:r>
          </w:p>
        </w:tc>
        <w:tc>
          <w:tcPr>
            <w:tcW w:w="3190" w:type="dxa"/>
          </w:tcPr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Среднесписочная численность работников </w:t>
            </w:r>
          </w:p>
        </w:tc>
        <w:tc>
          <w:tcPr>
            <w:tcW w:w="3191" w:type="dxa"/>
          </w:tcPr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>Затраты на содержание работников учреждения,</w:t>
            </w:r>
          </w:p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</w:tc>
      </w:tr>
      <w:tr w:rsidR="00485C24" w:rsidTr="00705893">
        <w:tc>
          <w:tcPr>
            <w:tcW w:w="3190" w:type="dxa"/>
          </w:tcPr>
          <w:p w:rsidR="00485C24" w:rsidRPr="00485C24" w:rsidRDefault="00485C24" w:rsidP="00485C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учреждение «Комплекс спортивных сооружений» Татарского района Новосибирской области </w:t>
            </w:r>
            <w:r w:rsidR="00457E9D">
              <w:rPr>
                <w:rFonts w:ascii="Times New Roman" w:hAnsi="Times New Roman" w:cs="Times New Roman"/>
                <w:sz w:val="24"/>
                <w:szCs w:val="24"/>
              </w:rPr>
              <w:t xml:space="preserve"> (МАУ «КСС»)</w:t>
            </w:r>
          </w:p>
        </w:tc>
        <w:tc>
          <w:tcPr>
            <w:tcW w:w="3190" w:type="dxa"/>
          </w:tcPr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3191" w:type="dxa"/>
          </w:tcPr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5C24" w:rsidRP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5C24">
              <w:rPr>
                <w:rFonts w:ascii="Times New Roman" w:hAnsi="Times New Roman" w:cs="Times New Roman"/>
                <w:sz w:val="24"/>
                <w:szCs w:val="24"/>
              </w:rPr>
              <w:t>14 179,3</w:t>
            </w:r>
          </w:p>
        </w:tc>
      </w:tr>
      <w:tr w:rsidR="00485C24" w:rsidTr="00705893">
        <w:tc>
          <w:tcPr>
            <w:tcW w:w="3190" w:type="dxa"/>
          </w:tcPr>
          <w:p w:rsidR="00485C24" w:rsidRDefault="00485C24" w:rsidP="00485C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</w:t>
            </w:r>
            <w:r w:rsidRPr="00A339E2">
              <w:rPr>
                <w:rFonts w:ascii="Times New Roman" w:hAnsi="Times New Roman" w:cs="Times New Roman"/>
                <w:sz w:val="24"/>
                <w:szCs w:val="24"/>
              </w:rPr>
              <w:t xml:space="preserve"> казённо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339E2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  <w:p w:rsidR="00485C24" w:rsidRDefault="00485C24" w:rsidP="00485C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9E2">
              <w:rPr>
                <w:rFonts w:ascii="Times New Roman" w:hAnsi="Times New Roman" w:cs="Times New Roman"/>
                <w:sz w:val="24"/>
                <w:szCs w:val="24"/>
              </w:rPr>
              <w:t>«Молодёжный центр Татарского района»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(МКУ «МЦТР»)</w:t>
            </w:r>
          </w:p>
        </w:tc>
        <w:tc>
          <w:tcPr>
            <w:tcW w:w="3190" w:type="dxa"/>
          </w:tcPr>
          <w:p w:rsid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191" w:type="dxa"/>
          </w:tcPr>
          <w:p w:rsid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4811,5</w:t>
            </w:r>
          </w:p>
          <w:p w:rsidR="00485C24" w:rsidRDefault="00485C24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7E9D" w:rsidTr="00705893">
        <w:tc>
          <w:tcPr>
            <w:tcW w:w="3190" w:type="dxa"/>
          </w:tcPr>
          <w:p w:rsidR="00457E9D" w:rsidRPr="00457E9D" w:rsidRDefault="00457E9D" w:rsidP="00457E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E9D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учреждение  районный дом культуры «Родина»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(МАУ РДК «Родина»)</w:t>
            </w:r>
          </w:p>
        </w:tc>
        <w:tc>
          <w:tcPr>
            <w:tcW w:w="3190" w:type="dxa"/>
          </w:tcPr>
          <w:p w:rsidR="00457E9D" w:rsidRP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7E9D" w:rsidRP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7E9D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191" w:type="dxa"/>
          </w:tcPr>
          <w:p w:rsidR="00457E9D" w:rsidRP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7E9D" w:rsidRP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7E9D">
              <w:rPr>
                <w:rFonts w:ascii="Times New Roman" w:hAnsi="Times New Roman" w:cs="Times New Roman"/>
                <w:sz w:val="24"/>
                <w:szCs w:val="24"/>
              </w:rPr>
              <w:t>12698</w:t>
            </w:r>
          </w:p>
        </w:tc>
      </w:tr>
      <w:tr w:rsidR="00457E9D" w:rsidTr="00705893">
        <w:tc>
          <w:tcPr>
            <w:tcW w:w="3190" w:type="dxa"/>
          </w:tcPr>
          <w:p w:rsidR="00457E9D" w:rsidRPr="00457E9D" w:rsidRDefault="00457E9D" w:rsidP="00457E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Районное муниципальное казенное учреждение культуры «Татарская центральная библиотечная система» (РМКУК «Татарская ЦБС»)</w:t>
            </w:r>
          </w:p>
        </w:tc>
        <w:tc>
          <w:tcPr>
            <w:tcW w:w="3190" w:type="dxa"/>
          </w:tcPr>
          <w:p w:rsid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7E9D" w:rsidRP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191" w:type="dxa"/>
          </w:tcPr>
          <w:p w:rsid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7E9D" w:rsidRPr="00457E9D" w:rsidRDefault="00457E9D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17712,5</w:t>
            </w:r>
          </w:p>
        </w:tc>
      </w:tr>
      <w:tr w:rsidR="00705893" w:rsidTr="00705893">
        <w:tc>
          <w:tcPr>
            <w:tcW w:w="3190" w:type="dxa"/>
          </w:tcPr>
          <w:p w:rsidR="00705893" w:rsidRPr="00705893" w:rsidRDefault="00705893" w:rsidP="007058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5893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«Комплексный центр социального обслуживания населения со стационаром социального обслуживания престарелых граждан и инвалидов» Татарского района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(МБУ «КЦСОН» Татарского района НСО)</w:t>
            </w:r>
          </w:p>
        </w:tc>
        <w:tc>
          <w:tcPr>
            <w:tcW w:w="3190" w:type="dxa"/>
          </w:tcPr>
          <w:p w:rsidR="00705893" w:rsidRPr="00705893" w:rsidRDefault="00705893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893" w:rsidRPr="00705893" w:rsidRDefault="00705893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893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3191" w:type="dxa"/>
          </w:tcPr>
          <w:p w:rsidR="00705893" w:rsidRPr="00705893" w:rsidRDefault="00705893" w:rsidP="007058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893" w:rsidRPr="00705893" w:rsidRDefault="00705893" w:rsidP="00705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893">
              <w:rPr>
                <w:rFonts w:ascii="Times New Roman" w:hAnsi="Times New Roman" w:cs="Times New Roman"/>
                <w:sz w:val="24"/>
                <w:szCs w:val="24"/>
              </w:rPr>
              <w:t>30358,8</w:t>
            </w:r>
          </w:p>
        </w:tc>
      </w:tr>
    </w:tbl>
    <w:p w:rsidR="00485C24" w:rsidRPr="009B1F61" w:rsidRDefault="00485C24" w:rsidP="00485C24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485C24" w:rsidRPr="009B1F61" w:rsidSect="006314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B1F61"/>
    <w:rsid w:val="001366F4"/>
    <w:rsid w:val="00262AFA"/>
    <w:rsid w:val="00292EE8"/>
    <w:rsid w:val="002C0085"/>
    <w:rsid w:val="00326C4A"/>
    <w:rsid w:val="00383A15"/>
    <w:rsid w:val="00420ADA"/>
    <w:rsid w:val="00457E9D"/>
    <w:rsid w:val="00485C24"/>
    <w:rsid w:val="004F3A5B"/>
    <w:rsid w:val="006314A6"/>
    <w:rsid w:val="00671D29"/>
    <w:rsid w:val="00705893"/>
    <w:rsid w:val="007B5A30"/>
    <w:rsid w:val="00900164"/>
    <w:rsid w:val="0091147D"/>
    <w:rsid w:val="009B1F61"/>
    <w:rsid w:val="00BD1A85"/>
    <w:rsid w:val="00CC3A42"/>
    <w:rsid w:val="00DA417E"/>
    <w:rsid w:val="00F17A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4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5A3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C990FE-5425-49A1-9CED-21DB9DB29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виктор</cp:lastModifiedBy>
  <cp:revision>9</cp:revision>
  <dcterms:created xsi:type="dcterms:W3CDTF">2017-03-10T02:28:00Z</dcterms:created>
  <dcterms:modified xsi:type="dcterms:W3CDTF">2017-04-27T02:16:00Z</dcterms:modified>
</cp:coreProperties>
</file>