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36" w:rsidRDefault="00964736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A1D">
        <w:rPr>
          <w:b/>
          <w:noProof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4" o:title=""/>
          </v:shape>
          <o:OLEObject Type="Embed" ProgID="MSPhotoEd.3" ShapeID="_x0000_i1025" DrawAspect="Content" ObjectID="_1599044764" r:id="rId5"/>
        </w:objec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EFB">
        <w:rPr>
          <w:rFonts w:ascii="Times New Roman" w:hAnsi="Times New Roman"/>
          <w:b/>
          <w:sz w:val="28"/>
          <w:szCs w:val="28"/>
        </w:rPr>
        <w:t>АДМИНИСТРАЦИЯ  ТАТАРСКОГО  РАЙОНА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EFB" w:rsidRPr="00081EFB" w:rsidRDefault="00081EFB" w:rsidP="00081EFB">
      <w:pPr>
        <w:spacing w:after="0" w:line="240" w:lineRule="auto"/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081EFB">
        <w:rPr>
          <w:rFonts w:ascii="Times New Roman" w:hAnsi="Times New Roman"/>
          <w:b/>
          <w:sz w:val="28"/>
          <w:szCs w:val="28"/>
        </w:rPr>
        <w:t xml:space="preserve">              ПОСТАНОВЛЕНИЕ</w:t>
      </w:r>
    </w:p>
    <w:p w:rsidR="00081EFB" w:rsidRPr="00081EFB" w:rsidRDefault="00081EFB" w:rsidP="00081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1EFB" w:rsidRPr="00081EFB" w:rsidRDefault="00081EFB" w:rsidP="00081EF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1EFB" w:rsidRPr="00081EFB" w:rsidRDefault="002941BD" w:rsidP="00081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502B22">
        <w:rPr>
          <w:rFonts w:ascii="Times New Roman" w:hAnsi="Times New Roman"/>
          <w:sz w:val="28"/>
          <w:szCs w:val="28"/>
        </w:rPr>
        <w:t xml:space="preserve"> </w:t>
      </w:r>
      <w:r w:rsidR="00002895">
        <w:rPr>
          <w:rFonts w:ascii="Times New Roman" w:hAnsi="Times New Roman"/>
          <w:sz w:val="28"/>
          <w:szCs w:val="28"/>
        </w:rPr>
        <w:t xml:space="preserve"> </w:t>
      </w:r>
      <w:r w:rsidR="00484CAE">
        <w:rPr>
          <w:rFonts w:ascii="Times New Roman" w:hAnsi="Times New Roman"/>
          <w:sz w:val="28"/>
          <w:szCs w:val="28"/>
        </w:rPr>
        <w:t xml:space="preserve">18.09.2018 </w:t>
      </w:r>
      <w:r w:rsidR="00502B22">
        <w:rPr>
          <w:rFonts w:ascii="Times New Roman" w:hAnsi="Times New Roman"/>
          <w:sz w:val="28"/>
          <w:szCs w:val="28"/>
        </w:rPr>
        <w:t>г</w:t>
      </w:r>
      <w:r w:rsidR="00484CAE">
        <w:rPr>
          <w:rFonts w:ascii="Times New Roman" w:hAnsi="Times New Roman"/>
          <w:sz w:val="28"/>
          <w:szCs w:val="28"/>
        </w:rPr>
        <w:t>.</w:t>
      </w:r>
      <w:r w:rsidR="00081EFB" w:rsidRPr="00081EFB">
        <w:rPr>
          <w:rFonts w:ascii="Times New Roman" w:hAnsi="Times New Roman"/>
          <w:sz w:val="28"/>
          <w:szCs w:val="28"/>
        </w:rPr>
        <w:t xml:space="preserve">         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 </w:t>
      </w:r>
      <w:r w:rsidR="00EA6449">
        <w:rPr>
          <w:rFonts w:ascii="Times New Roman" w:hAnsi="Times New Roman"/>
          <w:sz w:val="28"/>
          <w:szCs w:val="28"/>
        </w:rPr>
        <w:t xml:space="preserve">    </w:t>
      </w:r>
      <w:r w:rsidR="00081EFB" w:rsidRPr="00081EFB">
        <w:rPr>
          <w:rFonts w:ascii="Times New Roman" w:hAnsi="Times New Roman"/>
          <w:sz w:val="28"/>
          <w:szCs w:val="28"/>
        </w:rPr>
        <w:t xml:space="preserve">  г. Татарск                                       </w:t>
      </w:r>
      <w:r w:rsidR="00D5639E">
        <w:rPr>
          <w:rFonts w:ascii="Times New Roman" w:hAnsi="Times New Roman"/>
          <w:sz w:val="28"/>
          <w:szCs w:val="28"/>
        </w:rPr>
        <w:t xml:space="preserve">№ </w:t>
      </w:r>
      <w:r w:rsidR="00502B22">
        <w:rPr>
          <w:rFonts w:ascii="Times New Roman" w:hAnsi="Times New Roman"/>
          <w:sz w:val="28"/>
          <w:szCs w:val="28"/>
        </w:rPr>
        <w:t xml:space="preserve"> </w:t>
      </w:r>
      <w:r w:rsidR="00484CAE">
        <w:rPr>
          <w:rFonts w:ascii="Times New Roman" w:hAnsi="Times New Roman"/>
          <w:sz w:val="28"/>
          <w:szCs w:val="28"/>
        </w:rPr>
        <w:t>410</w:t>
      </w:r>
    </w:p>
    <w:p w:rsidR="00081EFB" w:rsidRPr="00CD3FE3" w:rsidRDefault="00081EFB" w:rsidP="00081EFB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D0CB6" w:rsidRPr="003E26B3" w:rsidRDefault="005D0CB6" w:rsidP="005D0C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1DEB" w:rsidRDefault="002941BD" w:rsidP="00911D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78A2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Татарского района № 15</w:t>
      </w:r>
      <w:r w:rsidR="000663DE">
        <w:rPr>
          <w:rFonts w:ascii="Times New Roman" w:hAnsi="Times New Roman"/>
          <w:sz w:val="28"/>
          <w:szCs w:val="28"/>
        </w:rPr>
        <w:t>4</w:t>
      </w:r>
      <w:r w:rsidRPr="001C78A2">
        <w:rPr>
          <w:rFonts w:ascii="Times New Roman" w:hAnsi="Times New Roman"/>
          <w:sz w:val="28"/>
          <w:szCs w:val="28"/>
        </w:rPr>
        <w:t xml:space="preserve"> от 29.03.2017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911DEB">
        <w:rPr>
          <w:rFonts w:ascii="Times New Roman" w:hAnsi="Times New Roman"/>
          <w:sz w:val="28"/>
          <w:szCs w:val="28"/>
        </w:rPr>
        <w:t>«</w:t>
      </w:r>
      <w:r w:rsidR="000663DE" w:rsidRPr="003E26B3">
        <w:rPr>
          <w:rFonts w:ascii="Times New Roman" w:hAnsi="Times New Roman"/>
          <w:sz w:val="28"/>
          <w:szCs w:val="28"/>
        </w:rPr>
        <w:t xml:space="preserve">Об утверждении </w:t>
      </w:r>
      <w:r w:rsidR="000663DE">
        <w:rPr>
          <w:rFonts w:ascii="Times New Roman" w:hAnsi="Times New Roman"/>
          <w:sz w:val="28"/>
          <w:szCs w:val="28"/>
        </w:rPr>
        <w:t>а</w:t>
      </w:r>
      <w:r w:rsidR="000663DE" w:rsidRPr="003E26B3">
        <w:rPr>
          <w:rFonts w:ascii="Times New Roman" w:hAnsi="Times New Roman"/>
          <w:sz w:val="28"/>
          <w:szCs w:val="28"/>
        </w:rPr>
        <w:t>дминистративного регламента по предоставлению муниципальной услуги</w:t>
      </w:r>
      <w:r w:rsidR="000663DE">
        <w:rPr>
          <w:rFonts w:ascii="Times New Roman" w:hAnsi="Times New Roman"/>
          <w:sz w:val="28"/>
          <w:szCs w:val="28"/>
        </w:rPr>
        <w:t xml:space="preserve"> </w:t>
      </w:r>
      <w:r w:rsidR="000663DE" w:rsidRPr="003E26B3">
        <w:rPr>
          <w:rFonts w:ascii="Times New Roman" w:hAnsi="Times New Roman"/>
          <w:color w:val="000000"/>
          <w:sz w:val="28"/>
          <w:szCs w:val="28"/>
        </w:rPr>
        <w:t>«</w:t>
      </w:r>
      <w:r w:rsidR="000663DE">
        <w:rPr>
          <w:rFonts w:ascii="Times New Roman" w:hAnsi="Times New Roman"/>
          <w:color w:val="000000"/>
          <w:sz w:val="28"/>
          <w:szCs w:val="28"/>
        </w:rPr>
        <w:t>Предварительное согласование предоставления земельного участка</w:t>
      </w:r>
      <w:r w:rsidR="000663DE" w:rsidRPr="003E26B3">
        <w:rPr>
          <w:rFonts w:ascii="Times New Roman" w:hAnsi="Times New Roman"/>
          <w:color w:val="000000"/>
          <w:sz w:val="28"/>
          <w:szCs w:val="28"/>
        </w:rPr>
        <w:t>»</w:t>
      </w:r>
    </w:p>
    <w:p w:rsidR="005D0CB6" w:rsidRPr="001308A4" w:rsidRDefault="005D0CB6" w:rsidP="00911D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941BD" w:rsidRPr="002941BD" w:rsidRDefault="002941BD" w:rsidP="002941BD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части 4 статьи 7 Федеральный закон от 6 октября 2003 г. № 131-ФЗ "Об общих принципах организации местного самоуправления в Российской Федерации", в целях приведения административного регламента </w:t>
      </w:r>
      <w:r w:rsidR="000663DE" w:rsidRPr="001308A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663DE" w:rsidRPr="001308A4">
        <w:rPr>
          <w:rFonts w:ascii="Times New Roman" w:hAnsi="Times New Roman"/>
          <w:color w:val="000000"/>
          <w:sz w:val="28"/>
          <w:szCs w:val="28"/>
        </w:rPr>
        <w:t>Предварительное согласование предоставления земельного участка»</w:t>
      </w: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административный регламент) в соответствие с федеральным законодательством, законодательством Новосибирской области и требованиями юридико-технического оформления, администрация Татарского района</w:t>
      </w:r>
    </w:p>
    <w:p w:rsidR="002941BD" w:rsidRPr="002941BD" w:rsidRDefault="002941BD" w:rsidP="002941BD">
      <w:pPr>
        <w:autoSpaceDE w:val="0"/>
        <w:autoSpaceDN w:val="0"/>
        <w:adjustRightInd w:val="0"/>
        <w:spacing w:after="0" w:line="240" w:lineRule="auto"/>
        <w:ind w:firstLine="56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41B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941BD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3F3B20" w:rsidRPr="001308A4" w:rsidRDefault="002941BD" w:rsidP="000C1B5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08A4">
        <w:rPr>
          <w:rFonts w:ascii="Times New Roman" w:eastAsia="Times New Roman" w:hAnsi="Times New Roman"/>
          <w:sz w:val="28"/>
          <w:szCs w:val="28"/>
          <w:lang w:eastAsia="ru-RU"/>
        </w:rPr>
        <w:t>1.  Внести в административный регламент</w:t>
      </w:r>
      <w:r w:rsidR="00F02355" w:rsidRPr="001308A4">
        <w:rPr>
          <w:rFonts w:ascii="Times New Roman" w:hAnsi="Times New Roman"/>
          <w:sz w:val="28"/>
          <w:szCs w:val="28"/>
        </w:rPr>
        <w:t xml:space="preserve"> «</w:t>
      </w:r>
      <w:r w:rsidR="000663DE" w:rsidRPr="001308A4">
        <w:rPr>
          <w:rFonts w:ascii="Times New Roman" w:hAnsi="Times New Roman"/>
          <w:color w:val="000000"/>
          <w:sz w:val="28"/>
          <w:szCs w:val="28"/>
        </w:rPr>
        <w:t xml:space="preserve">Предварительное согласование предоставления земельного участка» </w:t>
      </w:r>
      <w:r w:rsidRPr="001308A4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CE7397" w:rsidRDefault="00CE7397" w:rsidP="00CE7397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1.1.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Абзац 15 пункта 1.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административного регламента изложить в следующей редакции: «При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Татарского района 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Татарского района или должностному лицу в форме электронного документа, и в письменной форме по почтовому адресу, указанному в обращении, поступившем в администрацию Татарского района или должностному лицу в письменной форме. Кроме того, на поступившее в администрацию Татарского района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а официальном сайте администрации Татарского района в информационно-телекоммуникационной сети "Интернет"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1.2.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Раздел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Досудебное (внесудебное) обжалование заявителем решений и действий (бездействия) органа, предоставляющего муниципальную услугу,  должностного лица или органа, предоставляющего муниципальную услугу, либо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работников.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 . Заявитель может обратиться с жалобой, в том числе в следующих случаях: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регистрации запроса о предоставлении государственной или муниципальной услуги, запроса, указанного в статье 15.1  Федерального закона 210-ФЗ «Об организации предоставления государственных и муниципальных услуг»;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 210-ФЗ «Об организации предоставления государственных и муниципальных услуг»;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 Федерального закона 210 ФЗ «Об организации предоставления государственных и муниципальных услуг»;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отказ органа, предоставляющего муниципальную услугу, должностного лица 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 Федерального закона 210-ФЗ «Об организации предоставления государственных и муниципальных услуг»,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нарушение срока или порядка выдачи документов по результатам предоставления государственной или муниципальной услуги;    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210-ФЗ «Об организации предоставления государственных и муниципальных услуг»;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5.3. Основанием для начала процедуры досудебного (внесудебного) обжалования является поступление жалобы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 Федерального закона 210-ФЗ 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 Федерального закона 210-ФЗ «Об организации предоставления государственных и муниципальных услуг», подаются руководителям этих организаций.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5.4. Жалоба на решения и действия (бездействие) органа,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5.5. В досудебном порядке могут быть обжалованы действия (бездействие) и решения: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должностных лиц администрации, муниципальных служащих, работников  многофункционального центра;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5.6. Жалоба должна содержать: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 частью 1.1 статьи 16 Федерального закона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которым должен быть направлен ответ заявителю;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сведения об обжалуемых решениях и действиях (бездействии) органа, предоставляющего муниципальную услугу, должностного лица органа,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их работников;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настоящего Федерального закона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 Федерального закона № 210-ФЗ «Об организации предоставления государственных и муниципальных услуг» 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 Федерального закона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5.8. Случаи отказа в удовлетворении жалобы: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а) отсутствие нарушения порядка предоставления муниципальной услуги;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г) наличие решения по жалобе, принятого ранее в отношении того же заявителя и по тому же предмету жалобы.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5.9. По результатам рассмотрения жалобы принимается одно из следующих решений:   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удовлетворении жалобы отказывается.</w:t>
      </w:r>
    </w:p>
    <w:p w:rsidR="00CE7397" w:rsidRPr="00DB13B4" w:rsidRDefault="00CE7397" w:rsidP="00CE7397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B13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жалобы.»</w:t>
      </w:r>
    </w:p>
    <w:p w:rsidR="00CE7397" w:rsidRPr="00D67E6E" w:rsidRDefault="00CE7397" w:rsidP="00CE73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E6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связей с общественностью</w:t>
      </w:r>
      <w:r w:rsidRPr="000B0C0F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Бюллетене органов местного самоуправления Татарского района и разместить на официальном сайте администрации Татарского района</w:t>
      </w:r>
      <w:r w:rsidRPr="00D67E6E">
        <w:rPr>
          <w:rFonts w:ascii="Times New Roman" w:hAnsi="Times New Roman" w:cs="Times New Roman"/>
          <w:sz w:val="28"/>
          <w:szCs w:val="28"/>
        </w:rPr>
        <w:t>.</w:t>
      </w:r>
    </w:p>
    <w:p w:rsidR="00CE7397" w:rsidRPr="000B0C0F" w:rsidRDefault="00CE7397" w:rsidP="00CE7397">
      <w:pPr>
        <w:pStyle w:val="ConsPlusNormal"/>
        <w:widowControl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0C0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</w:t>
      </w:r>
      <w:r w:rsidRPr="000B0C0F">
        <w:rPr>
          <w:rFonts w:ascii="Times New Roman" w:hAnsi="Times New Roman" w:cs="Times New Roman"/>
          <w:sz w:val="28"/>
          <w:szCs w:val="28"/>
        </w:rPr>
        <w:t xml:space="preserve"> администрации Татарского района </w:t>
      </w:r>
      <w:r>
        <w:rPr>
          <w:rFonts w:ascii="Times New Roman" w:hAnsi="Times New Roman" w:cs="Times New Roman"/>
          <w:sz w:val="28"/>
          <w:szCs w:val="28"/>
        </w:rPr>
        <w:t>Седлецкого С.А.</w:t>
      </w:r>
    </w:p>
    <w:p w:rsidR="00CE7397" w:rsidRPr="00D67E6E" w:rsidRDefault="00CE7397" w:rsidP="00CE73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7397" w:rsidRDefault="00CE7397" w:rsidP="00CE73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7397" w:rsidRDefault="00CE7397" w:rsidP="00CE73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7397" w:rsidRDefault="00CE7397" w:rsidP="00CE73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7397" w:rsidRDefault="00CE7397" w:rsidP="00CE73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Татарского района                                                                    В.В. Смирнов</w:t>
      </w: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Бугай Л.В.</w:t>
      </w:r>
    </w:p>
    <w:p w:rsidR="00CE7397" w:rsidRDefault="00CE7397" w:rsidP="00CE7397">
      <w:pPr>
        <w:pStyle w:val="ConsPlusNormal"/>
        <w:widowControl/>
        <w:ind w:left="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8(383)25304</w:t>
      </w:r>
    </w:p>
    <w:p w:rsidR="002430CD" w:rsidRPr="001308A4" w:rsidRDefault="002430CD" w:rsidP="00CE739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sectPr w:rsidR="002430CD" w:rsidRPr="001308A4" w:rsidSect="002430CD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0CB6"/>
    <w:rsid w:val="00002895"/>
    <w:rsid w:val="00042430"/>
    <w:rsid w:val="000663DE"/>
    <w:rsid w:val="00081EFB"/>
    <w:rsid w:val="000C1B5D"/>
    <w:rsid w:val="000C3BF5"/>
    <w:rsid w:val="001264FE"/>
    <w:rsid w:val="001308A4"/>
    <w:rsid w:val="00197E92"/>
    <w:rsid w:val="0021416E"/>
    <w:rsid w:val="002430CD"/>
    <w:rsid w:val="0027291E"/>
    <w:rsid w:val="002941BD"/>
    <w:rsid w:val="002C4F7A"/>
    <w:rsid w:val="00316E63"/>
    <w:rsid w:val="00364014"/>
    <w:rsid w:val="0039082F"/>
    <w:rsid w:val="003A5028"/>
    <w:rsid w:val="003F3B20"/>
    <w:rsid w:val="00420DAD"/>
    <w:rsid w:val="00462B0E"/>
    <w:rsid w:val="00484CAE"/>
    <w:rsid w:val="004A4F2E"/>
    <w:rsid w:val="00502B22"/>
    <w:rsid w:val="00525DEF"/>
    <w:rsid w:val="00532AA6"/>
    <w:rsid w:val="00543883"/>
    <w:rsid w:val="005834FD"/>
    <w:rsid w:val="005D0CB6"/>
    <w:rsid w:val="005F7C0C"/>
    <w:rsid w:val="0064430E"/>
    <w:rsid w:val="00645957"/>
    <w:rsid w:val="006E07A8"/>
    <w:rsid w:val="0082427D"/>
    <w:rsid w:val="00826F0A"/>
    <w:rsid w:val="008424ED"/>
    <w:rsid w:val="0085561B"/>
    <w:rsid w:val="00892B13"/>
    <w:rsid w:val="008935FF"/>
    <w:rsid w:val="00893B43"/>
    <w:rsid w:val="008C2FC6"/>
    <w:rsid w:val="008E1BA5"/>
    <w:rsid w:val="00902A81"/>
    <w:rsid w:val="00911DEB"/>
    <w:rsid w:val="00964736"/>
    <w:rsid w:val="009C0979"/>
    <w:rsid w:val="009C4176"/>
    <w:rsid w:val="00A2042F"/>
    <w:rsid w:val="00A62F21"/>
    <w:rsid w:val="00A71C22"/>
    <w:rsid w:val="00A910C3"/>
    <w:rsid w:val="00AA72DC"/>
    <w:rsid w:val="00AF0D94"/>
    <w:rsid w:val="00B0200F"/>
    <w:rsid w:val="00B03756"/>
    <w:rsid w:val="00BA1A6E"/>
    <w:rsid w:val="00C2408D"/>
    <w:rsid w:val="00C56550"/>
    <w:rsid w:val="00CE3C78"/>
    <w:rsid w:val="00CE7397"/>
    <w:rsid w:val="00D132BF"/>
    <w:rsid w:val="00D5639E"/>
    <w:rsid w:val="00D64FE0"/>
    <w:rsid w:val="00D67E6E"/>
    <w:rsid w:val="00E23509"/>
    <w:rsid w:val="00E36857"/>
    <w:rsid w:val="00E847A0"/>
    <w:rsid w:val="00E96C5E"/>
    <w:rsid w:val="00E97A51"/>
    <w:rsid w:val="00EA57AD"/>
    <w:rsid w:val="00EA6449"/>
    <w:rsid w:val="00EB17BE"/>
    <w:rsid w:val="00ED6E77"/>
    <w:rsid w:val="00F02355"/>
    <w:rsid w:val="00F06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3F3B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F3B2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081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1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2316</Words>
  <Characters>13204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BugayL</dc:creator>
  <cp:lastModifiedBy>Ирина</cp:lastModifiedBy>
  <cp:revision>5</cp:revision>
  <cp:lastPrinted>2018-03-02T03:00:00Z</cp:lastPrinted>
  <dcterms:created xsi:type="dcterms:W3CDTF">2018-06-27T09:15:00Z</dcterms:created>
  <dcterms:modified xsi:type="dcterms:W3CDTF">2018-09-21T07:20:00Z</dcterms:modified>
</cp:coreProperties>
</file>