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0E" w:rsidRPr="00E73B0E" w:rsidRDefault="00E73B0E" w:rsidP="00E73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B0E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5.75pt" o:ole="">
            <v:imagedata r:id="rId4" o:title=""/>
          </v:shape>
          <o:OLEObject Type="Embed" ProgID="MSPhotoEd.3" ShapeID="_x0000_i1025" DrawAspect="Content" ObjectID="_1600068498" r:id="rId5"/>
        </w:object>
      </w:r>
    </w:p>
    <w:p w:rsidR="00E73B0E" w:rsidRPr="00E73B0E" w:rsidRDefault="00E73B0E" w:rsidP="00E73B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3B0E" w:rsidRPr="00621CDF" w:rsidRDefault="00E73B0E" w:rsidP="00E73B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CDF">
        <w:rPr>
          <w:rFonts w:ascii="Times New Roman" w:hAnsi="Times New Roman" w:cs="Times New Roman"/>
          <w:b/>
          <w:sz w:val="32"/>
          <w:szCs w:val="32"/>
        </w:rPr>
        <w:t>АДМИНИСТРАЦИЯ  ТАТАРСКОГО  РАЙОНА</w:t>
      </w:r>
    </w:p>
    <w:p w:rsidR="00E73B0E" w:rsidRPr="00621CDF" w:rsidRDefault="00E73B0E" w:rsidP="00E73B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3B0E" w:rsidRPr="00621CDF" w:rsidRDefault="00E73B0E" w:rsidP="00E73B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1CD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73B0E" w:rsidRPr="00621CDF" w:rsidRDefault="00E73B0E" w:rsidP="00E73B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3B0E" w:rsidRPr="00621CDF" w:rsidRDefault="00E73B0E" w:rsidP="00AA072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</w:rPr>
      </w:pPr>
      <w:r w:rsidRPr="00621CDF">
        <w:rPr>
          <w:rFonts w:ascii="Times New Roman" w:hAnsi="Times New Roman" w:cs="Times New Roman"/>
          <w:sz w:val="28"/>
        </w:rPr>
        <w:t xml:space="preserve">от  </w:t>
      </w:r>
      <w:r w:rsidR="00AA0726" w:rsidRPr="00621CDF">
        <w:rPr>
          <w:rFonts w:ascii="Times New Roman" w:hAnsi="Times New Roman" w:cs="Times New Roman"/>
          <w:sz w:val="28"/>
        </w:rPr>
        <w:t>27.09.2018г.</w:t>
      </w:r>
      <w:r w:rsidRPr="00621CD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№ </w:t>
      </w:r>
      <w:r w:rsidR="00AA0726" w:rsidRPr="00621CDF">
        <w:rPr>
          <w:rFonts w:ascii="Times New Roman" w:hAnsi="Times New Roman" w:cs="Times New Roman"/>
          <w:sz w:val="28"/>
        </w:rPr>
        <w:t>457</w:t>
      </w:r>
    </w:p>
    <w:p w:rsidR="00E73B0E" w:rsidRPr="00621CDF" w:rsidRDefault="00E73B0E" w:rsidP="00E73B0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73B0E" w:rsidRPr="00621CDF" w:rsidRDefault="00E73B0E" w:rsidP="00E73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г. Татарск</w:t>
      </w:r>
    </w:p>
    <w:p w:rsidR="00E73B0E" w:rsidRPr="00621CDF" w:rsidRDefault="00E73B0E" w:rsidP="00E73B0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73B0E" w:rsidRPr="00621CDF" w:rsidRDefault="00E73B0E" w:rsidP="00E73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1CDF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Порядка разработки и корректировки, </w:t>
      </w:r>
    </w:p>
    <w:p w:rsidR="00621CDF" w:rsidRDefault="00E73B0E" w:rsidP="00E73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1CDF">
        <w:rPr>
          <w:rFonts w:ascii="Times New Roman" w:hAnsi="Times New Roman" w:cs="Times New Roman"/>
          <w:b/>
          <w:i/>
          <w:sz w:val="28"/>
          <w:szCs w:val="28"/>
        </w:rPr>
        <w:t>осуществления мониторинга и контроля реализации прогноз</w:t>
      </w:r>
      <w:r w:rsidR="00621CDF" w:rsidRPr="00621CD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21C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21CDF" w:rsidRDefault="00E73B0E" w:rsidP="00E73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1CDF">
        <w:rPr>
          <w:rFonts w:ascii="Times New Roman" w:hAnsi="Times New Roman" w:cs="Times New Roman"/>
          <w:b/>
          <w:i/>
          <w:sz w:val="28"/>
          <w:szCs w:val="28"/>
        </w:rPr>
        <w:t xml:space="preserve">социально-экономического развития Татарского района </w:t>
      </w:r>
    </w:p>
    <w:p w:rsidR="00E73B0E" w:rsidRPr="00621CDF" w:rsidRDefault="00E73B0E" w:rsidP="00E73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1CDF">
        <w:rPr>
          <w:rFonts w:ascii="Times New Roman" w:hAnsi="Times New Roman" w:cs="Times New Roman"/>
          <w:b/>
          <w:i/>
          <w:sz w:val="28"/>
          <w:szCs w:val="28"/>
        </w:rPr>
        <w:t>на среднесрочный период</w:t>
      </w:r>
    </w:p>
    <w:p w:rsidR="00E73B0E" w:rsidRPr="00621CDF" w:rsidRDefault="00E73B0E" w:rsidP="00E73B0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9"/>
      </w:tblGrid>
      <w:tr w:rsidR="00E73B0E" w:rsidRPr="00621CDF" w:rsidTr="00F66F66">
        <w:trPr>
          <w:trHeight w:val="592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B0E" w:rsidRPr="00621CDF" w:rsidRDefault="00E73B0E" w:rsidP="0055089A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DF">
              <w:rPr>
                <w:rFonts w:ascii="Times New Roman" w:hAnsi="Times New Roman" w:cs="Times New Roman"/>
                <w:sz w:val="28"/>
                <w:szCs w:val="28"/>
              </w:rPr>
              <w:t xml:space="preserve">     В соответствии </w:t>
            </w:r>
            <w:r w:rsidR="00705BD9" w:rsidRPr="00621CDF">
              <w:rPr>
                <w:rFonts w:ascii="Times New Roman" w:hAnsi="Times New Roman"/>
                <w:sz w:val="28"/>
                <w:szCs w:val="28"/>
              </w:rPr>
              <w:t>с</w:t>
            </w:r>
            <w:r w:rsidRPr="00621CD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 w:rsidR="00705BD9" w:rsidRPr="00621CDF">
              <w:rPr>
                <w:rFonts w:ascii="Times New Roman" w:hAnsi="Times New Roman"/>
                <w:sz w:val="28"/>
                <w:szCs w:val="28"/>
              </w:rPr>
              <w:t>ым</w:t>
            </w:r>
            <w:r w:rsidRPr="00621CDF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705BD9" w:rsidRPr="00621CDF">
              <w:rPr>
                <w:rFonts w:ascii="Times New Roman" w:hAnsi="Times New Roman"/>
                <w:sz w:val="28"/>
                <w:szCs w:val="28"/>
              </w:rPr>
              <w:t>ом</w:t>
            </w:r>
            <w:r w:rsidRPr="00621CDF">
              <w:rPr>
                <w:rFonts w:ascii="Times New Roman" w:hAnsi="Times New Roman" w:cs="Times New Roman"/>
                <w:sz w:val="28"/>
                <w:szCs w:val="28"/>
              </w:rPr>
              <w:t xml:space="preserve"> от 28.06.2014 года № 172-ФЗ «О стратегическом планировании в Российской Федерации», </w:t>
            </w:r>
            <w:r w:rsidR="00705BD9" w:rsidRPr="00621CDF">
              <w:rPr>
                <w:rFonts w:ascii="Times New Roman" w:hAnsi="Times New Roman" w:cs="Times New Roman"/>
                <w:sz w:val="28"/>
                <w:szCs w:val="28"/>
              </w:rPr>
              <w:t xml:space="preserve">в целях формирования документов стратегического планирования и совершенствования </w:t>
            </w:r>
            <w:proofErr w:type="gramStart"/>
            <w:r w:rsidR="00705BD9" w:rsidRPr="00621CDF">
              <w:rPr>
                <w:rFonts w:ascii="Times New Roman" w:hAnsi="Times New Roman" w:cs="Times New Roman"/>
                <w:sz w:val="28"/>
                <w:szCs w:val="28"/>
              </w:rPr>
              <w:t>процесса организации разработки прогноз</w:t>
            </w:r>
            <w:r w:rsidR="00621CDF" w:rsidRPr="00621C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5BD9" w:rsidRPr="00621CD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Татарского</w:t>
            </w:r>
            <w:proofErr w:type="gramEnd"/>
            <w:r w:rsidR="00705BD9" w:rsidRPr="00621CDF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Pr="00621CDF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Уставом, администрация  Татарского района  ПОСТАНОВЛЯЕТ:</w:t>
            </w:r>
          </w:p>
          <w:p w:rsidR="00E73B0E" w:rsidRPr="00621CDF" w:rsidRDefault="00E73B0E" w:rsidP="00E73B0E">
            <w:pPr>
              <w:tabs>
                <w:tab w:val="left" w:pos="142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73B0E" w:rsidRPr="00621CDF" w:rsidRDefault="00E73B0E" w:rsidP="0070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705BD9" w:rsidRPr="00621CDF">
        <w:rPr>
          <w:rFonts w:ascii="Times New Roman" w:hAnsi="Times New Roman" w:cs="Times New Roman"/>
          <w:sz w:val="28"/>
          <w:szCs w:val="28"/>
        </w:rPr>
        <w:t>Порядок разработки и корректировки, осуществления мониторинга и контроля реализации прогноз</w:t>
      </w:r>
      <w:r w:rsidR="00621CDF" w:rsidRPr="00621CDF">
        <w:rPr>
          <w:rFonts w:ascii="Times New Roman" w:hAnsi="Times New Roman" w:cs="Times New Roman"/>
          <w:sz w:val="28"/>
          <w:szCs w:val="28"/>
        </w:rPr>
        <w:t>а</w:t>
      </w:r>
      <w:r w:rsidR="00705BD9" w:rsidRPr="00621CD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Татарского района на </w:t>
      </w:r>
      <w:r w:rsidR="00621CDF" w:rsidRPr="00621CDF">
        <w:rPr>
          <w:rFonts w:ascii="Times New Roman" w:hAnsi="Times New Roman" w:cs="Times New Roman"/>
          <w:sz w:val="28"/>
          <w:szCs w:val="28"/>
        </w:rPr>
        <w:t>среднесрочный период</w:t>
      </w:r>
      <w:r w:rsidR="00705BD9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E73B0E" w:rsidRPr="00621CDF" w:rsidRDefault="00E73B0E" w:rsidP="00E73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2. Отделу организационной работы, контроля и связи с общественностью настоящее постановление опубликовать в Бюллетене органов местного самоуправления Татарского района и  разместить на официальном сайте администрации Татарского района.</w:t>
      </w:r>
    </w:p>
    <w:p w:rsidR="00E73B0E" w:rsidRPr="00621CDF" w:rsidRDefault="00E73B0E" w:rsidP="00E73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1C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1CD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73B0E" w:rsidRPr="00621CDF" w:rsidRDefault="00E73B0E" w:rsidP="00E73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B0E" w:rsidRPr="00621CDF" w:rsidRDefault="00E73B0E" w:rsidP="00E73B0E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B0E" w:rsidRPr="00621CDF" w:rsidRDefault="00E73B0E" w:rsidP="00E73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E1" w:rsidRPr="00621CDF" w:rsidRDefault="00D94AE1" w:rsidP="00D94AE1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 xml:space="preserve">И.о. Главы Татарского района                                          С.А. </w:t>
      </w:r>
      <w:proofErr w:type="spellStart"/>
      <w:r w:rsidRPr="00621CDF">
        <w:rPr>
          <w:rFonts w:ascii="Times New Roman" w:hAnsi="Times New Roman" w:cs="Times New Roman"/>
          <w:sz w:val="28"/>
          <w:szCs w:val="28"/>
        </w:rPr>
        <w:t>Седлецкий</w:t>
      </w:r>
      <w:proofErr w:type="spellEnd"/>
    </w:p>
    <w:p w:rsidR="00E73B0E" w:rsidRPr="00621CDF" w:rsidRDefault="00E73B0E" w:rsidP="00E73B0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3B0E" w:rsidRPr="00621CDF" w:rsidRDefault="00E73B0E" w:rsidP="00E73B0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51DE" w:rsidRPr="00621CDF" w:rsidRDefault="00E451DE" w:rsidP="00E73B0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51DE" w:rsidRDefault="00E451DE" w:rsidP="00E73B0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1CDF" w:rsidRPr="00621CDF" w:rsidRDefault="00621CDF" w:rsidP="00E73B0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51DE" w:rsidRPr="00621CDF" w:rsidRDefault="00E451DE" w:rsidP="00E73B0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3B0E" w:rsidRPr="00621CDF" w:rsidRDefault="00E73B0E" w:rsidP="00E73B0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3B0E" w:rsidRPr="00621CDF" w:rsidRDefault="00E73B0E" w:rsidP="00E73B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1CDF">
        <w:rPr>
          <w:rFonts w:ascii="Times New Roman" w:hAnsi="Times New Roman" w:cs="Times New Roman"/>
          <w:sz w:val="18"/>
          <w:szCs w:val="18"/>
        </w:rPr>
        <w:t>Кобринюк О.Н.</w:t>
      </w:r>
    </w:p>
    <w:p w:rsidR="00E73B0E" w:rsidRPr="00621CDF" w:rsidRDefault="00E73B0E" w:rsidP="00E73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18"/>
          <w:szCs w:val="18"/>
        </w:rPr>
        <w:t>83836425475</w:t>
      </w:r>
    </w:p>
    <w:p w:rsidR="004B2B78" w:rsidRPr="00621CD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5BD9" w:rsidRPr="00621CDF" w:rsidRDefault="00705BD9" w:rsidP="00705BD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21CDF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1</w:t>
      </w:r>
    </w:p>
    <w:p w:rsidR="00705BD9" w:rsidRPr="00621CDF" w:rsidRDefault="00705BD9" w:rsidP="00705BD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21CDF">
        <w:rPr>
          <w:rFonts w:ascii="Times New Roman" w:eastAsia="Times New Roman" w:hAnsi="Times New Roman" w:cs="Times New Roman"/>
          <w:sz w:val="18"/>
          <w:szCs w:val="18"/>
        </w:rPr>
        <w:t>Утверждено постановлением</w:t>
      </w:r>
    </w:p>
    <w:p w:rsidR="00705BD9" w:rsidRPr="00621CDF" w:rsidRDefault="00705BD9" w:rsidP="00705BD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21CDF">
        <w:rPr>
          <w:rFonts w:ascii="Times New Roman" w:eastAsia="Times New Roman" w:hAnsi="Times New Roman" w:cs="Times New Roman"/>
          <w:sz w:val="18"/>
          <w:szCs w:val="18"/>
        </w:rPr>
        <w:t xml:space="preserve">администрации Татарского района </w:t>
      </w:r>
    </w:p>
    <w:p w:rsidR="00705BD9" w:rsidRPr="00621CDF" w:rsidRDefault="00705BD9" w:rsidP="00705BD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21CDF">
        <w:rPr>
          <w:rFonts w:ascii="Times New Roman" w:eastAsia="Times New Roman" w:hAnsi="Times New Roman" w:cs="Times New Roman"/>
          <w:sz w:val="18"/>
          <w:szCs w:val="18"/>
        </w:rPr>
        <w:t xml:space="preserve">от  </w:t>
      </w:r>
      <w:r w:rsidR="00AA0726" w:rsidRPr="00621CDF">
        <w:rPr>
          <w:rFonts w:ascii="Times New Roman" w:eastAsia="Times New Roman" w:hAnsi="Times New Roman" w:cs="Times New Roman"/>
          <w:sz w:val="18"/>
          <w:szCs w:val="18"/>
        </w:rPr>
        <w:t>27.09.2018г.</w:t>
      </w:r>
      <w:r w:rsidRPr="00621CDF">
        <w:rPr>
          <w:rFonts w:ascii="Times New Roman" w:eastAsia="Times New Roman" w:hAnsi="Times New Roman" w:cs="Times New Roman"/>
          <w:sz w:val="18"/>
          <w:szCs w:val="18"/>
        </w:rPr>
        <w:t xml:space="preserve"> № </w:t>
      </w:r>
      <w:r w:rsidR="00AA0726" w:rsidRPr="00621CDF">
        <w:rPr>
          <w:rFonts w:ascii="Times New Roman" w:eastAsia="Times New Roman" w:hAnsi="Times New Roman" w:cs="Times New Roman"/>
          <w:sz w:val="18"/>
          <w:szCs w:val="18"/>
        </w:rPr>
        <w:t>457</w:t>
      </w:r>
    </w:p>
    <w:p w:rsidR="004B2B78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1CDF" w:rsidRPr="00621CDF" w:rsidRDefault="00621CDF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089A" w:rsidRPr="00621CDF" w:rsidRDefault="0055089A" w:rsidP="004B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B2B78" w:rsidRPr="00621CDF" w:rsidRDefault="004B2B78" w:rsidP="004B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B2B78" w:rsidRPr="00621CDF" w:rsidRDefault="004B2B78" w:rsidP="004B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разработки и корректировки, осуществления мониторинга и контроля реализации прогноз</w:t>
      </w:r>
      <w:r w:rsidR="00621CDF" w:rsidRPr="00621CDF">
        <w:rPr>
          <w:rFonts w:ascii="Times New Roman" w:hAnsi="Times New Roman" w:cs="Times New Roman"/>
          <w:sz w:val="28"/>
          <w:szCs w:val="28"/>
        </w:rPr>
        <w:t>а</w:t>
      </w:r>
      <w:r w:rsidRPr="00621CD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Татарского района на среднесрочный период.</w:t>
      </w:r>
    </w:p>
    <w:p w:rsidR="004B2B78" w:rsidRPr="00621CD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2B78" w:rsidRPr="00621CDF" w:rsidRDefault="004B2B78" w:rsidP="00291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2B78" w:rsidRPr="00621CD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1.1.Настоящий Порядок регулирует отношения по разработке и</w:t>
      </w:r>
      <w:r w:rsidR="002918D3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>корректировке, осуществлению мониторинга и контроля реализации прогноз</w:t>
      </w:r>
      <w:r w:rsidR="00621CDF" w:rsidRPr="00621CDF">
        <w:rPr>
          <w:rFonts w:ascii="Times New Roman" w:hAnsi="Times New Roman" w:cs="Times New Roman"/>
          <w:sz w:val="28"/>
          <w:szCs w:val="28"/>
        </w:rPr>
        <w:t>а</w:t>
      </w:r>
      <w:r w:rsidR="002918D3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2918D3" w:rsidRPr="00621CDF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621CDF">
        <w:rPr>
          <w:rFonts w:ascii="Times New Roman" w:hAnsi="Times New Roman" w:cs="Times New Roman"/>
          <w:sz w:val="28"/>
          <w:szCs w:val="28"/>
        </w:rPr>
        <w:t xml:space="preserve"> на  среднесрочный период (далее - прогноз).</w:t>
      </w:r>
    </w:p>
    <w:p w:rsidR="004B2B78" w:rsidRPr="00621CD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1.2.Разработку, корректировку, мониторинг и контроль реализации</w:t>
      </w:r>
      <w:r w:rsidR="002918D3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>прогноз</w:t>
      </w:r>
      <w:r w:rsidR="00621CDF" w:rsidRPr="00621CDF">
        <w:rPr>
          <w:rFonts w:ascii="Times New Roman" w:hAnsi="Times New Roman" w:cs="Times New Roman"/>
          <w:sz w:val="28"/>
          <w:szCs w:val="28"/>
        </w:rPr>
        <w:t>а</w:t>
      </w:r>
      <w:r w:rsidRPr="00621CDF">
        <w:rPr>
          <w:rFonts w:ascii="Times New Roman" w:hAnsi="Times New Roman" w:cs="Times New Roman"/>
          <w:sz w:val="28"/>
          <w:szCs w:val="28"/>
        </w:rPr>
        <w:t xml:space="preserve"> осуществляет управление </w:t>
      </w:r>
      <w:r w:rsidR="002918D3" w:rsidRPr="00621CDF">
        <w:rPr>
          <w:rFonts w:ascii="Times New Roman" w:hAnsi="Times New Roman" w:cs="Times New Roman"/>
          <w:sz w:val="28"/>
          <w:szCs w:val="28"/>
        </w:rPr>
        <w:t xml:space="preserve">экономического развития, инвестиций и трудовых отношений администрации Татарского района </w:t>
      </w:r>
      <w:r w:rsidRPr="00621CD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918D3" w:rsidRPr="00621CDF">
        <w:rPr>
          <w:rFonts w:ascii="Times New Roman" w:hAnsi="Times New Roman" w:cs="Times New Roman"/>
          <w:sz w:val="28"/>
          <w:szCs w:val="28"/>
        </w:rPr>
        <w:t>–</w:t>
      </w:r>
      <w:r w:rsidRPr="00621CDF">
        <w:rPr>
          <w:rFonts w:ascii="Times New Roman" w:hAnsi="Times New Roman" w:cs="Times New Roman"/>
          <w:sz w:val="28"/>
          <w:szCs w:val="28"/>
        </w:rPr>
        <w:t xml:space="preserve"> уполномоченный</w:t>
      </w:r>
      <w:r w:rsidR="002918D3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>орган).</w:t>
      </w:r>
    </w:p>
    <w:p w:rsidR="004B2B78" w:rsidRPr="00621CD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 xml:space="preserve">1.3.Участниками процесса прогнозирования являются </w:t>
      </w:r>
      <w:r w:rsidR="00D86556" w:rsidRPr="00621CD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621CDF">
        <w:rPr>
          <w:rFonts w:ascii="Times New Roman" w:hAnsi="Times New Roman" w:cs="Times New Roman"/>
          <w:sz w:val="28"/>
          <w:szCs w:val="28"/>
        </w:rPr>
        <w:t xml:space="preserve">городского и сельских поселений </w:t>
      </w:r>
      <w:r w:rsidR="002918D3" w:rsidRPr="00621CDF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621CDF">
        <w:rPr>
          <w:rFonts w:ascii="Times New Roman" w:hAnsi="Times New Roman" w:cs="Times New Roman"/>
          <w:sz w:val="28"/>
          <w:szCs w:val="28"/>
        </w:rPr>
        <w:t>,</w:t>
      </w:r>
      <w:r w:rsidR="002918D3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>подведомственные учреждения, хозяйствующие субъекты, осуществляющие</w:t>
      </w:r>
      <w:r w:rsidR="002918D3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 xml:space="preserve">деятельность на территории </w:t>
      </w:r>
      <w:r w:rsidR="002918D3" w:rsidRPr="00621CDF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621CDF">
        <w:rPr>
          <w:rFonts w:ascii="Times New Roman" w:hAnsi="Times New Roman" w:cs="Times New Roman"/>
          <w:sz w:val="28"/>
          <w:szCs w:val="28"/>
        </w:rPr>
        <w:t>.</w:t>
      </w:r>
    </w:p>
    <w:p w:rsidR="004B2B78" w:rsidRPr="00621CD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1.4.Прогноз разрабатыва</w:t>
      </w:r>
      <w:r w:rsidR="00B32728">
        <w:rPr>
          <w:rFonts w:ascii="Times New Roman" w:hAnsi="Times New Roman" w:cs="Times New Roman"/>
          <w:sz w:val="28"/>
          <w:szCs w:val="28"/>
        </w:rPr>
        <w:t>е</w:t>
      </w:r>
      <w:r w:rsidRPr="00621CDF">
        <w:rPr>
          <w:rFonts w:ascii="Times New Roman" w:hAnsi="Times New Roman" w:cs="Times New Roman"/>
          <w:sz w:val="28"/>
          <w:szCs w:val="28"/>
        </w:rPr>
        <w:t>тся в целях определения тенденций</w:t>
      </w:r>
      <w:r w:rsidR="00934378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934378" w:rsidRPr="00621CDF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621CDF">
        <w:rPr>
          <w:rFonts w:ascii="Times New Roman" w:hAnsi="Times New Roman" w:cs="Times New Roman"/>
          <w:sz w:val="28"/>
          <w:szCs w:val="28"/>
        </w:rPr>
        <w:t xml:space="preserve"> на среднесрочную перспектив</w:t>
      </w:r>
      <w:r w:rsidR="00621CDF" w:rsidRPr="00621CDF">
        <w:rPr>
          <w:rFonts w:ascii="Times New Roman" w:hAnsi="Times New Roman" w:cs="Times New Roman"/>
          <w:sz w:val="28"/>
          <w:szCs w:val="28"/>
        </w:rPr>
        <w:t>у</w:t>
      </w:r>
      <w:r w:rsidRPr="00621CDF">
        <w:rPr>
          <w:rFonts w:ascii="Times New Roman" w:hAnsi="Times New Roman" w:cs="Times New Roman"/>
          <w:sz w:val="28"/>
          <w:szCs w:val="28"/>
        </w:rPr>
        <w:t xml:space="preserve"> и явля</w:t>
      </w:r>
      <w:r w:rsidR="00B32728">
        <w:rPr>
          <w:rFonts w:ascii="Times New Roman" w:hAnsi="Times New Roman" w:cs="Times New Roman"/>
          <w:sz w:val="28"/>
          <w:szCs w:val="28"/>
        </w:rPr>
        <w:t>е</w:t>
      </w:r>
      <w:r w:rsidRPr="00621CDF">
        <w:rPr>
          <w:rFonts w:ascii="Times New Roman" w:hAnsi="Times New Roman" w:cs="Times New Roman"/>
          <w:sz w:val="28"/>
          <w:szCs w:val="28"/>
        </w:rPr>
        <w:t>тся основой для</w:t>
      </w:r>
      <w:r w:rsidR="00934378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>разработки проект</w:t>
      </w:r>
      <w:r w:rsidR="00621CDF" w:rsidRPr="00621CDF">
        <w:rPr>
          <w:rFonts w:ascii="Times New Roman" w:hAnsi="Times New Roman" w:cs="Times New Roman"/>
          <w:sz w:val="28"/>
          <w:szCs w:val="28"/>
        </w:rPr>
        <w:t>а</w:t>
      </w:r>
      <w:r w:rsidRPr="00621CDF">
        <w:rPr>
          <w:rFonts w:ascii="Times New Roman" w:hAnsi="Times New Roman" w:cs="Times New Roman"/>
          <w:sz w:val="28"/>
          <w:szCs w:val="28"/>
        </w:rPr>
        <w:t xml:space="preserve"> местного бюджета на очередной финансовый год и</w:t>
      </w:r>
      <w:r w:rsidR="00934378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>плановый период.</w:t>
      </w:r>
    </w:p>
    <w:p w:rsidR="00A06609" w:rsidRPr="00621CD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1.</w:t>
      </w:r>
      <w:r w:rsidR="00C07960" w:rsidRPr="00621CDF">
        <w:rPr>
          <w:rFonts w:ascii="Times New Roman" w:hAnsi="Times New Roman" w:cs="Times New Roman"/>
          <w:sz w:val="28"/>
          <w:szCs w:val="28"/>
        </w:rPr>
        <w:t>5</w:t>
      </w:r>
      <w:r w:rsidRPr="00621CDF">
        <w:rPr>
          <w:rFonts w:ascii="Times New Roman" w:hAnsi="Times New Roman" w:cs="Times New Roman"/>
          <w:sz w:val="28"/>
          <w:szCs w:val="28"/>
        </w:rPr>
        <w:t>. Разработка прогноз</w:t>
      </w:r>
      <w:r w:rsidR="00621CDF" w:rsidRPr="00621CDF">
        <w:rPr>
          <w:rFonts w:ascii="Times New Roman" w:hAnsi="Times New Roman" w:cs="Times New Roman"/>
          <w:sz w:val="28"/>
          <w:szCs w:val="28"/>
        </w:rPr>
        <w:t>а</w:t>
      </w:r>
      <w:r w:rsidRPr="00621CDF">
        <w:rPr>
          <w:rFonts w:ascii="Times New Roman" w:hAnsi="Times New Roman" w:cs="Times New Roman"/>
          <w:sz w:val="28"/>
          <w:szCs w:val="28"/>
        </w:rPr>
        <w:t xml:space="preserve"> включает в себя следующие этапы:</w:t>
      </w:r>
      <w:r w:rsidR="00A06609" w:rsidRPr="00621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B78" w:rsidRPr="00621CD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1.</w:t>
      </w:r>
      <w:r w:rsidR="00C07960" w:rsidRPr="00621CDF">
        <w:rPr>
          <w:rFonts w:ascii="Times New Roman" w:hAnsi="Times New Roman" w:cs="Times New Roman"/>
          <w:sz w:val="28"/>
          <w:szCs w:val="28"/>
        </w:rPr>
        <w:t>5</w:t>
      </w:r>
      <w:r w:rsidRPr="00621CDF">
        <w:rPr>
          <w:rFonts w:ascii="Times New Roman" w:hAnsi="Times New Roman" w:cs="Times New Roman"/>
          <w:sz w:val="28"/>
          <w:szCs w:val="28"/>
        </w:rPr>
        <w:t>.1.Сбор уполномоченным органом от участников процесса</w:t>
      </w:r>
      <w:r w:rsidR="00A06609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>прогнозирования данных, необходимых для разработки прогноз</w:t>
      </w:r>
      <w:r w:rsidR="00621CDF" w:rsidRPr="00621CDF">
        <w:rPr>
          <w:rFonts w:ascii="Times New Roman" w:hAnsi="Times New Roman" w:cs="Times New Roman"/>
          <w:sz w:val="28"/>
          <w:szCs w:val="28"/>
        </w:rPr>
        <w:t>а</w:t>
      </w:r>
      <w:r w:rsidRPr="00621CDF">
        <w:rPr>
          <w:rFonts w:ascii="Times New Roman" w:hAnsi="Times New Roman" w:cs="Times New Roman"/>
          <w:sz w:val="28"/>
          <w:szCs w:val="28"/>
        </w:rPr>
        <w:t>.</w:t>
      </w:r>
    </w:p>
    <w:p w:rsidR="004B2B78" w:rsidRPr="00621CD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1.</w:t>
      </w:r>
      <w:r w:rsidR="00C07960" w:rsidRPr="00621CDF">
        <w:rPr>
          <w:rFonts w:ascii="Times New Roman" w:hAnsi="Times New Roman" w:cs="Times New Roman"/>
          <w:sz w:val="28"/>
          <w:szCs w:val="28"/>
        </w:rPr>
        <w:t>5</w:t>
      </w:r>
      <w:r w:rsidRPr="00621CDF">
        <w:rPr>
          <w:rFonts w:ascii="Times New Roman" w:hAnsi="Times New Roman" w:cs="Times New Roman"/>
          <w:sz w:val="28"/>
          <w:szCs w:val="28"/>
        </w:rPr>
        <w:t>.2.Разработка уполномоченным органом проект</w:t>
      </w:r>
      <w:r w:rsidR="00621CDF" w:rsidRPr="00621CDF">
        <w:rPr>
          <w:rFonts w:ascii="Times New Roman" w:hAnsi="Times New Roman" w:cs="Times New Roman"/>
          <w:sz w:val="28"/>
          <w:szCs w:val="28"/>
        </w:rPr>
        <w:t>а</w:t>
      </w:r>
      <w:r w:rsidRPr="00621CDF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621CDF" w:rsidRPr="00621CDF">
        <w:rPr>
          <w:rFonts w:ascii="Times New Roman" w:hAnsi="Times New Roman" w:cs="Times New Roman"/>
          <w:sz w:val="28"/>
          <w:szCs w:val="28"/>
        </w:rPr>
        <w:t>а</w:t>
      </w:r>
      <w:r w:rsidRPr="00621CDF">
        <w:rPr>
          <w:rFonts w:ascii="Times New Roman" w:hAnsi="Times New Roman" w:cs="Times New Roman"/>
          <w:sz w:val="28"/>
          <w:szCs w:val="28"/>
        </w:rPr>
        <w:t>.</w:t>
      </w:r>
    </w:p>
    <w:p w:rsidR="004B2B78" w:rsidRPr="00621CD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1.</w:t>
      </w:r>
      <w:r w:rsidR="00C07960" w:rsidRPr="00621CDF">
        <w:rPr>
          <w:rFonts w:ascii="Times New Roman" w:hAnsi="Times New Roman" w:cs="Times New Roman"/>
          <w:sz w:val="28"/>
          <w:szCs w:val="28"/>
        </w:rPr>
        <w:t>5</w:t>
      </w:r>
      <w:r w:rsidRPr="00621CDF">
        <w:rPr>
          <w:rFonts w:ascii="Times New Roman" w:hAnsi="Times New Roman" w:cs="Times New Roman"/>
          <w:sz w:val="28"/>
          <w:szCs w:val="28"/>
        </w:rPr>
        <w:t>.3</w:t>
      </w:r>
      <w:r w:rsidR="00621CDF" w:rsidRPr="00621CDF">
        <w:rPr>
          <w:rFonts w:ascii="Times New Roman" w:hAnsi="Times New Roman" w:cs="Times New Roman"/>
          <w:sz w:val="28"/>
          <w:szCs w:val="28"/>
        </w:rPr>
        <w:t>.Общественное обсуждение проекта</w:t>
      </w:r>
      <w:r w:rsidRPr="00621CDF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621CDF" w:rsidRPr="00621CDF">
        <w:rPr>
          <w:rFonts w:ascii="Times New Roman" w:hAnsi="Times New Roman" w:cs="Times New Roman"/>
          <w:sz w:val="28"/>
          <w:szCs w:val="28"/>
        </w:rPr>
        <w:t>а</w:t>
      </w:r>
      <w:r w:rsidRPr="00621CDF">
        <w:rPr>
          <w:rFonts w:ascii="Times New Roman" w:hAnsi="Times New Roman" w:cs="Times New Roman"/>
          <w:sz w:val="28"/>
          <w:szCs w:val="28"/>
        </w:rPr>
        <w:t>.</w:t>
      </w:r>
    </w:p>
    <w:p w:rsidR="004B2B78" w:rsidRPr="00621CD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1.</w:t>
      </w:r>
      <w:r w:rsidR="00C07960" w:rsidRPr="00621CDF">
        <w:rPr>
          <w:rFonts w:ascii="Times New Roman" w:hAnsi="Times New Roman" w:cs="Times New Roman"/>
          <w:sz w:val="28"/>
          <w:szCs w:val="28"/>
        </w:rPr>
        <w:t>5</w:t>
      </w:r>
      <w:r w:rsidRPr="00621CDF">
        <w:rPr>
          <w:rFonts w:ascii="Times New Roman" w:hAnsi="Times New Roman" w:cs="Times New Roman"/>
          <w:sz w:val="28"/>
          <w:szCs w:val="28"/>
        </w:rPr>
        <w:t>.4.Утверждение (одобрение) прогноз</w:t>
      </w:r>
      <w:r w:rsidR="00621CDF" w:rsidRPr="00621CDF">
        <w:rPr>
          <w:rFonts w:ascii="Times New Roman" w:hAnsi="Times New Roman" w:cs="Times New Roman"/>
          <w:sz w:val="28"/>
          <w:szCs w:val="28"/>
        </w:rPr>
        <w:t>а</w:t>
      </w:r>
      <w:r w:rsidRPr="00621CDF">
        <w:rPr>
          <w:rFonts w:ascii="Times New Roman" w:hAnsi="Times New Roman" w:cs="Times New Roman"/>
          <w:sz w:val="28"/>
          <w:szCs w:val="28"/>
        </w:rPr>
        <w:t>.</w:t>
      </w:r>
    </w:p>
    <w:p w:rsidR="004B2B78" w:rsidRPr="00621CD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1.</w:t>
      </w:r>
      <w:r w:rsidR="00C07960" w:rsidRPr="00621CDF">
        <w:rPr>
          <w:rFonts w:ascii="Times New Roman" w:hAnsi="Times New Roman" w:cs="Times New Roman"/>
          <w:sz w:val="28"/>
          <w:szCs w:val="28"/>
        </w:rPr>
        <w:t>6</w:t>
      </w:r>
      <w:r w:rsidRPr="00621CDF">
        <w:rPr>
          <w:rFonts w:ascii="Times New Roman" w:hAnsi="Times New Roman" w:cs="Times New Roman"/>
          <w:sz w:val="28"/>
          <w:szCs w:val="28"/>
        </w:rPr>
        <w:t>.Уполномоченный орган обеспечивает регистрацию прогноз</w:t>
      </w:r>
      <w:r w:rsidR="00621CDF" w:rsidRPr="00621CDF">
        <w:rPr>
          <w:rFonts w:ascii="Times New Roman" w:hAnsi="Times New Roman" w:cs="Times New Roman"/>
          <w:sz w:val="28"/>
          <w:szCs w:val="28"/>
        </w:rPr>
        <w:t>а</w:t>
      </w:r>
      <w:r w:rsidRPr="00621CDF">
        <w:rPr>
          <w:rFonts w:ascii="Times New Roman" w:hAnsi="Times New Roman" w:cs="Times New Roman"/>
          <w:sz w:val="28"/>
          <w:szCs w:val="28"/>
        </w:rPr>
        <w:t xml:space="preserve"> в</w:t>
      </w:r>
      <w:r w:rsidR="00A06609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>федеральном реестре документов стратегического планирования в соответствии</w:t>
      </w:r>
      <w:r w:rsidR="00A06609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>со статьей 12 Федерального закона от 28 июня 2014 года №172 ФЗ «О</w:t>
      </w:r>
      <w:r w:rsidR="00A06609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>стратегическом планировании в Российской Федерации».</w:t>
      </w:r>
    </w:p>
    <w:p w:rsidR="004B2B78" w:rsidRPr="00621CD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1.</w:t>
      </w:r>
      <w:r w:rsidR="00C07960" w:rsidRPr="00621CDF">
        <w:rPr>
          <w:rFonts w:ascii="Times New Roman" w:hAnsi="Times New Roman" w:cs="Times New Roman"/>
          <w:sz w:val="28"/>
          <w:szCs w:val="28"/>
        </w:rPr>
        <w:t>7</w:t>
      </w:r>
      <w:r w:rsidRPr="00621CDF">
        <w:rPr>
          <w:rFonts w:ascii="Times New Roman" w:hAnsi="Times New Roman" w:cs="Times New Roman"/>
          <w:sz w:val="28"/>
          <w:szCs w:val="28"/>
        </w:rPr>
        <w:t>. Прогноз</w:t>
      </w:r>
      <w:r w:rsidR="00621CDF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>подлеж</w:t>
      </w:r>
      <w:r w:rsidR="00621CDF" w:rsidRPr="00621CDF">
        <w:rPr>
          <w:rFonts w:ascii="Times New Roman" w:hAnsi="Times New Roman" w:cs="Times New Roman"/>
          <w:sz w:val="28"/>
          <w:szCs w:val="28"/>
        </w:rPr>
        <w:t>и</w:t>
      </w:r>
      <w:r w:rsidRPr="00621CDF">
        <w:rPr>
          <w:rFonts w:ascii="Times New Roman" w:hAnsi="Times New Roman" w:cs="Times New Roman"/>
          <w:sz w:val="28"/>
          <w:szCs w:val="28"/>
        </w:rPr>
        <w:t>т официальному опубликованию (за исключением</w:t>
      </w:r>
      <w:r w:rsidR="00A06609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="00621CDF" w:rsidRPr="00621CDF">
        <w:rPr>
          <w:rFonts w:ascii="Times New Roman" w:hAnsi="Times New Roman" w:cs="Times New Roman"/>
          <w:sz w:val="28"/>
          <w:szCs w:val="28"/>
        </w:rPr>
        <w:t>отде</w:t>
      </w:r>
      <w:r w:rsidRPr="00621CDF">
        <w:rPr>
          <w:rFonts w:ascii="Times New Roman" w:hAnsi="Times New Roman" w:cs="Times New Roman"/>
          <w:sz w:val="28"/>
          <w:szCs w:val="28"/>
        </w:rPr>
        <w:t>льных положений, в которых содержится информация, относящаяся к</w:t>
      </w:r>
      <w:r w:rsidR="00A06609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>государственной, коммерческой, служебной и иной охраняемой законом тайне).</w:t>
      </w:r>
    </w:p>
    <w:p w:rsidR="00A06609" w:rsidRPr="00621CDF" w:rsidRDefault="00A06609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089A" w:rsidRDefault="0055089A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1CDF" w:rsidRPr="00621CDF" w:rsidRDefault="00621CDF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089A" w:rsidRPr="00621CDF" w:rsidRDefault="0055089A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E17C4" w:rsidRPr="00621CDF" w:rsidRDefault="00621CDF" w:rsidP="003E1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B2B78" w:rsidRPr="00621CDF">
        <w:rPr>
          <w:rFonts w:ascii="Times New Roman" w:hAnsi="Times New Roman" w:cs="Times New Roman"/>
          <w:sz w:val="28"/>
          <w:szCs w:val="28"/>
        </w:rPr>
        <w:t xml:space="preserve">. Разработка и корректировка прогноза социально-экономического </w:t>
      </w:r>
    </w:p>
    <w:p w:rsidR="004B2B78" w:rsidRPr="00621CDF" w:rsidRDefault="004B2B78" w:rsidP="003E1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развития</w:t>
      </w:r>
      <w:r w:rsidR="003E17C4" w:rsidRPr="00621CDF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621CDF">
        <w:rPr>
          <w:rFonts w:ascii="Times New Roman" w:hAnsi="Times New Roman" w:cs="Times New Roman"/>
          <w:sz w:val="28"/>
          <w:szCs w:val="28"/>
        </w:rPr>
        <w:t xml:space="preserve"> на среднесрочный период</w:t>
      </w:r>
    </w:p>
    <w:p w:rsidR="003E17C4" w:rsidRPr="00621CDF" w:rsidRDefault="003E17C4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2B78" w:rsidRPr="00621CD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 xml:space="preserve">3.1.Прогноз социально-экономического развития </w:t>
      </w:r>
      <w:r w:rsidR="004A7052" w:rsidRPr="00621CDF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Pr="00621CDF">
        <w:rPr>
          <w:rFonts w:ascii="Times New Roman" w:hAnsi="Times New Roman" w:cs="Times New Roman"/>
          <w:sz w:val="28"/>
          <w:szCs w:val="28"/>
        </w:rPr>
        <w:t>на среднесрочный период (далее -</w:t>
      </w:r>
      <w:r w:rsidR="004A7052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>среднесрочный прогноз) разрабатывается ежегодно на три года (на очередной</w:t>
      </w:r>
      <w:r w:rsidR="004A7052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>финансовый год и на плановый период).</w:t>
      </w:r>
    </w:p>
    <w:p w:rsidR="004A7052" w:rsidRPr="00621CDF" w:rsidRDefault="004B2B78" w:rsidP="004A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3.2.Среднесрочный прогноз разрабатывается на основе прогноза</w:t>
      </w:r>
      <w:r w:rsidR="004A7052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Российской Федерации и </w:t>
      </w:r>
      <w:r w:rsidR="004A7052" w:rsidRPr="00621CD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21CDF">
        <w:rPr>
          <w:rFonts w:ascii="Times New Roman" w:hAnsi="Times New Roman" w:cs="Times New Roman"/>
          <w:sz w:val="28"/>
          <w:szCs w:val="28"/>
        </w:rPr>
        <w:t xml:space="preserve"> на среднесрочный период, стратегии социально-экономического развития</w:t>
      </w:r>
      <w:r w:rsidR="004A7052" w:rsidRPr="00621CD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21CDF">
        <w:rPr>
          <w:rFonts w:ascii="Times New Roman" w:hAnsi="Times New Roman" w:cs="Times New Roman"/>
          <w:sz w:val="28"/>
          <w:szCs w:val="28"/>
        </w:rPr>
        <w:t xml:space="preserve"> с</w:t>
      </w:r>
      <w:r w:rsidR="004A7052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>учетом основных направлений бюджетной политики и основных направлений</w:t>
      </w:r>
      <w:r w:rsidR="004A7052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4A7052" w:rsidRPr="00621CDF">
        <w:rPr>
          <w:rFonts w:ascii="Times New Roman" w:hAnsi="Times New Roman" w:cs="Times New Roman"/>
          <w:sz w:val="28"/>
          <w:szCs w:val="28"/>
        </w:rPr>
        <w:t>Новосибирской области, и данных, предоставленных участниками процесса прогнозирования.</w:t>
      </w:r>
    </w:p>
    <w:p w:rsidR="004B2B78" w:rsidRPr="00621CD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 xml:space="preserve">3.3.Среднесрочный прогноз одобряется </w:t>
      </w:r>
      <w:r w:rsidR="00D86556" w:rsidRPr="00621CDF">
        <w:rPr>
          <w:rFonts w:ascii="Times New Roman" w:hAnsi="Times New Roman" w:cs="Times New Roman"/>
          <w:sz w:val="28"/>
          <w:szCs w:val="28"/>
        </w:rPr>
        <w:t>Г</w:t>
      </w:r>
      <w:r w:rsidRPr="00621CDF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4A7052" w:rsidRPr="00621CDF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Pr="00621CDF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</w:t>
      </w:r>
      <w:r w:rsidR="004A7052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>внесении проекта бюджета</w:t>
      </w:r>
      <w:r w:rsidR="00FB2058" w:rsidRPr="00621CDF">
        <w:rPr>
          <w:rFonts w:ascii="Times New Roman" w:hAnsi="Times New Roman" w:cs="Times New Roman"/>
          <w:sz w:val="28"/>
          <w:szCs w:val="28"/>
        </w:rPr>
        <w:t xml:space="preserve"> Татарского района </w:t>
      </w:r>
      <w:r w:rsidRPr="00621CDF">
        <w:rPr>
          <w:rFonts w:ascii="Times New Roman" w:hAnsi="Times New Roman" w:cs="Times New Roman"/>
          <w:sz w:val="28"/>
          <w:szCs w:val="28"/>
        </w:rPr>
        <w:t xml:space="preserve"> в Совет </w:t>
      </w:r>
      <w:r w:rsidR="004A7052" w:rsidRPr="00621CDF">
        <w:rPr>
          <w:rFonts w:ascii="Times New Roman" w:hAnsi="Times New Roman" w:cs="Times New Roman"/>
          <w:sz w:val="28"/>
          <w:szCs w:val="28"/>
        </w:rPr>
        <w:t>депутатов Татарского</w:t>
      </w:r>
      <w:r w:rsidRPr="00621CD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7052" w:rsidRPr="00621CDF">
        <w:rPr>
          <w:rFonts w:ascii="Times New Roman" w:hAnsi="Times New Roman" w:cs="Times New Roman"/>
          <w:sz w:val="28"/>
          <w:szCs w:val="28"/>
        </w:rPr>
        <w:t>а</w:t>
      </w:r>
      <w:r w:rsidRPr="00621CDF">
        <w:rPr>
          <w:rFonts w:ascii="Times New Roman" w:hAnsi="Times New Roman" w:cs="Times New Roman"/>
          <w:sz w:val="28"/>
          <w:szCs w:val="28"/>
        </w:rPr>
        <w:t>.</w:t>
      </w:r>
    </w:p>
    <w:p w:rsidR="004B2B78" w:rsidRPr="00621CD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3.</w:t>
      </w:r>
      <w:r w:rsidR="00E24C4A" w:rsidRPr="00621CDF">
        <w:rPr>
          <w:rFonts w:ascii="Times New Roman" w:hAnsi="Times New Roman" w:cs="Times New Roman"/>
          <w:sz w:val="28"/>
          <w:szCs w:val="28"/>
        </w:rPr>
        <w:t>4</w:t>
      </w:r>
      <w:r w:rsidRPr="00621CDF">
        <w:rPr>
          <w:rFonts w:ascii="Times New Roman" w:hAnsi="Times New Roman" w:cs="Times New Roman"/>
          <w:sz w:val="28"/>
          <w:szCs w:val="28"/>
        </w:rPr>
        <w:t xml:space="preserve">.Периодом действия среднесрочного прогноза считается период </w:t>
      </w:r>
      <w:proofErr w:type="gramStart"/>
      <w:r w:rsidRPr="00621CDF">
        <w:rPr>
          <w:rFonts w:ascii="Times New Roman" w:hAnsi="Times New Roman" w:cs="Times New Roman"/>
          <w:sz w:val="28"/>
          <w:szCs w:val="28"/>
        </w:rPr>
        <w:t>с</w:t>
      </w:r>
      <w:r w:rsidR="00FB2058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>даты одобрения</w:t>
      </w:r>
      <w:proofErr w:type="gramEnd"/>
      <w:r w:rsidRPr="00621CDF">
        <w:rPr>
          <w:rFonts w:ascii="Times New Roman" w:hAnsi="Times New Roman" w:cs="Times New Roman"/>
          <w:sz w:val="28"/>
          <w:szCs w:val="28"/>
        </w:rPr>
        <w:t xml:space="preserve"> среднесрочного прогноза до окончания очередного</w:t>
      </w:r>
      <w:r w:rsidR="00FB2058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>финансового года.</w:t>
      </w:r>
    </w:p>
    <w:p w:rsidR="004B2B78" w:rsidRPr="00621CD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3.</w:t>
      </w:r>
      <w:r w:rsidR="00E24C4A" w:rsidRPr="00621CDF">
        <w:rPr>
          <w:rFonts w:ascii="Times New Roman" w:hAnsi="Times New Roman" w:cs="Times New Roman"/>
          <w:sz w:val="28"/>
          <w:szCs w:val="28"/>
        </w:rPr>
        <w:t>5</w:t>
      </w:r>
      <w:r w:rsidRPr="00621CDF">
        <w:rPr>
          <w:rFonts w:ascii="Times New Roman" w:hAnsi="Times New Roman" w:cs="Times New Roman"/>
          <w:sz w:val="28"/>
          <w:szCs w:val="28"/>
        </w:rPr>
        <w:t>.Корректировка среднесрочного прогноза осуществляется в период</w:t>
      </w:r>
      <w:r w:rsidR="00DE7D82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>действия среднесрочного прогноза по решению уполномоченного органа.</w:t>
      </w:r>
    </w:p>
    <w:p w:rsidR="004B2B78" w:rsidRPr="00621CD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3.</w:t>
      </w:r>
      <w:r w:rsidR="00E24C4A" w:rsidRPr="00621CDF">
        <w:rPr>
          <w:rFonts w:ascii="Times New Roman" w:hAnsi="Times New Roman" w:cs="Times New Roman"/>
          <w:sz w:val="28"/>
          <w:szCs w:val="28"/>
        </w:rPr>
        <w:t>6</w:t>
      </w:r>
      <w:r w:rsidRPr="00621CDF">
        <w:rPr>
          <w:rFonts w:ascii="Times New Roman" w:hAnsi="Times New Roman" w:cs="Times New Roman"/>
          <w:sz w:val="28"/>
          <w:szCs w:val="28"/>
        </w:rPr>
        <w:t>. Основаниями для корректировки среднесрочного прогноза являются:</w:t>
      </w:r>
    </w:p>
    <w:p w:rsidR="004B2B78" w:rsidRPr="00621CD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3.</w:t>
      </w:r>
      <w:r w:rsidR="00E24C4A" w:rsidRPr="00621CDF">
        <w:rPr>
          <w:rFonts w:ascii="Times New Roman" w:hAnsi="Times New Roman" w:cs="Times New Roman"/>
          <w:sz w:val="28"/>
          <w:szCs w:val="28"/>
        </w:rPr>
        <w:t>6</w:t>
      </w:r>
      <w:r w:rsidRPr="00621CDF">
        <w:rPr>
          <w:rFonts w:ascii="Times New Roman" w:hAnsi="Times New Roman" w:cs="Times New Roman"/>
          <w:sz w:val="28"/>
          <w:szCs w:val="28"/>
        </w:rPr>
        <w:t>.1.Существенное изменение условий развития экономики Российской</w:t>
      </w:r>
      <w:r w:rsidR="00DE7D82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DE7D82" w:rsidRPr="00621CD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21CDF">
        <w:rPr>
          <w:rFonts w:ascii="Times New Roman" w:hAnsi="Times New Roman" w:cs="Times New Roman"/>
          <w:sz w:val="28"/>
          <w:szCs w:val="28"/>
        </w:rPr>
        <w:t xml:space="preserve"> и </w:t>
      </w:r>
      <w:r w:rsidR="00DE7D82" w:rsidRPr="00621CDF"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Pr="00621CDF">
        <w:rPr>
          <w:rFonts w:ascii="Times New Roman" w:hAnsi="Times New Roman" w:cs="Times New Roman"/>
          <w:sz w:val="28"/>
          <w:szCs w:val="28"/>
        </w:rPr>
        <w:t>район</w:t>
      </w:r>
      <w:r w:rsidR="00DE7D82" w:rsidRPr="00621CDF">
        <w:rPr>
          <w:rFonts w:ascii="Times New Roman" w:hAnsi="Times New Roman" w:cs="Times New Roman"/>
          <w:sz w:val="28"/>
          <w:szCs w:val="28"/>
        </w:rPr>
        <w:t>а</w:t>
      </w:r>
      <w:r w:rsidRPr="00621CDF">
        <w:rPr>
          <w:rFonts w:ascii="Times New Roman" w:hAnsi="Times New Roman" w:cs="Times New Roman"/>
          <w:sz w:val="28"/>
          <w:szCs w:val="28"/>
        </w:rPr>
        <w:t>.</w:t>
      </w:r>
    </w:p>
    <w:p w:rsidR="004B2B78" w:rsidRPr="00621CD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3.</w:t>
      </w:r>
      <w:r w:rsidR="00E24C4A" w:rsidRPr="00621CDF">
        <w:rPr>
          <w:rFonts w:ascii="Times New Roman" w:hAnsi="Times New Roman" w:cs="Times New Roman"/>
          <w:sz w:val="28"/>
          <w:szCs w:val="28"/>
        </w:rPr>
        <w:t>6</w:t>
      </w:r>
      <w:r w:rsidRPr="00621CDF">
        <w:rPr>
          <w:rFonts w:ascii="Times New Roman" w:hAnsi="Times New Roman" w:cs="Times New Roman"/>
          <w:sz w:val="28"/>
          <w:szCs w:val="28"/>
        </w:rPr>
        <w:t>.2.Итоги рассмотрения ежегодн</w:t>
      </w:r>
      <w:r w:rsidR="00621CDF" w:rsidRPr="00621CDF">
        <w:rPr>
          <w:rFonts w:ascii="Times New Roman" w:hAnsi="Times New Roman" w:cs="Times New Roman"/>
          <w:sz w:val="28"/>
          <w:szCs w:val="28"/>
        </w:rPr>
        <w:t>ого</w:t>
      </w:r>
      <w:r w:rsidRPr="00621CDF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621CDF" w:rsidRPr="00621CDF">
        <w:rPr>
          <w:rFonts w:ascii="Times New Roman" w:hAnsi="Times New Roman" w:cs="Times New Roman"/>
          <w:sz w:val="28"/>
          <w:szCs w:val="28"/>
        </w:rPr>
        <w:t>а</w:t>
      </w:r>
      <w:r w:rsidRPr="00621CDF">
        <w:rPr>
          <w:rFonts w:ascii="Times New Roman" w:hAnsi="Times New Roman" w:cs="Times New Roman"/>
          <w:sz w:val="28"/>
          <w:szCs w:val="28"/>
        </w:rPr>
        <w:t xml:space="preserve"> о реализации прогноз</w:t>
      </w:r>
      <w:r w:rsidR="00621CDF" w:rsidRPr="00621CDF">
        <w:rPr>
          <w:rFonts w:ascii="Times New Roman" w:hAnsi="Times New Roman" w:cs="Times New Roman"/>
          <w:sz w:val="28"/>
          <w:szCs w:val="28"/>
        </w:rPr>
        <w:t>а</w:t>
      </w:r>
      <w:r w:rsidRPr="00621CDF">
        <w:rPr>
          <w:rFonts w:ascii="Times New Roman" w:hAnsi="Times New Roman" w:cs="Times New Roman"/>
          <w:sz w:val="28"/>
          <w:szCs w:val="28"/>
        </w:rPr>
        <w:t>.</w:t>
      </w:r>
    </w:p>
    <w:p w:rsidR="004B2B78" w:rsidRPr="00621CD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3.</w:t>
      </w:r>
      <w:r w:rsidR="00E24C4A" w:rsidRPr="00621CDF">
        <w:rPr>
          <w:rFonts w:ascii="Times New Roman" w:hAnsi="Times New Roman" w:cs="Times New Roman"/>
          <w:sz w:val="28"/>
          <w:szCs w:val="28"/>
        </w:rPr>
        <w:t>7</w:t>
      </w:r>
      <w:r w:rsidRPr="00621CDF">
        <w:rPr>
          <w:rFonts w:ascii="Times New Roman" w:hAnsi="Times New Roman" w:cs="Times New Roman"/>
          <w:sz w:val="28"/>
          <w:szCs w:val="28"/>
        </w:rPr>
        <w:t>.В случае корректировки среднесрочного прогноза уполномоченный</w:t>
      </w:r>
      <w:r w:rsidR="00DE7D82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 xml:space="preserve">орган в течение </w:t>
      </w:r>
      <w:r w:rsidR="00E24C4A" w:rsidRPr="00621CDF">
        <w:rPr>
          <w:rFonts w:ascii="Times New Roman" w:hAnsi="Times New Roman" w:cs="Times New Roman"/>
          <w:sz w:val="28"/>
          <w:szCs w:val="28"/>
        </w:rPr>
        <w:t>5</w:t>
      </w:r>
      <w:r w:rsidRPr="00621CDF">
        <w:rPr>
          <w:rFonts w:ascii="Times New Roman" w:hAnsi="Times New Roman" w:cs="Times New Roman"/>
          <w:sz w:val="28"/>
          <w:szCs w:val="28"/>
        </w:rPr>
        <w:t xml:space="preserve"> дней после корректировки, но не позднее 1 декабря текущего</w:t>
      </w:r>
      <w:r w:rsidR="00DE7D82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 xml:space="preserve">финансового года направляет </w:t>
      </w:r>
      <w:r w:rsidR="00E24C4A" w:rsidRPr="00621CDF">
        <w:rPr>
          <w:rFonts w:ascii="Times New Roman" w:hAnsi="Times New Roman" w:cs="Times New Roman"/>
          <w:sz w:val="28"/>
          <w:szCs w:val="28"/>
        </w:rPr>
        <w:t>в</w:t>
      </w:r>
      <w:r w:rsidR="00D86556" w:rsidRPr="00621CD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E24C4A" w:rsidRPr="00621CDF">
        <w:rPr>
          <w:rFonts w:ascii="Times New Roman" w:hAnsi="Times New Roman" w:cs="Times New Roman"/>
          <w:sz w:val="28"/>
          <w:szCs w:val="28"/>
        </w:rPr>
        <w:t xml:space="preserve"> Татарского района </w:t>
      </w:r>
      <w:r w:rsidRPr="00621CDF">
        <w:rPr>
          <w:rFonts w:ascii="Times New Roman" w:hAnsi="Times New Roman" w:cs="Times New Roman"/>
          <w:sz w:val="28"/>
          <w:szCs w:val="28"/>
        </w:rPr>
        <w:t>среднесрочный прогноз с</w:t>
      </w:r>
      <w:r w:rsidR="00DE7D82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>учетом корректировки.</w:t>
      </w:r>
    </w:p>
    <w:p w:rsidR="00E24C4A" w:rsidRDefault="00E24C4A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1CDF" w:rsidRPr="00621CDF" w:rsidRDefault="00621CDF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2B78" w:rsidRPr="00621CDF" w:rsidRDefault="004B2B78" w:rsidP="00E24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CDF">
        <w:rPr>
          <w:rFonts w:ascii="Times New Roman" w:hAnsi="Times New Roman" w:cs="Times New Roman"/>
          <w:sz w:val="28"/>
          <w:szCs w:val="28"/>
        </w:rPr>
        <w:t>4. Общественное обсуждение проект</w:t>
      </w:r>
      <w:r w:rsidR="00621CDF" w:rsidRPr="00621CDF">
        <w:rPr>
          <w:rFonts w:ascii="Times New Roman" w:hAnsi="Times New Roman" w:cs="Times New Roman"/>
          <w:sz w:val="28"/>
          <w:szCs w:val="28"/>
        </w:rPr>
        <w:t>а</w:t>
      </w:r>
      <w:r w:rsidRPr="00621CDF">
        <w:rPr>
          <w:rFonts w:ascii="Times New Roman" w:hAnsi="Times New Roman" w:cs="Times New Roman"/>
          <w:sz w:val="28"/>
          <w:szCs w:val="28"/>
        </w:rPr>
        <w:t xml:space="preserve"> среднесрочного</w:t>
      </w:r>
      <w:r w:rsidR="00E24C4A" w:rsidRPr="00621CDF">
        <w:rPr>
          <w:rFonts w:ascii="Times New Roman" w:hAnsi="Times New Roman" w:cs="Times New Roman"/>
          <w:sz w:val="28"/>
          <w:szCs w:val="28"/>
        </w:rPr>
        <w:t xml:space="preserve"> </w:t>
      </w:r>
      <w:r w:rsidRPr="00621CDF">
        <w:rPr>
          <w:rFonts w:ascii="Times New Roman" w:hAnsi="Times New Roman" w:cs="Times New Roman"/>
          <w:sz w:val="28"/>
          <w:szCs w:val="28"/>
        </w:rPr>
        <w:t>прогноза</w:t>
      </w:r>
    </w:p>
    <w:p w:rsidR="00E24C4A" w:rsidRPr="00621CDF" w:rsidRDefault="00E24C4A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2B78" w:rsidRPr="00403126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26">
        <w:rPr>
          <w:rFonts w:ascii="Times New Roman" w:hAnsi="Times New Roman" w:cs="Times New Roman"/>
          <w:sz w:val="28"/>
          <w:szCs w:val="28"/>
        </w:rPr>
        <w:t>4.1.В целях обеспечения открытости и доступности информации</w:t>
      </w:r>
      <w:r w:rsidR="00E24C4A" w:rsidRPr="00403126">
        <w:rPr>
          <w:rFonts w:ascii="Times New Roman" w:hAnsi="Times New Roman" w:cs="Times New Roman"/>
          <w:sz w:val="28"/>
          <w:szCs w:val="28"/>
        </w:rPr>
        <w:t xml:space="preserve"> </w:t>
      </w:r>
      <w:r w:rsidRPr="00403126">
        <w:rPr>
          <w:rFonts w:ascii="Times New Roman" w:hAnsi="Times New Roman" w:cs="Times New Roman"/>
          <w:sz w:val="28"/>
          <w:szCs w:val="28"/>
        </w:rPr>
        <w:t>проект прогноз</w:t>
      </w:r>
      <w:r w:rsidR="00403126" w:rsidRPr="00403126">
        <w:rPr>
          <w:rFonts w:ascii="Times New Roman" w:hAnsi="Times New Roman" w:cs="Times New Roman"/>
          <w:sz w:val="28"/>
          <w:szCs w:val="28"/>
        </w:rPr>
        <w:t>а</w:t>
      </w:r>
      <w:r w:rsidRPr="00403126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403126" w:rsidRPr="00403126">
        <w:rPr>
          <w:rFonts w:ascii="Times New Roman" w:hAnsi="Times New Roman" w:cs="Times New Roman"/>
          <w:sz w:val="28"/>
          <w:szCs w:val="28"/>
        </w:rPr>
        <w:t>и</w:t>
      </w:r>
      <w:r w:rsidRPr="00403126">
        <w:rPr>
          <w:rFonts w:ascii="Times New Roman" w:hAnsi="Times New Roman" w:cs="Times New Roman"/>
          <w:sz w:val="28"/>
          <w:szCs w:val="28"/>
        </w:rPr>
        <w:t>т размещению на официальном сайте</w:t>
      </w:r>
      <w:r w:rsidR="00E24C4A" w:rsidRPr="00403126">
        <w:rPr>
          <w:rFonts w:ascii="Times New Roman" w:hAnsi="Times New Roman" w:cs="Times New Roman"/>
          <w:sz w:val="28"/>
          <w:szCs w:val="28"/>
        </w:rPr>
        <w:t xml:space="preserve"> </w:t>
      </w:r>
      <w:r w:rsidRPr="00403126">
        <w:rPr>
          <w:rFonts w:ascii="Times New Roman" w:hAnsi="Times New Roman" w:cs="Times New Roman"/>
          <w:sz w:val="28"/>
          <w:szCs w:val="28"/>
        </w:rPr>
        <w:t>уполномоченного органа в информационно-телекоммуникационной сети</w:t>
      </w:r>
      <w:r w:rsidR="00E24C4A" w:rsidRPr="00403126">
        <w:rPr>
          <w:rFonts w:ascii="Times New Roman" w:hAnsi="Times New Roman" w:cs="Times New Roman"/>
          <w:sz w:val="28"/>
          <w:szCs w:val="28"/>
        </w:rPr>
        <w:t xml:space="preserve"> </w:t>
      </w:r>
      <w:r w:rsidRPr="00403126">
        <w:rPr>
          <w:rFonts w:ascii="Times New Roman" w:hAnsi="Times New Roman" w:cs="Times New Roman"/>
          <w:sz w:val="28"/>
          <w:szCs w:val="28"/>
        </w:rPr>
        <w:t>«Интернет».</w:t>
      </w:r>
    </w:p>
    <w:p w:rsidR="004B2B78" w:rsidRPr="002B27E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EF">
        <w:rPr>
          <w:rFonts w:ascii="Times New Roman" w:hAnsi="Times New Roman" w:cs="Times New Roman"/>
          <w:sz w:val="28"/>
          <w:szCs w:val="28"/>
        </w:rPr>
        <w:t>4.2.Уполномоченный орган обеспечивает проведение процедуры</w:t>
      </w:r>
      <w:r w:rsidR="00E24C4A" w:rsidRPr="002B27EF">
        <w:rPr>
          <w:rFonts w:ascii="Times New Roman" w:hAnsi="Times New Roman" w:cs="Times New Roman"/>
          <w:sz w:val="28"/>
          <w:szCs w:val="28"/>
        </w:rPr>
        <w:t xml:space="preserve"> </w:t>
      </w:r>
      <w:r w:rsidRPr="002B27EF">
        <w:rPr>
          <w:rFonts w:ascii="Times New Roman" w:hAnsi="Times New Roman" w:cs="Times New Roman"/>
          <w:sz w:val="28"/>
          <w:szCs w:val="28"/>
        </w:rPr>
        <w:t>общественного обсуждения проект</w:t>
      </w:r>
      <w:r w:rsidR="002B27EF" w:rsidRPr="002B27EF">
        <w:rPr>
          <w:rFonts w:ascii="Times New Roman" w:hAnsi="Times New Roman" w:cs="Times New Roman"/>
          <w:sz w:val="28"/>
          <w:szCs w:val="28"/>
        </w:rPr>
        <w:t>а прогноза</w:t>
      </w:r>
      <w:r w:rsidRPr="002B27EF">
        <w:rPr>
          <w:rFonts w:ascii="Times New Roman" w:hAnsi="Times New Roman" w:cs="Times New Roman"/>
          <w:sz w:val="28"/>
          <w:szCs w:val="28"/>
        </w:rPr>
        <w:t xml:space="preserve"> путем размещения</w:t>
      </w:r>
      <w:r w:rsidR="00E24C4A" w:rsidRPr="002B27EF">
        <w:rPr>
          <w:rFonts w:ascii="Times New Roman" w:hAnsi="Times New Roman" w:cs="Times New Roman"/>
          <w:sz w:val="28"/>
          <w:szCs w:val="28"/>
        </w:rPr>
        <w:t xml:space="preserve"> </w:t>
      </w:r>
      <w:r w:rsidRPr="002B27EF">
        <w:rPr>
          <w:rFonts w:ascii="Times New Roman" w:hAnsi="Times New Roman" w:cs="Times New Roman"/>
          <w:sz w:val="28"/>
          <w:szCs w:val="28"/>
        </w:rPr>
        <w:t>соответствующ</w:t>
      </w:r>
      <w:r w:rsidR="002B27EF" w:rsidRPr="002B27EF">
        <w:rPr>
          <w:rFonts w:ascii="Times New Roman" w:hAnsi="Times New Roman" w:cs="Times New Roman"/>
          <w:sz w:val="28"/>
          <w:szCs w:val="28"/>
        </w:rPr>
        <w:t>его</w:t>
      </w:r>
      <w:r w:rsidRPr="002B27E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B27EF" w:rsidRPr="002B27EF">
        <w:rPr>
          <w:rFonts w:ascii="Times New Roman" w:hAnsi="Times New Roman" w:cs="Times New Roman"/>
          <w:sz w:val="28"/>
          <w:szCs w:val="28"/>
        </w:rPr>
        <w:t>а</w:t>
      </w:r>
      <w:r w:rsidRPr="002B27EF">
        <w:rPr>
          <w:rFonts w:ascii="Times New Roman" w:hAnsi="Times New Roman" w:cs="Times New Roman"/>
          <w:sz w:val="28"/>
          <w:szCs w:val="28"/>
        </w:rPr>
        <w:t xml:space="preserve"> на официальном сайте уполномоченного органа </w:t>
      </w:r>
      <w:proofErr w:type="gramStart"/>
      <w:r w:rsidRPr="002B27E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B2B78" w:rsidRPr="002B27E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E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с указанием</w:t>
      </w:r>
      <w:r w:rsidR="00765604" w:rsidRPr="002B27EF">
        <w:rPr>
          <w:rFonts w:ascii="Times New Roman" w:hAnsi="Times New Roman" w:cs="Times New Roman"/>
          <w:sz w:val="28"/>
          <w:szCs w:val="28"/>
        </w:rPr>
        <w:t xml:space="preserve"> </w:t>
      </w:r>
      <w:r w:rsidRPr="002B27EF">
        <w:rPr>
          <w:rFonts w:ascii="Times New Roman" w:hAnsi="Times New Roman" w:cs="Times New Roman"/>
          <w:sz w:val="28"/>
          <w:szCs w:val="28"/>
        </w:rPr>
        <w:t>следующей информации:</w:t>
      </w:r>
    </w:p>
    <w:p w:rsidR="004B2B78" w:rsidRPr="002B27E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EF">
        <w:rPr>
          <w:rFonts w:ascii="Times New Roman" w:hAnsi="Times New Roman" w:cs="Times New Roman"/>
          <w:sz w:val="28"/>
          <w:szCs w:val="28"/>
        </w:rPr>
        <w:t>4.2.1.Срок начала и окончания проведения общественного обсуждения</w:t>
      </w:r>
      <w:r w:rsidR="00E24C4A" w:rsidRPr="002B27EF">
        <w:rPr>
          <w:rFonts w:ascii="Times New Roman" w:hAnsi="Times New Roman" w:cs="Times New Roman"/>
          <w:sz w:val="28"/>
          <w:szCs w:val="28"/>
        </w:rPr>
        <w:t xml:space="preserve"> </w:t>
      </w:r>
      <w:r w:rsidRPr="002B27EF">
        <w:rPr>
          <w:rFonts w:ascii="Times New Roman" w:hAnsi="Times New Roman" w:cs="Times New Roman"/>
          <w:sz w:val="28"/>
          <w:szCs w:val="28"/>
        </w:rPr>
        <w:t>проект</w:t>
      </w:r>
      <w:r w:rsidR="002B27EF" w:rsidRPr="002B27EF">
        <w:rPr>
          <w:rFonts w:ascii="Times New Roman" w:hAnsi="Times New Roman" w:cs="Times New Roman"/>
          <w:sz w:val="28"/>
          <w:szCs w:val="28"/>
        </w:rPr>
        <w:t>а</w:t>
      </w:r>
      <w:r w:rsidRPr="002B27EF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2B27EF" w:rsidRPr="002B27EF">
        <w:rPr>
          <w:rFonts w:ascii="Times New Roman" w:hAnsi="Times New Roman" w:cs="Times New Roman"/>
          <w:sz w:val="28"/>
          <w:szCs w:val="28"/>
        </w:rPr>
        <w:t>а</w:t>
      </w:r>
      <w:r w:rsidRPr="002B27EF">
        <w:rPr>
          <w:rFonts w:ascii="Times New Roman" w:hAnsi="Times New Roman" w:cs="Times New Roman"/>
          <w:sz w:val="28"/>
          <w:szCs w:val="28"/>
        </w:rPr>
        <w:t>.</w:t>
      </w:r>
    </w:p>
    <w:p w:rsidR="004B2B78" w:rsidRPr="002B27EF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EF">
        <w:rPr>
          <w:rFonts w:ascii="Times New Roman" w:hAnsi="Times New Roman" w:cs="Times New Roman"/>
          <w:sz w:val="28"/>
          <w:szCs w:val="28"/>
        </w:rPr>
        <w:t>4.2.2.Адрес электронной почты уполномоченного органа для</w:t>
      </w:r>
      <w:r w:rsidR="00E24C4A" w:rsidRPr="002B27EF">
        <w:rPr>
          <w:rFonts w:ascii="Times New Roman" w:hAnsi="Times New Roman" w:cs="Times New Roman"/>
          <w:sz w:val="28"/>
          <w:szCs w:val="28"/>
        </w:rPr>
        <w:t xml:space="preserve"> </w:t>
      </w:r>
      <w:r w:rsidRPr="002B27EF">
        <w:rPr>
          <w:rFonts w:ascii="Times New Roman" w:hAnsi="Times New Roman" w:cs="Times New Roman"/>
          <w:sz w:val="28"/>
          <w:szCs w:val="28"/>
        </w:rPr>
        <w:t>направления замечаний и предложений к проект</w:t>
      </w:r>
      <w:r w:rsidR="002B27EF" w:rsidRPr="002B27EF">
        <w:rPr>
          <w:rFonts w:ascii="Times New Roman" w:hAnsi="Times New Roman" w:cs="Times New Roman"/>
          <w:sz w:val="28"/>
          <w:szCs w:val="28"/>
        </w:rPr>
        <w:t>у</w:t>
      </w:r>
      <w:r w:rsidRPr="002B27EF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2B27EF" w:rsidRPr="002B27EF">
        <w:rPr>
          <w:rFonts w:ascii="Times New Roman" w:hAnsi="Times New Roman" w:cs="Times New Roman"/>
          <w:sz w:val="28"/>
          <w:szCs w:val="28"/>
        </w:rPr>
        <w:t>а</w:t>
      </w:r>
      <w:r w:rsidRPr="002B27EF">
        <w:rPr>
          <w:rFonts w:ascii="Times New Roman" w:hAnsi="Times New Roman" w:cs="Times New Roman"/>
          <w:sz w:val="28"/>
          <w:szCs w:val="28"/>
        </w:rPr>
        <w:t>.</w:t>
      </w:r>
    </w:p>
    <w:p w:rsidR="00E068B4" w:rsidRPr="00E4381B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81B">
        <w:rPr>
          <w:rFonts w:ascii="Times New Roman" w:hAnsi="Times New Roman" w:cs="Times New Roman"/>
          <w:sz w:val="28"/>
          <w:szCs w:val="28"/>
        </w:rPr>
        <w:lastRenderedPageBreak/>
        <w:t>4.2.3.Порядок направления предложений и замечаний к проект</w:t>
      </w:r>
      <w:r w:rsidR="00E4381B" w:rsidRPr="00E4381B">
        <w:rPr>
          <w:rFonts w:ascii="Times New Roman" w:hAnsi="Times New Roman" w:cs="Times New Roman"/>
          <w:sz w:val="28"/>
          <w:szCs w:val="28"/>
        </w:rPr>
        <w:t>у</w:t>
      </w:r>
      <w:r w:rsidR="00E24C4A" w:rsidRPr="00E4381B">
        <w:rPr>
          <w:rFonts w:ascii="Times New Roman" w:hAnsi="Times New Roman" w:cs="Times New Roman"/>
          <w:sz w:val="28"/>
          <w:szCs w:val="28"/>
        </w:rPr>
        <w:t xml:space="preserve"> </w:t>
      </w:r>
      <w:r w:rsidRPr="00E4381B">
        <w:rPr>
          <w:rFonts w:ascii="Times New Roman" w:hAnsi="Times New Roman" w:cs="Times New Roman"/>
          <w:sz w:val="28"/>
          <w:szCs w:val="28"/>
        </w:rPr>
        <w:t>прогноз</w:t>
      </w:r>
      <w:r w:rsidR="00E4381B" w:rsidRPr="00E4381B">
        <w:rPr>
          <w:rFonts w:ascii="Times New Roman" w:hAnsi="Times New Roman" w:cs="Times New Roman"/>
          <w:sz w:val="28"/>
          <w:szCs w:val="28"/>
        </w:rPr>
        <w:t>а</w:t>
      </w:r>
      <w:r w:rsidRPr="00E4381B">
        <w:rPr>
          <w:rFonts w:ascii="Times New Roman" w:hAnsi="Times New Roman" w:cs="Times New Roman"/>
          <w:sz w:val="28"/>
          <w:szCs w:val="28"/>
        </w:rPr>
        <w:t>.</w:t>
      </w:r>
    </w:p>
    <w:p w:rsidR="004B2B78" w:rsidRPr="006A7897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97">
        <w:rPr>
          <w:rFonts w:ascii="Times New Roman" w:hAnsi="Times New Roman" w:cs="Times New Roman"/>
          <w:sz w:val="28"/>
          <w:szCs w:val="28"/>
        </w:rPr>
        <w:t>4.3.Общественное обсуждение проводится в срок не менее 7</w:t>
      </w:r>
      <w:r w:rsidR="00E068B4" w:rsidRPr="006A7897">
        <w:rPr>
          <w:rFonts w:ascii="Times New Roman" w:hAnsi="Times New Roman" w:cs="Times New Roman"/>
          <w:sz w:val="28"/>
          <w:szCs w:val="28"/>
        </w:rPr>
        <w:t xml:space="preserve"> </w:t>
      </w:r>
      <w:r w:rsidRPr="006A7897">
        <w:rPr>
          <w:rFonts w:ascii="Times New Roman" w:hAnsi="Times New Roman" w:cs="Times New Roman"/>
          <w:sz w:val="28"/>
          <w:szCs w:val="28"/>
        </w:rPr>
        <w:t>календарных дней со дня размещения на официальном сайте текста проекта</w:t>
      </w:r>
      <w:r w:rsidR="00E068B4" w:rsidRPr="006A7897">
        <w:rPr>
          <w:rFonts w:ascii="Times New Roman" w:hAnsi="Times New Roman" w:cs="Times New Roman"/>
          <w:sz w:val="28"/>
          <w:szCs w:val="28"/>
        </w:rPr>
        <w:t xml:space="preserve"> </w:t>
      </w:r>
      <w:r w:rsidRPr="006A7897">
        <w:rPr>
          <w:rFonts w:ascii="Times New Roman" w:hAnsi="Times New Roman" w:cs="Times New Roman"/>
          <w:sz w:val="28"/>
          <w:szCs w:val="28"/>
        </w:rPr>
        <w:t>прогноза.</w:t>
      </w:r>
    </w:p>
    <w:p w:rsidR="004B2B78" w:rsidRPr="006A7897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97">
        <w:rPr>
          <w:rFonts w:ascii="Times New Roman" w:hAnsi="Times New Roman" w:cs="Times New Roman"/>
          <w:sz w:val="28"/>
          <w:szCs w:val="28"/>
        </w:rPr>
        <w:t>4.4.П</w:t>
      </w:r>
      <w:r w:rsidR="006A7897" w:rsidRPr="006A7897">
        <w:rPr>
          <w:rFonts w:ascii="Times New Roman" w:hAnsi="Times New Roman" w:cs="Times New Roman"/>
          <w:sz w:val="28"/>
          <w:szCs w:val="28"/>
        </w:rPr>
        <w:t>редложения и замечания к проекту</w:t>
      </w:r>
      <w:r w:rsidRPr="006A7897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6A7897" w:rsidRPr="006A7897">
        <w:rPr>
          <w:rFonts w:ascii="Times New Roman" w:hAnsi="Times New Roman" w:cs="Times New Roman"/>
          <w:sz w:val="28"/>
          <w:szCs w:val="28"/>
        </w:rPr>
        <w:t>а</w:t>
      </w:r>
      <w:r w:rsidRPr="006A7897">
        <w:rPr>
          <w:rFonts w:ascii="Times New Roman" w:hAnsi="Times New Roman" w:cs="Times New Roman"/>
          <w:sz w:val="28"/>
          <w:szCs w:val="28"/>
        </w:rPr>
        <w:t xml:space="preserve"> подлежат</w:t>
      </w:r>
      <w:r w:rsidR="00E068B4" w:rsidRPr="006A7897">
        <w:rPr>
          <w:rFonts w:ascii="Times New Roman" w:hAnsi="Times New Roman" w:cs="Times New Roman"/>
          <w:sz w:val="28"/>
          <w:szCs w:val="28"/>
        </w:rPr>
        <w:t xml:space="preserve"> </w:t>
      </w:r>
      <w:r w:rsidRPr="006A7897">
        <w:rPr>
          <w:rFonts w:ascii="Times New Roman" w:hAnsi="Times New Roman" w:cs="Times New Roman"/>
          <w:sz w:val="28"/>
          <w:szCs w:val="28"/>
        </w:rPr>
        <w:t>обязательному рассмотрению уполномоченным органом.</w:t>
      </w:r>
    </w:p>
    <w:p w:rsidR="004B2B78" w:rsidRPr="006A7897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97">
        <w:rPr>
          <w:rFonts w:ascii="Times New Roman" w:hAnsi="Times New Roman" w:cs="Times New Roman"/>
          <w:sz w:val="28"/>
          <w:szCs w:val="28"/>
        </w:rPr>
        <w:t>4.5.После окончания срока проведения общественного обсуждения</w:t>
      </w:r>
      <w:r w:rsidR="00E068B4" w:rsidRPr="006A7897">
        <w:rPr>
          <w:rFonts w:ascii="Times New Roman" w:hAnsi="Times New Roman" w:cs="Times New Roman"/>
          <w:sz w:val="28"/>
          <w:szCs w:val="28"/>
        </w:rPr>
        <w:t xml:space="preserve"> </w:t>
      </w:r>
      <w:r w:rsidRPr="006A7897">
        <w:rPr>
          <w:rFonts w:ascii="Times New Roman" w:hAnsi="Times New Roman" w:cs="Times New Roman"/>
          <w:sz w:val="28"/>
          <w:szCs w:val="28"/>
        </w:rPr>
        <w:t>уполномоченный орган готовит итоговый документ (протокол) о проведенном</w:t>
      </w:r>
      <w:r w:rsidR="00E068B4" w:rsidRPr="006A7897">
        <w:rPr>
          <w:rFonts w:ascii="Times New Roman" w:hAnsi="Times New Roman" w:cs="Times New Roman"/>
          <w:sz w:val="28"/>
          <w:szCs w:val="28"/>
        </w:rPr>
        <w:t xml:space="preserve"> </w:t>
      </w:r>
      <w:r w:rsidRPr="006A7897">
        <w:rPr>
          <w:rFonts w:ascii="Times New Roman" w:hAnsi="Times New Roman" w:cs="Times New Roman"/>
          <w:sz w:val="28"/>
          <w:szCs w:val="28"/>
        </w:rPr>
        <w:t>общественном обсуждении проект</w:t>
      </w:r>
      <w:r w:rsidR="006A7897" w:rsidRPr="006A7897">
        <w:rPr>
          <w:rFonts w:ascii="Times New Roman" w:hAnsi="Times New Roman" w:cs="Times New Roman"/>
          <w:sz w:val="28"/>
          <w:szCs w:val="28"/>
        </w:rPr>
        <w:t>а</w:t>
      </w:r>
      <w:r w:rsidRPr="006A7897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6A7897" w:rsidRPr="006A7897">
        <w:rPr>
          <w:rFonts w:ascii="Times New Roman" w:hAnsi="Times New Roman" w:cs="Times New Roman"/>
          <w:sz w:val="28"/>
          <w:szCs w:val="28"/>
        </w:rPr>
        <w:t>а</w:t>
      </w:r>
      <w:r w:rsidRPr="006A7897">
        <w:rPr>
          <w:rFonts w:ascii="Times New Roman" w:hAnsi="Times New Roman" w:cs="Times New Roman"/>
          <w:sz w:val="28"/>
          <w:szCs w:val="28"/>
        </w:rPr>
        <w:t xml:space="preserve"> с обоснованием принятия</w:t>
      </w:r>
      <w:r w:rsidR="00E068B4" w:rsidRPr="006A7897">
        <w:rPr>
          <w:rFonts w:ascii="Times New Roman" w:hAnsi="Times New Roman" w:cs="Times New Roman"/>
          <w:sz w:val="28"/>
          <w:szCs w:val="28"/>
        </w:rPr>
        <w:t xml:space="preserve"> </w:t>
      </w:r>
      <w:r w:rsidRPr="006A7897">
        <w:rPr>
          <w:rFonts w:ascii="Times New Roman" w:hAnsi="Times New Roman" w:cs="Times New Roman"/>
          <w:sz w:val="28"/>
          <w:szCs w:val="28"/>
        </w:rPr>
        <w:t>(отклонения) предложений и замечаний, который подписывается руководителем</w:t>
      </w:r>
      <w:r w:rsidR="00E068B4" w:rsidRPr="006A7897">
        <w:rPr>
          <w:rFonts w:ascii="Times New Roman" w:hAnsi="Times New Roman" w:cs="Times New Roman"/>
          <w:sz w:val="28"/>
          <w:szCs w:val="28"/>
        </w:rPr>
        <w:t xml:space="preserve"> </w:t>
      </w:r>
      <w:r w:rsidRPr="006A7897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4B2B78" w:rsidRPr="006A7897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97">
        <w:rPr>
          <w:rFonts w:ascii="Times New Roman" w:hAnsi="Times New Roman" w:cs="Times New Roman"/>
          <w:sz w:val="28"/>
          <w:szCs w:val="28"/>
        </w:rPr>
        <w:t>4.6.В целях информирования граждан, юридических лиц о принятии</w:t>
      </w:r>
      <w:r w:rsidR="00E068B4" w:rsidRPr="006A7897">
        <w:rPr>
          <w:rFonts w:ascii="Times New Roman" w:hAnsi="Times New Roman" w:cs="Times New Roman"/>
          <w:sz w:val="28"/>
          <w:szCs w:val="28"/>
        </w:rPr>
        <w:t xml:space="preserve"> </w:t>
      </w:r>
      <w:r w:rsidRPr="006A7897">
        <w:rPr>
          <w:rFonts w:ascii="Times New Roman" w:hAnsi="Times New Roman" w:cs="Times New Roman"/>
          <w:sz w:val="28"/>
          <w:szCs w:val="28"/>
        </w:rPr>
        <w:t>(отклонении) предложений и замечаний по результатам проведенного</w:t>
      </w:r>
      <w:r w:rsidR="00E068B4" w:rsidRPr="006A7897">
        <w:rPr>
          <w:rFonts w:ascii="Times New Roman" w:hAnsi="Times New Roman" w:cs="Times New Roman"/>
          <w:sz w:val="28"/>
          <w:szCs w:val="28"/>
        </w:rPr>
        <w:t xml:space="preserve"> </w:t>
      </w:r>
      <w:r w:rsidRPr="006A7897">
        <w:rPr>
          <w:rFonts w:ascii="Times New Roman" w:hAnsi="Times New Roman" w:cs="Times New Roman"/>
          <w:sz w:val="28"/>
          <w:szCs w:val="28"/>
        </w:rPr>
        <w:t>общественного обсуждения итоговый документ размещается на официальном</w:t>
      </w:r>
      <w:r w:rsidR="00E068B4" w:rsidRPr="006A7897">
        <w:rPr>
          <w:rFonts w:ascii="Times New Roman" w:hAnsi="Times New Roman" w:cs="Times New Roman"/>
          <w:sz w:val="28"/>
          <w:szCs w:val="28"/>
        </w:rPr>
        <w:t xml:space="preserve"> </w:t>
      </w:r>
      <w:r w:rsidRPr="006A7897">
        <w:rPr>
          <w:rFonts w:ascii="Times New Roman" w:hAnsi="Times New Roman" w:cs="Times New Roman"/>
          <w:sz w:val="28"/>
          <w:szCs w:val="28"/>
        </w:rPr>
        <w:t>сайте уполномоченного органа в информационно-телекоммуникационной сети</w:t>
      </w:r>
      <w:r w:rsidR="00E068B4" w:rsidRPr="006A7897">
        <w:rPr>
          <w:rFonts w:ascii="Times New Roman" w:hAnsi="Times New Roman" w:cs="Times New Roman"/>
          <w:sz w:val="28"/>
          <w:szCs w:val="28"/>
        </w:rPr>
        <w:t xml:space="preserve"> </w:t>
      </w:r>
      <w:r w:rsidRPr="006A7897">
        <w:rPr>
          <w:rFonts w:ascii="Times New Roman" w:hAnsi="Times New Roman" w:cs="Times New Roman"/>
          <w:sz w:val="28"/>
          <w:szCs w:val="28"/>
        </w:rPr>
        <w:t>«Интернет» в течение 10 календарных дней после истечения срока завершения</w:t>
      </w:r>
      <w:r w:rsidR="00E068B4" w:rsidRPr="006A7897">
        <w:rPr>
          <w:rFonts w:ascii="Times New Roman" w:hAnsi="Times New Roman" w:cs="Times New Roman"/>
          <w:sz w:val="28"/>
          <w:szCs w:val="28"/>
        </w:rPr>
        <w:t xml:space="preserve"> </w:t>
      </w:r>
      <w:r w:rsidRPr="006A7897">
        <w:rPr>
          <w:rFonts w:ascii="Times New Roman" w:hAnsi="Times New Roman" w:cs="Times New Roman"/>
          <w:sz w:val="28"/>
          <w:szCs w:val="28"/>
        </w:rPr>
        <w:t>проведения общественного обсуждения.</w:t>
      </w:r>
    </w:p>
    <w:p w:rsidR="00E068B4" w:rsidRPr="00621CDF" w:rsidRDefault="00E068B4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75AC" w:rsidRPr="00621CDF" w:rsidRDefault="007975AC" w:rsidP="00F4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B2B78" w:rsidRPr="006A7897" w:rsidRDefault="004B2B78" w:rsidP="00F4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897">
        <w:rPr>
          <w:rFonts w:ascii="Times New Roman" w:hAnsi="Times New Roman" w:cs="Times New Roman"/>
          <w:sz w:val="28"/>
          <w:szCs w:val="28"/>
        </w:rPr>
        <w:t>5. Мониторинг и контроль реализации прогноз</w:t>
      </w:r>
      <w:r w:rsidR="006A7897" w:rsidRPr="006A7897">
        <w:rPr>
          <w:rFonts w:ascii="Times New Roman" w:hAnsi="Times New Roman" w:cs="Times New Roman"/>
          <w:sz w:val="28"/>
          <w:szCs w:val="28"/>
        </w:rPr>
        <w:t>а</w:t>
      </w:r>
    </w:p>
    <w:p w:rsidR="00F479D1" w:rsidRPr="00621CDF" w:rsidRDefault="00F479D1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2B78" w:rsidRPr="006A7897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97">
        <w:rPr>
          <w:rFonts w:ascii="Times New Roman" w:hAnsi="Times New Roman" w:cs="Times New Roman"/>
          <w:sz w:val="28"/>
          <w:szCs w:val="28"/>
        </w:rPr>
        <w:t>5.1.Мониторин</w:t>
      </w:r>
      <w:r w:rsidR="006A7897" w:rsidRPr="006A7897">
        <w:rPr>
          <w:rFonts w:ascii="Times New Roman" w:hAnsi="Times New Roman" w:cs="Times New Roman"/>
          <w:sz w:val="28"/>
          <w:szCs w:val="28"/>
        </w:rPr>
        <w:t>г и контроль реализации прогноза</w:t>
      </w:r>
      <w:r w:rsidRPr="006A7897">
        <w:rPr>
          <w:rFonts w:ascii="Times New Roman" w:hAnsi="Times New Roman" w:cs="Times New Roman"/>
          <w:sz w:val="28"/>
          <w:szCs w:val="28"/>
        </w:rPr>
        <w:t xml:space="preserve"> осуществляется на</w:t>
      </w:r>
      <w:r w:rsidR="00F479D1" w:rsidRPr="006A7897">
        <w:rPr>
          <w:rFonts w:ascii="Times New Roman" w:hAnsi="Times New Roman" w:cs="Times New Roman"/>
          <w:sz w:val="28"/>
          <w:szCs w:val="28"/>
        </w:rPr>
        <w:t xml:space="preserve"> </w:t>
      </w:r>
      <w:r w:rsidRPr="006A7897">
        <w:rPr>
          <w:rFonts w:ascii="Times New Roman" w:hAnsi="Times New Roman" w:cs="Times New Roman"/>
          <w:sz w:val="28"/>
          <w:szCs w:val="28"/>
        </w:rPr>
        <w:t>ежегодной основе уполномоченным органом.</w:t>
      </w:r>
    </w:p>
    <w:p w:rsidR="004B2B78" w:rsidRPr="006A7897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97">
        <w:rPr>
          <w:rFonts w:ascii="Times New Roman" w:hAnsi="Times New Roman" w:cs="Times New Roman"/>
          <w:sz w:val="28"/>
          <w:szCs w:val="28"/>
        </w:rPr>
        <w:t>5.2.В целях осуществления уполномоченным органом мониторинга и</w:t>
      </w:r>
      <w:r w:rsidR="00F479D1" w:rsidRPr="006A7897">
        <w:rPr>
          <w:rFonts w:ascii="Times New Roman" w:hAnsi="Times New Roman" w:cs="Times New Roman"/>
          <w:sz w:val="28"/>
          <w:szCs w:val="28"/>
        </w:rPr>
        <w:t xml:space="preserve"> </w:t>
      </w:r>
      <w:r w:rsidRPr="006A7897">
        <w:rPr>
          <w:rFonts w:ascii="Times New Roman" w:hAnsi="Times New Roman" w:cs="Times New Roman"/>
          <w:sz w:val="28"/>
          <w:szCs w:val="28"/>
        </w:rPr>
        <w:t>контроля реализации прогноз</w:t>
      </w:r>
      <w:r w:rsidR="006A7897" w:rsidRPr="006A7897">
        <w:rPr>
          <w:rFonts w:ascii="Times New Roman" w:hAnsi="Times New Roman" w:cs="Times New Roman"/>
          <w:sz w:val="28"/>
          <w:szCs w:val="28"/>
        </w:rPr>
        <w:t>а</w:t>
      </w:r>
      <w:r w:rsidRPr="006A7897">
        <w:rPr>
          <w:rFonts w:ascii="Times New Roman" w:hAnsi="Times New Roman" w:cs="Times New Roman"/>
          <w:sz w:val="28"/>
          <w:szCs w:val="28"/>
        </w:rPr>
        <w:t xml:space="preserve"> участники прогнозирования направляют в</w:t>
      </w:r>
      <w:r w:rsidR="00F479D1" w:rsidRPr="006A7897">
        <w:rPr>
          <w:rFonts w:ascii="Times New Roman" w:hAnsi="Times New Roman" w:cs="Times New Roman"/>
          <w:sz w:val="28"/>
          <w:szCs w:val="28"/>
        </w:rPr>
        <w:t xml:space="preserve"> </w:t>
      </w:r>
      <w:r w:rsidRPr="006A7897">
        <w:rPr>
          <w:rFonts w:ascii="Times New Roman" w:hAnsi="Times New Roman" w:cs="Times New Roman"/>
          <w:sz w:val="28"/>
          <w:szCs w:val="28"/>
        </w:rPr>
        <w:t>уполномоченный орган сведения о реализации прогноз</w:t>
      </w:r>
      <w:r w:rsidR="006A7897" w:rsidRPr="006A7897">
        <w:rPr>
          <w:rFonts w:ascii="Times New Roman" w:hAnsi="Times New Roman" w:cs="Times New Roman"/>
          <w:sz w:val="28"/>
          <w:szCs w:val="28"/>
        </w:rPr>
        <w:t>а</w:t>
      </w:r>
      <w:r w:rsidRPr="006A7897">
        <w:rPr>
          <w:rFonts w:ascii="Times New Roman" w:hAnsi="Times New Roman" w:cs="Times New Roman"/>
          <w:sz w:val="28"/>
          <w:szCs w:val="28"/>
        </w:rPr>
        <w:t xml:space="preserve"> по форме,</w:t>
      </w:r>
      <w:r w:rsidR="00F479D1" w:rsidRPr="006A7897">
        <w:rPr>
          <w:rFonts w:ascii="Times New Roman" w:hAnsi="Times New Roman" w:cs="Times New Roman"/>
          <w:sz w:val="28"/>
          <w:szCs w:val="28"/>
        </w:rPr>
        <w:t xml:space="preserve"> </w:t>
      </w:r>
      <w:r w:rsidRPr="006A7897">
        <w:rPr>
          <w:rFonts w:ascii="Times New Roman" w:hAnsi="Times New Roman" w:cs="Times New Roman"/>
          <w:sz w:val="28"/>
          <w:szCs w:val="28"/>
        </w:rPr>
        <w:t>утвержденной уполномоченным органом.</w:t>
      </w:r>
    </w:p>
    <w:p w:rsidR="004B2B78" w:rsidRPr="006A7897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97">
        <w:rPr>
          <w:rFonts w:ascii="Times New Roman" w:hAnsi="Times New Roman" w:cs="Times New Roman"/>
          <w:sz w:val="28"/>
          <w:szCs w:val="28"/>
        </w:rPr>
        <w:t xml:space="preserve">5.3.Уполномоченный орган до 1 июня года, следующего за </w:t>
      </w:r>
      <w:proofErr w:type="gramStart"/>
      <w:r w:rsidRPr="006A7897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A7897">
        <w:rPr>
          <w:rFonts w:ascii="Times New Roman" w:hAnsi="Times New Roman" w:cs="Times New Roman"/>
          <w:sz w:val="28"/>
          <w:szCs w:val="28"/>
        </w:rPr>
        <w:t>, на</w:t>
      </w:r>
      <w:r w:rsidR="00F479D1" w:rsidRPr="006A7897">
        <w:rPr>
          <w:rFonts w:ascii="Times New Roman" w:hAnsi="Times New Roman" w:cs="Times New Roman"/>
          <w:sz w:val="28"/>
          <w:szCs w:val="28"/>
        </w:rPr>
        <w:t xml:space="preserve"> </w:t>
      </w:r>
      <w:r w:rsidRPr="006A7897">
        <w:rPr>
          <w:rFonts w:ascii="Times New Roman" w:hAnsi="Times New Roman" w:cs="Times New Roman"/>
          <w:sz w:val="28"/>
          <w:szCs w:val="28"/>
        </w:rPr>
        <w:t>основании указанных сведений подготавливает ежегодный отчет о результат</w:t>
      </w:r>
      <w:r w:rsidR="006A7897" w:rsidRPr="006A7897">
        <w:rPr>
          <w:rFonts w:ascii="Times New Roman" w:hAnsi="Times New Roman" w:cs="Times New Roman"/>
          <w:sz w:val="28"/>
          <w:szCs w:val="28"/>
        </w:rPr>
        <w:t>е</w:t>
      </w:r>
      <w:r w:rsidR="00F479D1" w:rsidRPr="006A7897">
        <w:rPr>
          <w:rFonts w:ascii="Times New Roman" w:hAnsi="Times New Roman" w:cs="Times New Roman"/>
          <w:sz w:val="28"/>
          <w:szCs w:val="28"/>
        </w:rPr>
        <w:t xml:space="preserve"> </w:t>
      </w:r>
      <w:r w:rsidRPr="006A7897">
        <w:rPr>
          <w:rFonts w:ascii="Times New Roman" w:hAnsi="Times New Roman" w:cs="Times New Roman"/>
          <w:sz w:val="28"/>
          <w:szCs w:val="28"/>
        </w:rPr>
        <w:t>реализации прогноз</w:t>
      </w:r>
      <w:r w:rsidR="006A7897" w:rsidRPr="006A7897">
        <w:rPr>
          <w:rFonts w:ascii="Times New Roman" w:hAnsi="Times New Roman" w:cs="Times New Roman"/>
          <w:sz w:val="28"/>
          <w:szCs w:val="28"/>
        </w:rPr>
        <w:t>а</w:t>
      </w:r>
      <w:r w:rsidRPr="006A7897">
        <w:rPr>
          <w:rFonts w:ascii="Times New Roman" w:hAnsi="Times New Roman" w:cs="Times New Roman"/>
          <w:sz w:val="28"/>
          <w:szCs w:val="28"/>
        </w:rPr>
        <w:t>.</w:t>
      </w:r>
    </w:p>
    <w:p w:rsidR="004B2B78" w:rsidRPr="00213BB0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BB0">
        <w:rPr>
          <w:rFonts w:ascii="Times New Roman" w:hAnsi="Times New Roman" w:cs="Times New Roman"/>
          <w:sz w:val="28"/>
          <w:szCs w:val="28"/>
        </w:rPr>
        <w:t>5.4.Ежегодный отчет о результатах реализации прогноз</w:t>
      </w:r>
      <w:r w:rsidR="00213BB0" w:rsidRPr="00213BB0">
        <w:rPr>
          <w:rFonts w:ascii="Times New Roman" w:hAnsi="Times New Roman" w:cs="Times New Roman"/>
          <w:sz w:val="28"/>
          <w:szCs w:val="28"/>
        </w:rPr>
        <w:t>а</w:t>
      </w:r>
      <w:r w:rsidRPr="00213BB0">
        <w:rPr>
          <w:rFonts w:ascii="Times New Roman" w:hAnsi="Times New Roman" w:cs="Times New Roman"/>
          <w:sz w:val="28"/>
          <w:szCs w:val="28"/>
        </w:rPr>
        <w:t xml:space="preserve"> размещается</w:t>
      </w:r>
      <w:r w:rsidR="00F479D1" w:rsidRPr="00213BB0">
        <w:rPr>
          <w:rFonts w:ascii="Times New Roman" w:hAnsi="Times New Roman" w:cs="Times New Roman"/>
          <w:sz w:val="28"/>
          <w:szCs w:val="28"/>
        </w:rPr>
        <w:t xml:space="preserve"> </w:t>
      </w:r>
      <w:r w:rsidRPr="00213BB0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органа, а также на общедоступном</w:t>
      </w:r>
      <w:r w:rsidR="00F479D1" w:rsidRPr="00213BB0">
        <w:rPr>
          <w:rFonts w:ascii="Times New Roman" w:hAnsi="Times New Roman" w:cs="Times New Roman"/>
          <w:sz w:val="28"/>
          <w:szCs w:val="28"/>
        </w:rPr>
        <w:t xml:space="preserve"> </w:t>
      </w:r>
      <w:r w:rsidRPr="00213BB0">
        <w:rPr>
          <w:rFonts w:ascii="Times New Roman" w:hAnsi="Times New Roman" w:cs="Times New Roman"/>
          <w:sz w:val="28"/>
          <w:szCs w:val="28"/>
        </w:rPr>
        <w:t xml:space="preserve">информационном ресурсе стратегического планирования </w:t>
      </w:r>
      <w:proofErr w:type="gramStart"/>
      <w:r w:rsidRPr="00213B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3BB0"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:rsidR="004B2B78" w:rsidRPr="00213BB0" w:rsidRDefault="004B2B78" w:rsidP="004B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BB0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4B2B78" w:rsidRPr="00213BB0" w:rsidRDefault="004B2B78" w:rsidP="00F47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BB0">
        <w:rPr>
          <w:rFonts w:ascii="Times New Roman" w:hAnsi="Times New Roman" w:cs="Times New Roman"/>
          <w:sz w:val="28"/>
          <w:szCs w:val="28"/>
        </w:rPr>
        <w:t>5.5.Результаты мониторинга реализации прогноз</w:t>
      </w:r>
      <w:r w:rsidR="00213BB0" w:rsidRPr="00213BB0">
        <w:rPr>
          <w:rFonts w:ascii="Times New Roman" w:hAnsi="Times New Roman" w:cs="Times New Roman"/>
          <w:sz w:val="28"/>
          <w:szCs w:val="28"/>
        </w:rPr>
        <w:t>а</w:t>
      </w:r>
      <w:r w:rsidRPr="00213BB0">
        <w:rPr>
          <w:rFonts w:ascii="Times New Roman" w:hAnsi="Times New Roman" w:cs="Times New Roman"/>
          <w:sz w:val="28"/>
          <w:szCs w:val="28"/>
        </w:rPr>
        <w:t xml:space="preserve"> отражаются в</w:t>
      </w:r>
      <w:r w:rsidR="00F479D1" w:rsidRPr="00213BB0">
        <w:rPr>
          <w:rFonts w:ascii="Times New Roman" w:hAnsi="Times New Roman" w:cs="Times New Roman"/>
          <w:sz w:val="28"/>
          <w:szCs w:val="28"/>
        </w:rPr>
        <w:t xml:space="preserve"> </w:t>
      </w:r>
      <w:r w:rsidRPr="00213BB0">
        <w:rPr>
          <w:rFonts w:ascii="Times New Roman" w:hAnsi="Times New Roman" w:cs="Times New Roman"/>
          <w:sz w:val="28"/>
          <w:szCs w:val="28"/>
        </w:rPr>
        <w:t xml:space="preserve">ежегодном отчете </w:t>
      </w:r>
      <w:r w:rsidR="00D86556" w:rsidRPr="00213BB0">
        <w:rPr>
          <w:rFonts w:ascii="Times New Roman" w:hAnsi="Times New Roman" w:cs="Times New Roman"/>
          <w:sz w:val="28"/>
          <w:szCs w:val="28"/>
        </w:rPr>
        <w:t>Г</w:t>
      </w:r>
      <w:r w:rsidRPr="00213BB0">
        <w:rPr>
          <w:rFonts w:ascii="Times New Roman" w:hAnsi="Times New Roman" w:cs="Times New Roman"/>
          <w:sz w:val="28"/>
          <w:szCs w:val="28"/>
        </w:rPr>
        <w:t xml:space="preserve">лавы </w:t>
      </w:r>
      <w:r w:rsidR="00F479D1" w:rsidRPr="00213BB0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213BB0">
        <w:rPr>
          <w:rFonts w:ascii="Times New Roman" w:hAnsi="Times New Roman" w:cs="Times New Roman"/>
          <w:sz w:val="28"/>
          <w:szCs w:val="28"/>
        </w:rPr>
        <w:t xml:space="preserve"> о</w:t>
      </w:r>
      <w:r w:rsidR="00F479D1" w:rsidRPr="00213BB0">
        <w:rPr>
          <w:rFonts w:ascii="Times New Roman" w:hAnsi="Times New Roman" w:cs="Times New Roman"/>
          <w:sz w:val="28"/>
          <w:szCs w:val="28"/>
        </w:rPr>
        <w:t xml:space="preserve"> </w:t>
      </w:r>
      <w:r w:rsidRPr="00213BB0">
        <w:rPr>
          <w:rFonts w:ascii="Times New Roman" w:hAnsi="Times New Roman" w:cs="Times New Roman"/>
          <w:sz w:val="28"/>
          <w:szCs w:val="28"/>
        </w:rPr>
        <w:t xml:space="preserve">результатах деятельности администрации </w:t>
      </w:r>
      <w:r w:rsidR="00F479D1" w:rsidRPr="00213BB0">
        <w:rPr>
          <w:rFonts w:ascii="Times New Roman" w:hAnsi="Times New Roman" w:cs="Times New Roman"/>
          <w:sz w:val="28"/>
          <w:szCs w:val="28"/>
        </w:rPr>
        <w:t>Татарского района.</w:t>
      </w:r>
    </w:p>
    <w:p w:rsidR="00F479D1" w:rsidRPr="00621CDF" w:rsidRDefault="00F479D1" w:rsidP="00F47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79D1" w:rsidRPr="00621CDF" w:rsidRDefault="00F479D1" w:rsidP="00F47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479D1" w:rsidRPr="00621CDF" w:rsidSect="00E451D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B78"/>
    <w:rsid w:val="00007E87"/>
    <w:rsid w:val="000555F7"/>
    <w:rsid w:val="00170C1C"/>
    <w:rsid w:val="001719F9"/>
    <w:rsid w:val="00213BB0"/>
    <w:rsid w:val="002918D3"/>
    <w:rsid w:val="002B27EF"/>
    <w:rsid w:val="002B4F0B"/>
    <w:rsid w:val="002C00FC"/>
    <w:rsid w:val="003D11FC"/>
    <w:rsid w:val="003E17C4"/>
    <w:rsid w:val="003E7C50"/>
    <w:rsid w:val="00403126"/>
    <w:rsid w:val="004A7052"/>
    <w:rsid w:val="004B2B78"/>
    <w:rsid w:val="0055089A"/>
    <w:rsid w:val="00621CDF"/>
    <w:rsid w:val="006778C6"/>
    <w:rsid w:val="006A7897"/>
    <w:rsid w:val="00705BD9"/>
    <w:rsid w:val="00765604"/>
    <w:rsid w:val="00776774"/>
    <w:rsid w:val="007975AC"/>
    <w:rsid w:val="00934378"/>
    <w:rsid w:val="00A06609"/>
    <w:rsid w:val="00AA0726"/>
    <w:rsid w:val="00B32728"/>
    <w:rsid w:val="00B95E7A"/>
    <w:rsid w:val="00C07960"/>
    <w:rsid w:val="00C8295D"/>
    <w:rsid w:val="00CB3555"/>
    <w:rsid w:val="00D86556"/>
    <w:rsid w:val="00D94AE1"/>
    <w:rsid w:val="00DE7D82"/>
    <w:rsid w:val="00E068B4"/>
    <w:rsid w:val="00E24C4A"/>
    <w:rsid w:val="00E4381B"/>
    <w:rsid w:val="00E451DE"/>
    <w:rsid w:val="00E73B0E"/>
    <w:rsid w:val="00F479D1"/>
    <w:rsid w:val="00FB2058"/>
    <w:rsid w:val="00FF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73B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E73B0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73B0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2018-10-03T03:42:00Z</cp:lastPrinted>
  <dcterms:created xsi:type="dcterms:W3CDTF">2018-09-06T08:35:00Z</dcterms:created>
  <dcterms:modified xsi:type="dcterms:W3CDTF">2018-10-03T03:42:00Z</dcterms:modified>
</cp:coreProperties>
</file>