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D7" w:rsidRDefault="004127D7" w:rsidP="004127D7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127D7" w:rsidRDefault="004127D7" w:rsidP="004127D7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97BF8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71953279" r:id="rId6"/>
        </w:object>
      </w:r>
    </w:p>
    <w:p w:rsidR="004127D7" w:rsidRDefault="004127D7" w:rsidP="004127D7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127D7" w:rsidRDefault="004127D7" w:rsidP="004127D7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127D7" w:rsidRDefault="004127D7" w:rsidP="004127D7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ТАТАРСКОГО РАЙОНА                 </w:t>
      </w:r>
    </w:p>
    <w:p w:rsidR="004127D7" w:rsidRDefault="004127D7" w:rsidP="004127D7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</w:p>
    <w:p w:rsidR="004127D7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27D7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4127D7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27D7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г. Татарск</w:t>
      </w:r>
    </w:p>
    <w:p w:rsidR="004127D7" w:rsidRDefault="004127D7" w:rsidP="004127D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FF1AF3">
        <w:rPr>
          <w:rFonts w:ascii="Times New Roman" w:hAnsi="Times New Roman" w:cs="Times New Roman"/>
          <w:b/>
          <w:bCs/>
          <w:sz w:val="28"/>
          <w:szCs w:val="28"/>
        </w:rPr>
        <w:t>30.12.2020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FF1AF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№ </w:t>
      </w:r>
      <w:r w:rsidR="00FF1AF3">
        <w:rPr>
          <w:rFonts w:ascii="Times New Roman" w:hAnsi="Times New Roman" w:cs="Times New Roman"/>
          <w:b/>
          <w:bCs/>
          <w:sz w:val="28"/>
          <w:szCs w:val="28"/>
        </w:rPr>
        <w:t>641</w:t>
      </w:r>
    </w:p>
    <w:p w:rsidR="004127D7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7CB1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677CB1">
        <w:rPr>
          <w:rFonts w:ascii="Times New Roman" w:hAnsi="Times New Roman" w:cs="Times New Roman"/>
          <w:b/>
          <w:bCs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рограммы </w:t>
      </w:r>
    </w:p>
    <w:p w:rsidR="004127D7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развития  системы образования</w:t>
      </w:r>
    </w:p>
    <w:p w:rsidR="004127D7" w:rsidRDefault="004127D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Татарского района на 2021 – 2025 годы</w:t>
      </w:r>
    </w:p>
    <w:p w:rsidR="00476337" w:rsidRDefault="00476337" w:rsidP="004127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27D7" w:rsidRDefault="00CB27BD" w:rsidP="00A81D75">
      <w:pPr>
        <w:pStyle w:val="Style15"/>
        <w:widowControl/>
        <w:jc w:val="both"/>
        <w:rPr>
          <w:sz w:val="28"/>
          <w:szCs w:val="28"/>
        </w:rPr>
      </w:pPr>
      <w:r>
        <w:rPr>
          <w:rStyle w:val="FontStyle42"/>
          <w:sz w:val="28"/>
          <w:szCs w:val="28"/>
        </w:rPr>
        <w:t xml:space="preserve">  </w:t>
      </w:r>
      <w:r w:rsidR="00476337">
        <w:rPr>
          <w:rStyle w:val="FontStyle42"/>
          <w:sz w:val="28"/>
          <w:szCs w:val="28"/>
        </w:rPr>
        <w:t xml:space="preserve">   </w:t>
      </w:r>
      <w:proofErr w:type="gramStart"/>
      <w:r>
        <w:rPr>
          <w:rStyle w:val="FontStyle42"/>
          <w:sz w:val="28"/>
          <w:szCs w:val="28"/>
        </w:rPr>
        <w:t xml:space="preserve">На основании </w:t>
      </w:r>
      <w:hyperlink r:id="rId7" w:history="1">
        <w:r w:rsidRPr="00CB27BD">
          <w:rPr>
            <w:rStyle w:val="FontStyle42"/>
            <w:sz w:val="28"/>
            <w:szCs w:val="28"/>
          </w:rPr>
          <w:t xml:space="preserve"> </w:t>
        </w:r>
        <w:r w:rsidR="00B06C81">
          <w:rPr>
            <w:rStyle w:val="FontStyle42"/>
            <w:sz w:val="28"/>
            <w:szCs w:val="28"/>
          </w:rPr>
          <w:t xml:space="preserve"> </w:t>
        </w:r>
        <w:r w:rsidRPr="00CB27BD">
          <w:rPr>
            <w:rStyle w:val="FontStyle42"/>
            <w:sz w:val="28"/>
            <w:szCs w:val="28"/>
          </w:rPr>
          <w:t xml:space="preserve">постановления  Правительства </w:t>
        </w:r>
        <w:r w:rsidR="00A81D75">
          <w:rPr>
            <w:rStyle w:val="FontStyle42"/>
            <w:sz w:val="28"/>
            <w:szCs w:val="28"/>
          </w:rPr>
          <w:t xml:space="preserve">РФ </w:t>
        </w:r>
        <w:r w:rsidRPr="00CB27BD">
          <w:rPr>
            <w:rStyle w:val="FontStyle42"/>
            <w:sz w:val="28"/>
            <w:szCs w:val="28"/>
          </w:rPr>
          <w:t xml:space="preserve"> от 26.12.2017 № 1642 «Об утверждении государственной программы Российской Федерации "Развитие образования»</w:t>
        </w:r>
        <w:r w:rsidR="00A81D75">
          <w:rPr>
            <w:rStyle w:val="FontStyle42"/>
            <w:sz w:val="28"/>
            <w:szCs w:val="28"/>
          </w:rPr>
          <w:t xml:space="preserve">, </w:t>
        </w:r>
      </w:hyperlink>
      <w:r w:rsidRPr="00CB27BD">
        <w:rPr>
          <w:rStyle w:val="FontStyle42"/>
          <w:sz w:val="28"/>
          <w:szCs w:val="28"/>
        </w:rPr>
        <w:t>постановлени</w:t>
      </w:r>
      <w:r w:rsidR="00A81D75">
        <w:rPr>
          <w:rStyle w:val="FontStyle42"/>
          <w:sz w:val="28"/>
          <w:szCs w:val="28"/>
        </w:rPr>
        <w:t>я</w:t>
      </w:r>
      <w:r w:rsidR="00B06C81">
        <w:rPr>
          <w:rStyle w:val="FontStyle42"/>
          <w:sz w:val="28"/>
          <w:szCs w:val="28"/>
        </w:rPr>
        <w:t xml:space="preserve">  </w:t>
      </w:r>
      <w:r w:rsidRPr="00CB27BD">
        <w:rPr>
          <w:rStyle w:val="FontStyle42"/>
          <w:sz w:val="28"/>
          <w:szCs w:val="28"/>
        </w:rPr>
        <w:t xml:space="preserve"> Правительства </w:t>
      </w:r>
      <w:r w:rsidR="0096094C">
        <w:rPr>
          <w:rStyle w:val="FontStyle42"/>
          <w:sz w:val="28"/>
          <w:szCs w:val="28"/>
        </w:rPr>
        <w:t xml:space="preserve">      </w:t>
      </w:r>
      <w:r w:rsidRPr="00CB27BD">
        <w:rPr>
          <w:rStyle w:val="FontStyle42"/>
          <w:sz w:val="28"/>
          <w:szCs w:val="28"/>
        </w:rPr>
        <w:t>РФ</w:t>
      </w:r>
      <w:r w:rsidR="00A81D75">
        <w:rPr>
          <w:rStyle w:val="FontStyle42"/>
          <w:sz w:val="28"/>
          <w:szCs w:val="28"/>
        </w:rPr>
        <w:t xml:space="preserve">  </w:t>
      </w:r>
      <w:r w:rsidRPr="00CB27BD">
        <w:rPr>
          <w:rStyle w:val="FontStyle42"/>
          <w:sz w:val="28"/>
          <w:szCs w:val="28"/>
        </w:rPr>
        <w:t xml:space="preserve"> от 29.03.2019 № 363 «Об утверждении государственной программы Российской Федерации «Доступная среда»</w:t>
      </w:r>
      <w:r w:rsidR="00A81D75">
        <w:rPr>
          <w:rStyle w:val="FontStyle42"/>
          <w:sz w:val="28"/>
          <w:szCs w:val="28"/>
        </w:rPr>
        <w:t xml:space="preserve">, </w:t>
      </w:r>
      <w:r w:rsidR="00B06C81">
        <w:rPr>
          <w:rStyle w:val="FontStyle42"/>
          <w:sz w:val="28"/>
          <w:szCs w:val="28"/>
        </w:rPr>
        <w:t xml:space="preserve">  </w:t>
      </w:r>
      <w:r w:rsidR="00677CB1">
        <w:rPr>
          <w:rStyle w:val="FontStyle42"/>
          <w:sz w:val="28"/>
          <w:szCs w:val="28"/>
        </w:rPr>
        <w:t>постановления</w:t>
      </w:r>
      <w:r w:rsidR="00B06C81">
        <w:rPr>
          <w:rStyle w:val="FontStyle42"/>
          <w:sz w:val="28"/>
          <w:szCs w:val="28"/>
        </w:rPr>
        <w:t xml:space="preserve">  </w:t>
      </w:r>
      <w:r w:rsidR="00677CB1">
        <w:rPr>
          <w:rStyle w:val="FontStyle42"/>
          <w:sz w:val="28"/>
          <w:szCs w:val="28"/>
        </w:rPr>
        <w:t xml:space="preserve"> администрации Татарского района </w:t>
      </w:r>
      <w:r w:rsidR="00C85EB6">
        <w:rPr>
          <w:rStyle w:val="FontStyle42"/>
          <w:sz w:val="28"/>
          <w:szCs w:val="28"/>
        </w:rPr>
        <w:t xml:space="preserve"> № 358 от 13.08.2020 г. </w:t>
      </w:r>
      <w:r w:rsidR="00B06C81">
        <w:rPr>
          <w:rStyle w:val="FontStyle42"/>
          <w:sz w:val="28"/>
          <w:szCs w:val="28"/>
        </w:rPr>
        <w:t xml:space="preserve"> </w:t>
      </w:r>
      <w:r w:rsidR="00C85EB6">
        <w:rPr>
          <w:rStyle w:val="FontStyle42"/>
          <w:sz w:val="28"/>
          <w:szCs w:val="28"/>
        </w:rPr>
        <w:t>«Об утверждении</w:t>
      </w:r>
      <w:r w:rsidR="00B06C81">
        <w:rPr>
          <w:rStyle w:val="FontStyle42"/>
          <w:sz w:val="28"/>
          <w:szCs w:val="28"/>
        </w:rPr>
        <w:t xml:space="preserve"> </w:t>
      </w:r>
      <w:r w:rsidR="00C85EB6">
        <w:rPr>
          <w:rStyle w:val="FontStyle42"/>
          <w:sz w:val="28"/>
          <w:szCs w:val="28"/>
        </w:rPr>
        <w:t xml:space="preserve"> Порядка </w:t>
      </w:r>
      <w:r w:rsidR="00B06C81">
        <w:rPr>
          <w:rStyle w:val="FontStyle42"/>
          <w:sz w:val="28"/>
          <w:szCs w:val="28"/>
        </w:rPr>
        <w:t xml:space="preserve"> </w:t>
      </w:r>
      <w:r w:rsidR="00C85EB6">
        <w:rPr>
          <w:rStyle w:val="FontStyle42"/>
          <w:sz w:val="28"/>
          <w:szCs w:val="28"/>
        </w:rPr>
        <w:t>приняти</w:t>
      </w:r>
      <w:r w:rsidR="00476337">
        <w:rPr>
          <w:rStyle w:val="FontStyle42"/>
          <w:sz w:val="28"/>
          <w:szCs w:val="28"/>
        </w:rPr>
        <w:t xml:space="preserve">я </w:t>
      </w:r>
      <w:r w:rsidR="00C85EB6">
        <w:rPr>
          <w:rStyle w:val="FontStyle42"/>
          <w:sz w:val="28"/>
          <w:szCs w:val="28"/>
        </w:rPr>
        <w:t xml:space="preserve"> решени</w:t>
      </w:r>
      <w:r w:rsidR="00476337">
        <w:rPr>
          <w:rStyle w:val="FontStyle42"/>
          <w:sz w:val="28"/>
          <w:szCs w:val="28"/>
        </w:rPr>
        <w:t xml:space="preserve">я о разработке, формировании и  </w:t>
      </w:r>
      <w:r w:rsidR="00C85EB6">
        <w:rPr>
          <w:rStyle w:val="FontStyle42"/>
          <w:sz w:val="28"/>
          <w:szCs w:val="28"/>
        </w:rPr>
        <w:t xml:space="preserve">реализации муниципальных программ </w:t>
      </w:r>
      <w:r w:rsidR="00E87422">
        <w:rPr>
          <w:rStyle w:val="FontStyle42"/>
          <w:sz w:val="28"/>
          <w:szCs w:val="28"/>
        </w:rPr>
        <w:t xml:space="preserve">  </w:t>
      </w:r>
      <w:r w:rsidR="00C85EB6">
        <w:rPr>
          <w:rStyle w:val="FontStyle42"/>
          <w:sz w:val="28"/>
          <w:szCs w:val="28"/>
        </w:rPr>
        <w:t xml:space="preserve"> Татарского</w:t>
      </w:r>
      <w:r w:rsidR="00476337">
        <w:rPr>
          <w:rStyle w:val="FontStyle42"/>
          <w:sz w:val="28"/>
          <w:szCs w:val="28"/>
        </w:rPr>
        <w:t xml:space="preserve"> </w:t>
      </w:r>
      <w:r w:rsidR="00C85EB6">
        <w:rPr>
          <w:rStyle w:val="FontStyle42"/>
          <w:sz w:val="28"/>
          <w:szCs w:val="28"/>
        </w:rPr>
        <w:t xml:space="preserve"> района</w:t>
      </w:r>
      <w:r w:rsidR="006A0CB2">
        <w:rPr>
          <w:rStyle w:val="FontStyle42"/>
          <w:sz w:val="28"/>
          <w:szCs w:val="28"/>
        </w:rPr>
        <w:t xml:space="preserve"> </w:t>
      </w:r>
      <w:r w:rsidR="00C85EB6">
        <w:rPr>
          <w:rStyle w:val="FontStyle42"/>
          <w:sz w:val="28"/>
          <w:szCs w:val="28"/>
        </w:rPr>
        <w:t xml:space="preserve"> и Порядка проведения оценки эффективности реализации муниципальных программ</w:t>
      </w:r>
      <w:proofErr w:type="gramEnd"/>
      <w:r w:rsidR="00C85EB6">
        <w:rPr>
          <w:rStyle w:val="FontStyle42"/>
          <w:sz w:val="28"/>
          <w:szCs w:val="28"/>
        </w:rPr>
        <w:t>»</w:t>
      </w:r>
      <w:r w:rsidR="00A81D75">
        <w:rPr>
          <w:rStyle w:val="FontStyle42"/>
          <w:sz w:val="28"/>
          <w:szCs w:val="28"/>
        </w:rPr>
        <w:t xml:space="preserve"> </w:t>
      </w:r>
      <w:r w:rsidR="004127D7">
        <w:rPr>
          <w:sz w:val="28"/>
          <w:szCs w:val="28"/>
        </w:rPr>
        <w:t>в целях системного развития образования, распространения успешных образцов инновационной практики и достижения нового качества образования, повышения степени удовлетворенности граждан и общества системой образования,</w:t>
      </w:r>
    </w:p>
    <w:p w:rsidR="004127D7" w:rsidRDefault="004127D7" w:rsidP="00412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127D7" w:rsidRDefault="004127D7" w:rsidP="004127D7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Программу развития системы образования Татарского </w:t>
      </w:r>
    </w:p>
    <w:p w:rsidR="004127D7" w:rsidRDefault="004127D7" w:rsidP="004127D7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района на 20</w:t>
      </w:r>
      <w:r w:rsidR="00A81D75">
        <w:rPr>
          <w:rFonts w:ascii="Times New Roman" w:hAnsi="Times New Roman" w:cs="Times New Roman"/>
          <w:bCs/>
          <w:sz w:val="28"/>
          <w:szCs w:val="28"/>
        </w:rPr>
        <w:t>21 – 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годы.</w:t>
      </w:r>
    </w:p>
    <w:p w:rsidR="004127D7" w:rsidRDefault="004127D7" w:rsidP="004127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4127D7" w:rsidRDefault="004127D7" w:rsidP="004127D7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rStyle w:val="FontStyle22"/>
          <w:sz w:val="28"/>
          <w:szCs w:val="28"/>
        </w:rPr>
      </w:pPr>
      <w:r>
        <w:t xml:space="preserve">        </w:t>
      </w:r>
      <w:r>
        <w:rPr>
          <w:rStyle w:val="FontStyle22"/>
          <w:sz w:val="28"/>
          <w:szCs w:val="28"/>
        </w:rPr>
        <w:t xml:space="preserve">3. Контроль  исполнения настоящего постановления возложить на   заместителя главы администрации </w:t>
      </w:r>
      <w:r w:rsidR="0096094C">
        <w:rPr>
          <w:rStyle w:val="FontStyle22"/>
          <w:sz w:val="28"/>
          <w:szCs w:val="28"/>
        </w:rPr>
        <w:t>Ю.П.Лысенко.</w:t>
      </w:r>
    </w:p>
    <w:p w:rsidR="004127D7" w:rsidRDefault="004127D7" w:rsidP="004127D7">
      <w:pPr>
        <w:pStyle w:val="ConsPlusNormal"/>
        <w:jc w:val="both"/>
      </w:pPr>
    </w:p>
    <w:p w:rsidR="004127D7" w:rsidRDefault="004127D7" w:rsidP="004127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27D7" w:rsidRDefault="004127D7" w:rsidP="004127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</w:t>
      </w:r>
      <w:r w:rsidR="0096094C">
        <w:rPr>
          <w:rFonts w:ascii="Times New Roman" w:hAnsi="Times New Roman" w:cs="Times New Roman"/>
          <w:sz w:val="28"/>
          <w:szCs w:val="28"/>
        </w:rPr>
        <w:t>Ю.М.Вязов</w:t>
      </w:r>
    </w:p>
    <w:p w:rsidR="004127D7" w:rsidRDefault="004127D7" w:rsidP="004127D7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4127D7" w:rsidRDefault="004127D7" w:rsidP="004127D7">
      <w:pPr>
        <w:pStyle w:val="ConsPlusNormal"/>
        <w:outlineLvl w:val="0"/>
        <w:rPr>
          <w:rFonts w:ascii="Times New Roman" w:hAnsi="Times New Roman" w:cs="Times New Roman"/>
        </w:rPr>
      </w:pPr>
    </w:p>
    <w:p w:rsidR="004127D7" w:rsidRDefault="004127D7" w:rsidP="004127D7">
      <w:pPr>
        <w:pStyle w:val="ConsPlusNormal"/>
        <w:outlineLvl w:val="0"/>
        <w:rPr>
          <w:rFonts w:ascii="Times New Roman" w:hAnsi="Times New Roman" w:cs="Times New Roman"/>
        </w:rPr>
      </w:pPr>
    </w:p>
    <w:p w:rsidR="004127D7" w:rsidRDefault="006A0CB2" w:rsidP="004127D7">
      <w:pPr>
        <w:pStyle w:val="ConsPlusNormal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96094C">
        <w:rPr>
          <w:rFonts w:ascii="Times New Roman" w:hAnsi="Times New Roman" w:cs="Times New Roman"/>
        </w:rPr>
        <w:t>.В.</w:t>
      </w:r>
      <w:r w:rsidR="004127D7">
        <w:rPr>
          <w:rFonts w:ascii="Times New Roman" w:hAnsi="Times New Roman" w:cs="Times New Roman"/>
        </w:rPr>
        <w:t>Кузнецова</w:t>
      </w:r>
    </w:p>
    <w:p w:rsidR="004127D7" w:rsidRDefault="00B06C81" w:rsidP="004127D7">
      <w:pPr>
        <w:pStyle w:val="ConsPlusNormal"/>
        <w:outlineLvl w:val="0"/>
      </w:pPr>
      <w:r>
        <w:rPr>
          <w:rFonts w:ascii="Times New Roman" w:hAnsi="Times New Roman" w:cs="Times New Roman"/>
        </w:rPr>
        <w:t>838364</w:t>
      </w:r>
      <w:r w:rsidR="004127D7">
        <w:rPr>
          <w:rFonts w:ascii="Times New Roman" w:hAnsi="Times New Roman" w:cs="Times New Roman"/>
        </w:rPr>
        <w:t>24 371</w:t>
      </w:r>
    </w:p>
    <w:sectPr w:rsidR="004127D7" w:rsidSect="002E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51270"/>
    <w:multiLevelType w:val="hybridMultilevel"/>
    <w:tmpl w:val="64B85D80"/>
    <w:lvl w:ilvl="0" w:tplc="20A4A04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7D7"/>
    <w:rsid w:val="00055258"/>
    <w:rsid w:val="000926D9"/>
    <w:rsid w:val="001E5AF3"/>
    <w:rsid w:val="002E3C89"/>
    <w:rsid w:val="00304ACD"/>
    <w:rsid w:val="004127D7"/>
    <w:rsid w:val="00476337"/>
    <w:rsid w:val="00677CB1"/>
    <w:rsid w:val="006A0CB2"/>
    <w:rsid w:val="0096094C"/>
    <w:rsid w:val="00A73856"/>
    <w:rsid w:val="00A81D75"/>
    <w:rsid w:val="00B06C81"/>
    <w:rsid w:val="00C83739"/>
    <w:rsid w:val="00C85EB6"/>
    <w:rsid w:val="00CB27BD"/>
    <w:rsid w:val="00E87422"/>
    <w:rsid w:val="00FF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7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10">
    <w:name w:val="Style10"/>
    <w:basedOn w:val="a"/>
    <w:rsid w:val="004127D7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4127D7"/>
    <w:rPr>
      <w:rFonts w:ascii="Times New Roman" w:hAnsi="Times New Roman" w:cs="Times New Roman" w:hint="default"/>
      <w:sz w:val="26"/>
      <w:szCs w:val="26"/>
    </w:rPr>
  </w:style>
  <w:style w:type="paragraph" w:customStyle="1" w:styleId="Style15">
    <w:name w:val="Style15"/>
    <w:basedOn w:val="a"/>
    <w:uiPriority w:val="99"/>
    <w:rsid w:val="00CB27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CB27BD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092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561830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39_Sivolapenko</cp:lastModifiedBy>
  <cp:revision>8</cp:revision>
  <cp:lastPrinted>2020-11-27T01:01:00Z</cp:lastPrinted>
  <dcterms:created xsi:type="dcterms:W3CDTF">2020-11-17T01:15:00Z</dcterms:created>
  <dcterms:modified xsi:type="dcterms:W3CDTF">2021-01-12T03:42:00Z</dcterms:modified>
</cp:coreProperties>
</file>