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72" w:rsidRDefault="00C34772" w:rsidP="00C34772"/>
    <w:p w:rsidR="00C34772" w:rsidRPr="00777DAE" w:rsidRDefault="00C34772" w:rsidP="00C3477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77D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37913" wp14:editId="3C5897C8">
            <wp:extent cx="428625" cy="49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777DA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777DA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ТАТАРСКОГО МУНИЦИПАЛЬНОГО РАЙОНА</w:t>
      </w: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777DA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C34772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C34772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DA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72" w:rsidRPr="00777DAE" w:rsidRDefault="00C34772" w:rsidP="00C34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28.04.2022 г.</w:t>
      </w:r>
      <w:r w:rsidRPr="0077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777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223 </w:t>
      </w:r>
    </w:p>
    <w:p w:rsidR="00C34772" w:rsidRDefault="00C34772" w:rsidP="00C34772">
      <w:pPr>
        <w:jc w:val="center"/>
      </w:pPr>
    </w:p>
    <w:p w:rsidR="00C34772" w:rsidRDefault="00C34772" w:rsidP="00C347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</w:t>
      </w:r>
    </w:p>
    <w:p w:rsidR="00C34772" w:rsidRDefault="00C34772" w:rsidP="00C347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Татарского района от 01.12.2017г. № 591 «Об утверждении Порядка оформления и выдачи микропроцессорной пластиковой карты «Социальная карта»</w:t>
      </w:r>
    </w:p>
    <w:p w:rsidR="00C34772" w:rsidRDefault="00C34772" w:rsidP="00C347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34772" w:rsidRDefault="00C34772" w:rsidP="00C347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целях приведения нормативных правовых актов администрации Татарского муниципального района Новосибирской области в соответствии с действующим законодательством администрация Татарского муниципального района Новосибирской области </w:t>
      </w:r>
      <w:r w:rsidRPr="00AB50F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34772" w:rsidRPr="00AB50FA" w:rsidRDefault="00C34772" w:rsidP="00C34772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B50FA">
        <w:rPr>
          <w:rFonts w:ascii="Times New Roman" w:hAnsi="Times New Roman" w:cs="Times New Roman"/>
          <w:sz w:val="28"/>
          <w:szCs w:val="28"/>
        </w:rPr>
        <w:t>Постановление администрации 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0FA">
        <w:rPr>
          <w:rFonts w:ascii="Times New Roman" w:hAnsi="Times New Roman" w:cs="Times New Roman"/>
          <w:sz w:val="28"/>
          <w:szCs w:val="28"/>
        </w:rPr>
        <w:t>от 01.12.2017г. 591«Об утверждении Порядка оформления и выдачи микропроцессорной пластиковой карты «Социальная карта» признать утратившим силу.</w:t>
      </w:r>
    </w:p>
    <w:p w:rsidR="00C34772" w:rsidRDefault="00C34772" w:rsidP="00C34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Бюллетени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 </w:t>
      </w:r>
    </w:p>
    <w:p w:rsidR="00C34772" w:rsidRDefault="00C34772" w:rsidP="00C34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Татарского муниципального района Новосибирской области В.В. Горшкова. </w:t>
      </w:r>
    </w:p>
    <w:p w:rsidR="00C34772" w:rsidRDefault="00C34772" w:rsidP="00C347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772" w:rsidRDefault="00C34772" w:rsidP="00C3477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района </w:t>
      </w:r>
    </w:p>
    <w:p w:rsidR="00C34772" w:rsidRDefault="00C34772" w:rsidP="00C3477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Ю.М. Вязов</w:t>
      </w:r>
    </w:p>
    <w:p w:rsidR="00C34772" w:rsidRDefault="00C34772" w:rsidP="00C3477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4772" w:rsidRDefault="00C34772" w:rsidP="00C3477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4772" w:rsidRDefault="00C34772" w:rsidP="00C3477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4772" w:rsidRDefault="00C34772" w:rsidP="00C34772">
      <w:bookmarkStart w:id="0" w:name="_GoBack"/>
      <w:bookmarkEnd w:id="0"/>
    </w:p>
    <w:p w:rsidR="00C34772" w:rsidRDefault="00C34772" w:rsidP="00C34772"/>
    <w:p w:rsidR="00BF5C2F" w:rsidRDefault="00BF5C2F"/>
    <w:sectPr w:rsidR="00BF5C2F" w:rsidSect="002035B1">
      <w:pgSz w:w="11906" w:h="16838"/>
      <w:pgMar w:top="107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72"/>
    <w:rsid w:val="008B08E4"/>
    <w:rsid w:val="00BF5C2F"/>
    <w:rsid w:val="00C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90A72-F37A-4222-8F37-BD2CD809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72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772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772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34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k39_chernova_o</cp:lastModifiedBy>
  <cp:revision>2</cp:revision>
  <dcterms:created xsi:type="dcterms:W3CDTF">2022-04-29T01:16:00Z</dcterms:created>
  <dcterms:modified xsi:type="dcterms:W3CDTF">2022-04-29T01:24:00Z</dcterms:modified>
</cp:coreProperties>
</file>