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3D" w:rsidRPr="00EA19A7" w:rsidRDefault="0040313D" w:rsidP="00EA19A7">
      <w:pPr>
        <w:pStyle w:val="1"/>
        <w:spacing w:before="100" w:beforeAutospacing="1"/>
        <w:ind w:left="284" w:right="567"/>
        <w:jc w:val="center"/>
        <w:rPr>
          <w:sz w:val="20"/>
        </w:rPr>
      </w:pPr>
      <w:r w:rsidRPr="0000130B">
        <w:rPr>
          <w:sz w:val="24"/>
          <w:szCs w:val="24"/>
        </w:rPr>
        <w:object w:dxaOrig="67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.75pt" o:ole="">
            <v:imagedata r:id="rId6" o:title=""/>
          </v:shape>
          <o:OLEObject Type="Embed" ProgID="MSPhotoEd.3" ShapeID="_x0000_i1025" DrawAspect="Content" ObjectID="_1730793393" r:id="rId7"/>
        </w:object>
      </w:r>
    </w:p>
    <w:p w:rsidR="0040313D" w:rsidRDefault="0040313D" w:rsidP="0040313D">
      <w:pPr>
        <w:pStyle w:val="a3"/>
        <w:spacing w:before="0" w:beforeAutospacing="0" w:after="0" w:afterAutospacing="0"/>
        <w:jc w:val="center"/>
        <w:rPr>
          <w:caps/>
          <w:sz w:val="28"/>
          <w:szCs w:val="20"/>
        </w:rPr>
      </w:pPr>
      <w:r>
        <w:rPr>
          <w:caps/>
          <w:sz w:val="28"/>
          <w:szCs w:val="20"/>
        </w:rPr>
        <w:t>АДМИНИСТРАЦИЯ</w:t>
      </w:r>
    </w:p>
    <w:p w:rsidR="0040313D" w:rsidRDefault="0040313D" w:rsidP="0040313D">
      <w:pPr>
        <w:pStyle w:val="a3"/>
        <w:spacing w:before="0" w:beforeAutospacing="0" w:after="0" w:afterAutospacing="0"/>
        <w:jc w:val="center"/>
        <w:rPr>
          <w:sz w:val="28"/>
          <w:szCs w:val="20"/>
        </w:rPr>
      </w:pPr>
      <w:r>
        <w:rPr>
          <w:sz w:val="28"/>
          <w:szCs w:val="20"/>
        </w:rPr>
        <w:t>ТАТАРСКОГО МУНИЦИПАЛЬНОГО РАЙОНА</w:t>
      </w:r>
    </w:p>
    <w:p w:rsidR="0040313D" w:rsidRDefault="0040313D" w:rsidP="0040313D">
      <w:pPr>
        <w:pStyle w:val="a3"/>
        <w:spacing w:before="0" w:beforeAutospacing="0" w:after="0" w:afterAutospacing="0"/>
        <w:jc w:val="center"/>
        <w:rPr>
          <w:sz w:val="28"/>
          <w:szCs w:val="20"/>
        </w:rPr>
      </w:pPr>
      <w:r>
        <w:rPr>
          <w:sz w:val="28"/>
          <w:szCs w:val="20"/>
        </w:rPr>
        <w:t>НОВОСИБИРСКОЙ ОБЛАСТИ</w:t>
      </w:r>
    </w:p>
    <w:p w:rsidR="0040313D" w:rsidRDefault="0040313D" w:rsidP="0040313D">
      <w:pPr>
        <w:pStyle w:val="a3"/>
        <w:spacing w:before="0" w:beforeAutospacing="0" w:after="0" w:afterAutospacing="0"/>
        <w:rPr>
          <w:caps/>
          <w:sz w:val="28"/>
          <w:szCs w:val="20"/>
        </w:rPr>
      </w:pPr>
    </w:p>
    <w:p w:rsidR="0040313D" w:rsidRDefault="0040313D" w:rsidP="0040313D">
      <w:pPr>
        <w:pStyle w:val="2"/>
        <w:rPr>
          <w:w w:val="100"/>
          <w:sz w:val="28"/>
          <w:szCs w:val="28"/>
        </w:rPr>
      </w:pPr>
      <w:r>
        <w:rPr>
          <w:w w:val="100"/>
          <w:sz w:val="28"/>
          <w:szCs w:val="28"/>
        </w:rPr>
        <w:t>ПОСТАНОВЛЕНИЕ</w:t>
      </w:r>
    </w:p>
    <w:p w:rsidR="0040313D" w:rsidRDefault="0040313D" w:rsidP="0040313D">
      <w:pPr>
        <w:jc w:val="center"/>
        <w:rPr>
          <w:b/>
          <w:sz w:val="28"/>
          <w:szCs w:val="28"/>
        </w:rPr>
      </w:pPr>
    </w:p>
    <w:p w:rsidR="0040313D" w:rsidRDefault="0040313D" w:rsidP="0040313D">
      <w:pPr>
        <w:jc w:val="center"/>
        <w:rPr>
          <w:sz w:val="28"/>
        </w:rPr>
      </w:pPr>
      <w:r>
        <w:rPr>
          <w:sz w:val="28"/>
        </w:rPr>
        <w:t>г. Татарск</w:t>
      </w:r>
    </w:p>
    <w:p w:rsidR="0040313D" w:rsidRDefault="0040313D" w:rsidP="0040313D">
      <w:pPr>
        <w:jc w:val="center"/>
        <w:rPr>
          <w:sz w:val="28"/>
        </w:rPr>
      </w:pPr>
    </w:p>
    <w:p w:rsidR="0040313D" w:rsidRDefault="0085174D" w:rsidP="0040313D">
      <w:pPr>
        <w:rPr>
          <w:sz w:val="28"/>
        </w:rPr>
      </w:pPr>
      <w:r>
        <w:rPr>
          <w:sz w:val="28"/>
        </w:rPr>
        <w:t xml:space="preserve">   от   </w:t>
      </w:r>
      <w:r w:rsidR="00EA19A7">
        <w:rPr>
          <w:sz w:val="28"/>
        </w:rPr>
        <w:t xml:space="preserve">   </w:t>
      </w:r>
      <w:r w:rsidR="006942D7">
        <w:rPr>
          <w:sz w:val="28"/>
        </w:rPr>
        <w:t>22.11.</w:t>
      </w:r>
      <w:r w:rsidR="00EA19A7">
        <w:rPr>
          <w:sz w:val="28"/>
        </w:rPr>
        <w:t xml:space="preserve"> </w:t>
      </w:r>
      <w:r>
        <w:rPr>
          <w:sz w:val="28"/>
        </w:rPr>
        <w:t>2022 г.</w:t>
      </w:r>
      <w:r w:rsidR="0040313D">
        <w:rPr>
          <w:sz w:val="28"/>
        </w:rPr>
        <w:t xml:space="preserve">                                                        </w:t>
      </w:r>
      <w:r w:rsidR="00EA19A7">
        <w:rPr>
          <w:sz w:val="28"/>
        </w:rPr>
        <w:t xml:space="preserve">                   </w:t>
      </w:r>
      <w:r w:rsidR="0040313D">
        <w:rPr>
          <w:sz w:val="28"/>
        </w:rPr>
        <w:t xml:space="preserve">№ </w:t>
      </w:r>
      <w:r w:rsidR="006942D7">
        <w:rPr>
          <w:sz w:val="28"/>
        </w:rPr>
        <w:t>615</w:t>
      </w:r>
    </w:p>
    <w:p w:rsidR="0040313D" w:rsidRDefault="0040313D" w:rsidP="0040313D">
      <w:pPr>
        <w:jc w:val="center"/>
        <w:rPr>
          <w:u w:val="single"/>
        </w:rPr>
      </w:pPr>
    </w:p>
    <w:p w:rsidR="0096681C" w:rsidRDefault="0067671D" w:rsidP="006767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муниципальной программы </w:t>
      </w:r>
    </w:p>
    <w:p w:rsidR="00D91644" w:rsidRDefault="0067671D" w:rsidP="0067671D">
      <w:pPr>
        <w:jc w:val="center"/>
        <w:rPr>
          <w:sz w:val="28"/>
          <w:szCs w:val="28"/>
        </w:rPr>
      </w:pPr>
      <w:r>
        <w:rPr>
          <w:sz w:val="28"/>
          <w:szCs w:val="28"/>
        </w:rPr>
        <w:t>«Культура Татарского</w:t>
      </w:r>
      <w:r w:rsidR="00AF6F2D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="00D91644">
        <w:rPr>
          <w:sz w:val="28"/>
          <w:szCs w:val="28"/>
        </w:rPr>
        <w:t xml:space="preserve"> Новосибирской области</w:t>
      </w:r>
    </w:p>
    <w:p w:rsidR="0040313D" w:rsidRDefault="0067671D" w:rsidP="006767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2023 – 2025 годы»</w:t>
      </w:r>
    </w:p>
    <w:p w:rsidR="0040313D" w:rsidRDefault="0040313D" w:rsidP="0040313D">
      <w:pPr>
        <w:jc w:val="center"/>
        <w:rPr>
          <w:sz w:val="28"/>
          <w:szCs w:val="28"/>
        </w:rPr>
      </w:pPr>
    </w:p>
    <w:p w:rsidR="0040313D" w:rsidRDefault="00EA19A7" w:rsidP="0096681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7671D">
        <w:rPr>
          <w:sz w:val="28"/>
          <w:szCs w:val="28"/>
        </w:rPr>
        <w:t>В целях</w:t>
      </w:r>
      <w:r w:rsidR="00DA1885">
        <w:rPr>
          <w:sz w:val="28"/>
          <w:szCs w:val="28"/>
        </w:rPr>
        <w:t xml:space="preserve"> реализации потенциала сферы ку</w:t>
      </w:r>
      <w:r w:rsidR="0067671D">
        <w:rPr>
          <w:sz w:val="28"/>
          <w:szCs w:val="28"/>
        </w:rPr>
        <w:t>льтуры Татарского муниципального района</w:t>
      </w:r>
      <w:r w:rsidR="00D91644">
        <w:rPr>
          <w:sz w:val="28"/>
          <w:szCs w:val="28"/>
        </w:rPr>
        <w:t xml:space="preserve"> Новосибирской области, развития инфра</w:t>
      </w:r>
      <w:r w:rsidR="0067671D">
        <w:rPr>
          <w:sz w:val="28"/>
          <w:szCs w:val="28"/>
        </w:rPr>
        <w:t>структуры объектов культуры, сохра</w:t>
      </w:r>
      <w:r w:rsidR="00DA1885">
        <w:rPr>
          <w:sz w:val="28"/>
          <w:szCs w:val="28"/>
        </w:rPr>
        <w:t>нения культурных ценностей, соз</w:t>
      </w:r>
      <w:r w:rsidR="0067671D">
        <w:rPr>
          <w:sz w:val="28"/>
          <w:szCs w:val="28"/>
        </w:rPr>
        <w:t>дан</w:t>
      </w:r>
      <w:r w:rsidR="00DA1885">
        <w:rPr>
          <w:sz w:val="28"/>
          <w:szCs w:val="28"/>
        </w:rPr>
        <w:t>ия условий дл</w:t>
      </w:r>
      <w:r w:rsidR="0067671D">
        <w:rPr>
          <w:sz w:val="28"/>
          <w:szCs w:val="28"/>
        </w:rPr>
        <w:t>я творчества, доступности культурных услуг для жителей Татарского муниципального района</w:t>
      </w:r>
      <w:r w:rsidR="00D91644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>,</w:t>
      </w:r>
      <w:r w:rsidR="0067671D">
        <w:rPr>
          <w:sz w:val="28"/>
          <w:szCs w:val="28"/>
        </w:rPr>
        <w:t xml:space="preserve"> руководствуясь национальным проектом </w:t>
      </w:r>
      <w:r>
        <w:rPr>
          <w:sz w:val="28"/>
          <w:szCs w:val="28"/>
        </w:rPr>
        <w:t xml:space="preserve">«Культура» </w:t>
      </w:r>
      <w:r w:rsidR="00507D97">
        <w:rPr>
          <w:sz w:val="28"/>
          <w:szCs w:val="28"/>
        </w:rPr>
        <w:t>и нормативно-правовыми актами Татарского муниципального района</w:t>
      </w:r>
      <w:r w:rsidR="009812D0">
        <w:rPr>
          <w:sz w:val="28"/>
          <w:szCs w:val="28"/>
        </w:rPr>
        <w:t xml:space="preserve"> Новосибирской области</w:t>
      </w:r>
      <w:r w:rsidR="00507D97">
        <w:rPr>
          <w:sz w:val="28"/>
          <w:szCs w:val="28"/>
        </w:rPr>
        <w:t>, в целях реализации культурно-досуговых мероприятий на территории Татарского муниципального района</w:t>
      </w:r>
      <w:r w:rsidR="00D91644">
        <w:rPr>
          <w:sz w:val="28"/>
          <w:szCs w:val="28"/>
        </w:rPr>
        <w:t xml:space="preserve"> Новосибирской области</w:t>
      </w:r>
      <w:r w:rsidR="00507D97">
        <w:rPr>
          <w:sz w:val="28"/>
          <w:szCs w:val="28"/>
        </w:rPr>
        <w:t>.</w:t>
      </w:r>
    </w:p>
    <w:p w:rsidR="0040313D" w:rsidRDefault="0096681C" w:rsidP="004031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ПОСТАНОВЛЯЕТ:</w:t>
      </w:r>
    </w:p>
    <w:p w:rsidR="0096681C" w:rsidRDefault="0096681C" w:rsidP="0096681C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прилагаемую муниципа</w:t>
      </w:r>
      <w:r w:rsidR="00EA19A7">
        <w:rPr>
          <w:sz w:val="28"/>
          <w:szCs w:val="28"/>
        </w:rPr>
        <w:t>льную программу «Культура Татар</w:t>
      </w:r>
      <w:r>
        <w:rPr>
          <w:sz w:val="28"/>
          <w:szCs w:val="28"/>
        </w:rPr>
        <w:t xml:space="preserve">ского муниципального района </w:t>
      </w:r>
      <w:r w:rsidR="00D91644">
        <w:rPr>
          <w:sz w:val="28"/>
          <w:szCs w:val="28"/>
        </w:rPr>
        <w:t xml:space="preserve">Новосибирской области </w:t>
      </w:r>
      <w:r w:rsidR="00EA19A7">
        <w:rPr>
          <w:sz w:val="28"/>
          <w:szCs w:val="28"/>
        </w:rPr>
        <w:t>на 2</w:t>
      </w:r>
      <w:r>
        <w:rPr>
          <w:sz w:val="28"/>
          <w:szCs w:val="28"/>
        </w:rPr>
        <w:t>023-2025 годы».</w:t>
      </w:r>
    </w:p>
    <w:p w:rsidR="0096681C" w:rsidRDefault="0096681C" w:rsidP="0096681C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Начальнику отдела культуры и молодежной политики администрации Татарского муниципального района</w:t>
      </w:r>
      <w:r w:rsidR="00D91644">
        <w:rPr>
          <w:sz w:val="28"/>
          <w:szCs w:val="28"/>
        </w:rPr>
        <w:t xml:space="preserve"> Новосибирской области </w:t>
      </w:r>
      <w:r>
        <w:rPr>
          <w:sz w:val="28"/>
          <w:szCs w:val="28"/>
        </w:rPr>
        <w:t xml:space="preserve"> Зырянову А.А. обеспечить координацию в</w:t>
      </w:r>
      <w:r w:rsidR="00EA19A7">
        <w:rPr>
          <w:sz w:val="28"/>
          <w:szCs w:val="28"/>
        </w:rPr>
        <w:t>ыполнения мероприятий Программы</w:t>
      </w:r>
      <w:r>
        <w:rPr>
          <w:sz w:val="28"/>
          <w:szCs w:val="28"/>
        </w:rPr>
        <w:t>.</w:t>
      </w:r>
    </w:p>
    <w:p w:rsidR="0096681C" w:rsidRDefault="0096681C" w:rsidP="0096681C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Отделу организационной работы, контроля и связей с общественностью (Сиволапенко И.В.) опубликовать настоящее постановление в Бюллетене органов местного самоуправления Татарского муниципального района</w:t>
      </w:r>
      <w:r w:rsidR="00D91644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и ра</w:t>
      </w:r>
      <w:r w:rsidR="00507D97">
        <w:rPr>
          <w:sz w:val="28"/>
          <w:szCs w:val="28"/>
        </w:rPr>
        <w:t>зместить на официальном сайте а</w:t>
      </w:r>
      <w:r>
        <w:rPr>
          <w:sz w:val="28"/>
          <w:szCs w:val="28"/>
        </w:rPr>
        <w:t>дминистрации Татарского муниципального района</w:t>
      </w:r>
      <w:r w:rsidR="00D91644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>.</w:t>
      </w:r>
    </w:p>
    <w:p w:rsidR="0096681C" w:rsidRPr="00EA19A7" w:rsidRDefault="0096681C" w:rsidP="0040313D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данного постановления оставляю за собой.</w:t>
      </w:r>
    </w:p>
    <w:p w:rsidR="0096681C" w:rsidRDefault="0096681C" w:rsidP="0040313D">
      <w:pPr>
        <w:jc w:val="both"/>
        <w:rPr>
          <w:sz w:val="28"/>
          <w:szCs w:val="28"/>
        </w:rPr>
      </w:pPr>
    </w:p>
    <w:p w:rsidR="00EA19A7" w:rsidRDefault="00D91644" w:rsidP="00EA19A7">
      <w:pPr>
        <w:ind w:left="-567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A19A7">
        <w:rPr>
          <w:sz w:val="28"/>
          <w:szCs w:val="28"/>
        </w:rPr>
        <w:t xml:space="preserve"> </w:t>
      </w:r>
      <w:r w:rsidR="00F74EA0">
        <w:rPr>
          <w:sz w:val="28"/>
          <w:szCs w:val="28"/>
        </w:rPr>
        <w:t>Татарского</w:t>
      </w:r>
      <w:r w:rsidR="00EA19A7">
        <w:rPr>
          <w:sz w:val="28"/>
          <w:szCs w:val="28"/>
        </w:rPr>
        <w:t xml:space="preserve"> </w:t>
      </w:r>
      <w:r w:rsidR="0040313D">
        <w:rPr>
          <w:sz w:val="28"/>
          <w:szCs w:val="28"/>
        </w:rPr>
        <w:t xml:space="preserve">муниципального </w:t>
      </w:r>
      <w:r w:rsidR="00DC2E5D">
        <w:rPr>
          <w:sz w:val="28"/>
          <w:szCs w:val="28"/>
        </w:rPr>
        <w:t>р</w:t>
      </w:r>
      <w:r w:rsidR="0040313D">
        <w:rPr>
          <w:sz w:val="28"/>
          <w:szCs w:val="28"/>
        </w:rPr>
        <w:t>айона</w:t>
      </w:r>
    </w:p>
    <w:p w:rsidR="0040313D" w:rsidRDefault="0040313D" w:rsidP="00EA19A7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</w:t>
      </w:r>
      <w:r w:rsidR="00EA19A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</w:t>
      </w:r>
      <w:r w:rsidR="00D91644">
        <w:rPr>
          <w:sz w:val="28"/>
          <w:szCs w:val="28"/>
        </w:rPr>
        <w:t>Ю.М. Вязов</w:t>
      </w:r>
    </w:p>
    <w:p w:rsidR="00EA19A7" w:rsidRDefault="00EA19A7" w:rsidP="00EA19A7">
      <w:pPr>
        <w:ind w:left="-567"/>
        <w:rPr>
          <w:sz w:val="20"/>
          <w:szCs w:val="20"/>
        </w:rPr>
      </w:pPr>
    </w:p>
    <w:p w:rsidR="006942D7" w:rsidRDefault="006942D7" w:rsidP="00EA19A7">
      <w:pPr>
        <w:ind w:left="-567"/>
        <w:rPr>
          <w:sz w:val="20"/>
          <w:szCs w:val="20"/>
        </w:rPr>
      </w:pPr>
    </w:p>
    <w:p w:rsidR="006942D7" w:rsidRDefault="006942D7" w:rsidP="00EA19A7">
      <w:pPr>
        <w:ind w:left="-567"/>
        <w:rPr>
          <w:sz w:val="20"/>
          <w:szCs w:val="20"/>
        </w:rPr>
      </w:pPr>
    </w:p>
    <w:p w:rsidR="00675622" w:rsidRPr="004D41D5" w:rsidRDefault="00675622" w:rsidP="00675622">
      <w:pPr>
        <w:pStyle w:val="a7"/>
        <w:rPr>
          <w:b/>
          <w:sz w:val="28"/>
          <w:szCs w:val="28"/>
        </w:rPr>
      </w:pPr>
    </w:p>
    <w:p w:rsidR="00675622" w:rsidRDefault="00675622" w:rsidP="00675622">
      <w:pPr>
        <w:pStyle w:val="a7"/>
        <w:numPr>
          <w:ilvl w:val="0"/>
          <w:numId w:val="25"/>
        </w:numPr>
        <w:jc w:val="center"/>
        <w:rPr>
          <w:b/>
          <w:sz w:val="28"/>
          <w:szCs w:val="28"/>
        </w:rPr>
      </w:pPr>
      <w:r w:rsidRPr="004D41D5">
        <w:rPr>
          <w:b/>
          <w:sz w:val="28"/>
          <w:szCs w:val="28"/>
        </w:rPr>
        <w:t>Паспорт</w:t>
      </w:r>
      <w:r>
        <w:rPr>
          <w:b/>
          <w:sz w:val="28"/>
          <w:szCs w:val="28"/>
        </w:rPr>
        <w:t xml:space="preserve"> муниципальной программы</w:t>
      </w:r>
    </w:p>
    <w:p w:rsidR="00675622" w:rsidRDefault="00675622" w:rsidP="00675622">
      <w:pPr>
        <w:pStyle w:val="a7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1450B3">
        <w:rPr>
          <w:b/>
          <w:sz w:val="28"/>
          <w:szCs w:val="28"/>
        </w:rPr>
        <w:t xml:space="preserve">Культура Татарского муниципального района </w:t>
      </w:r>
    </w:p>
    <w:p w:rsidR="00675622" w:rsidRPr="004D41D5" w:rsidRDefault="00675622" w:rsidP="00675622">
      <w:pPr>
        <w:pStyle w:val="a7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 </w:t>
      </w:r>
      <w:r w:rsidRPr="004D41D5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 xml:space="preserve">3 </w:t>
      </w:r>
      <w:r w:rsidRPr="004D41D5">
        <w:rPr>
          <w:b/>
          <w:sz w:val="28"/>
          <w:szCs w:val="28"/>
        </w:rPr>
        <w:t xml:space="preserve">- 2025 </w:t>
      </w:r>
      <w:r>
        <w:rPr>
          <w:b/>
          <w:sz w:val="28"/>
          <w:szCs w:val="28"/>
        </w:rPr>
        <w:t>годы»</w:t>
      </w:r>
    </w:p>
    <w:p w:rsidR="00675622" w:rsidRPr="004D41D5" w:rsidRDefault="00675622" w:rsidP="00675622">
      <w:pPr>
        <w:pStyle w:val="a7"/>
        <w:ind w:left="720"/>
        <w:jc w:val="center"/>
        <w:rPr>
          <w:b/>
          <w:sz w:val="28"/>
          <w:szCs w:val="28"/>
        </w:rPr>
      </w:pPr>
    </w:p>
    <w:p w:rsidR="00675622" w:rsidRPr="004D41D5" w:rsidRDefault="00675622" w:rsidP="00675622">
      <w:pPr>
        <w:pStyle w:val="a7"/>
        <w:rPr>
          <w:b/>
          <w:sz w:val="28"/>
          <w:szCs w:val="28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695"/>
        <w:gridCol w:w="6911"/>
      </w:tblGrid>
      <w:tr w:rsidR="00675622" w:rsidRPr="004D41D5" w:rsidTr="00D9421D">
        <w:tc>
          <w:tcPr>
            <w:tcW w:w="2695" w:type="dxa"/>
          </w:tcPr>
          <w:p w:rsidR="00675622" w:rsidRPr="004D41D5" w:rsidRDefault="00675622" w:rsidP="00D9421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Разработчик Муниципальной </w:t>
            </w:r>
            <w:r w:rsidRPr="004D41D5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п</w:t>
            </w:r>
            <w:r w:rsidRPr="004D41D5">
              <w:rPr>
                <w:sz w:val="28"/>
                <w:szCs w:val="28"/>
              </w:rPr>
              <w:t>рограммы</w:t>
            </w:r>
          </w:p>
        </w:tc>
        <w:tc>
          <w:tcPr>
            <w:tcW w:w="6911" w:type="dxa"/>
          </w:tcPr>
          <w:p w:rsidR="00675622" w:rsidRPr="004D41D5" w:rsidRDefault="00675622" w:rsidP="00D9421D">
            <w:pPr>
              <w:pStyle w:val="a7"/>
              <w:rPr>
                <w:sz w:val="28"/>
                <w:szCs w:val="28"/>
              </w:rPr>
            </w:pPr>
            <w:r w:rsidRPr="004D41D5">
              <w:rPr>
                <w:sz w:val="28"/>
                <w:szCs w:val="28"/>
              </w:rPr>
              <w:t>Отдел культуры и  молодежной  политики администрации Татарского муниципального района Новосибирской области</w:t>
            </w:r>
          </w:p>
        </w:tc>
      </w:tr>
      <w:tr w:rsidR="00675622" w:rsidRPr="004D41D5" w:rsidTr="00D9421D">
        <w:tc>
          <w:tcPr>
            <w:tcW w:w="2695" w:type="dxa"/>
          </w:tcPr>
          <w:p w:rsidR="00675622" w:rsidRPr="004D41D5" w:rsidRDefault="00675622" w:rsidP="00D9421D">
            <w:pPr>
              <w:pStyle w:val="a7"/>
              <w:rPr>
                <w:sz w:val="28"/>
                <w:szCs w:val="28"/>
              </w:rPr>
            </w:pPr>
            <w:r w:rsidRPr="004D41D5">
              <w:rPr>
                <w:sz w:val="28"/>
                <w:szCs w:val="28"/>
              </w:rPr>
              <w:t xml:space="preserve">Исполнители </w:t>
            </w:r>
            <w:r>
              <w:rPr>
                <w:sz w:val="28"/>
                <w:szCs w:val="28"/>
              </w:rPr>
              <w:t>Муниципальной программы</w:t>
            </w:r>
            <w:r w:rsidRPr="004D41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6911" w:type="dxa"/>
          </w:tcPr>
          <w:p w:rsidR="00675622" w:rsidRPr="004D41D5" w:rsidRDefault="00675622" w:rsidP="00D9421D">
            <w:pPr>
              <w:pStyle w:val="a7"/>
              <w:rPr>
                <w:sz w:val="28"/>
                <w:szCs w:val="28"/>
              </w:rPr>
            </w:pPr>
            <w:r w:rsidRPr="004D41D5">
              <w:rPr>
                <w:sz w:val="28"/>
                <w:szCs w:val="28"/>
              </w:rPr>
              <w:t xml:space="preserve">Отдел культуры </w:t>
            </w:r>
            <w:proofErr w:type="gramStart"/>
            <w:r w:rsidRPr="004D41D5">
              <w:rPr>
                <w:sz w:val="28"/>
                <w:szCs w:val="28"/>
              </w:rPr>
              <w:t>и  молодежной</w:t>
            </w:r>
            <w:proofErr w:type="gramEnd"/>
            <w:r w:rsidRPr="004D41D5">
              <w:rPr>
                <w:sz w:val="28"/>
                <w:szCs w:val="28"/>
              </w:rPr>
              <w:t xml:space="preserve">  политики администрации Татарского муниципального района Новосибирской области; </w:t>
            </w:r>
          </w:p>
          <w:p w:rsidR="00675622" w:rsidRPr="004D41D5" w:rsidRDefault="00675622" w:rsidP="00D9421D">
            <w:pPr>
              <w:pStyle w:val="a7"/>
              <w:rPr>
                <w:sz w:val="28"/>
                <w:szCs w:val="28"/>
              </w:rPr>
            </w:pPr>
            <w:r w:rsidRPr="004D41D5">
              <w:rPr>
                <w:sz w:val="28"/>
                <w:szCs w:val="28"/>
              </w:rPr>
              <w:t>Учреждения культуры Татарского муниципального района Новосибирской области;</w:t>
            </w:r>
          </w:p>
          <w:p w:rsidR="00675622" w:rsidRPr="004D41D5" w:rsidRDefault="00675622" w:rsidP="00D9421D">
            <w:pPr>
              <w:pStyle w:val="a7"/>
              <w:rPr>
                <w:color w:val="FF0000"/>
                <w:sz w:val="28"/>
                <w:szCs w:val="28"/>
              </w:rPr>
            </w:pPr>
            <w:r w:rsidRPr="004D41D5">
              <w:rPr>
                <w:sz w:val="28"/>
                <w:szCs w:val="28"/>
              </w:rPr>
              <w:t>Иные юридические и физические лица, определяемые заказчиком в соответствии с действующим законодательством Российской Федерации</w:t>
            </w:r>
          </w:p>
        </w:tc>
      </w:tr>
      <w:tr w:rsidR="00675622" w:rsidRPr="004D41D5" w:rsidTr="00D9421D">
        <w:tc>
          <w:tcPr>
            <w:tcW w:w="2695" w:type="dxa"/>
          </w:tcPr>
          <w:p w:rsidR="00675622" w:rsidRPr="004D41D5" w:rsidRDefault="00675622" w:rsidP="00D9421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911" w:type="dxa"/>
          </w:tcPr>
          <w:p w:rsidR="00675622" w:rsidRPr="004D41D5" w:rsidRDefault="00675622" w:rsidP="00D9421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 и молодежной политики администрации Татарского муниципального района Новосибирской области</w:t>
            </w:r>
          </w:p>
        </w:tc>
      </w:tr>
      <w:tr w:rsidR="00675622" w:rsidRPr="004D41D5" w:rsidTr="00D9421D">
        <w:tc>
          <w:tcPr>
            <w:tcW w:w="2695" w:type="dxa"/>
            <w:vMerge w:val="restart"/>
          </w:tcPr>
          <w:p w:rsidR="00675622" w:rsidRPr="004D41D5" w:rsidRDefault="00675622" w:rsidP="00D9421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и задачи муниципальной п</w:t>
            </w:r>
            <w:r w:rsidRPr="004D41D5">
              <w:rPr>
                <w:sz w:val="28"/>
                <w:szCs w:val="28"/>
              </w:rPr>
              <w:t>рограммы</w:t>
            </w:r>
          </w:p>
        </w:tc>
        <w:tc>
          <w:tcPr>
            <w:tcW w:w="6911" w:type="dxa"/>
          </w:tcPr>
          <w:p w:rsidR="00675622" w:rsidRPr="004D41D5" w:rsidRDefault="00675622" w:rsidP="00D9421D">
            <w:pPr>
              <w:pStyle w:val="a7"/>
              <w:rPr>
                <w:sz w:val="28"/>
                <w:szCs w:val="28"/>
              </w:rPr>
            </w:pPr>
            <w:r w:rsidRPr="004D41D5">
              <w:rPr>
                <w:sz w:val="28"/>
                <w:szCs w:val="28"/>
              </w:rPr>
              <w:t xml:space="preserve">Цель Программы: </w:t>
            </w:r>
          </w:p>
          <w:p w:rsidR="00675622" w:rsidRDefault="00675622" w:rsidP="00D9421D">
            <w:pPr>
              <w:pStyle w:val="a7"/>
              <w:rPr>
                <w:sz w:val="28"/>
                <w:szCs w:val="28"/>
              </w:rPr>
            </w:pPr>
            <w:proofErr w:type="gramStart"/>
            <w:r w:rsidRPr="004D41D5">
              <w:rPr>
                <w:sz w:val="28"/>
                <w:szCs w:val="28"/>
              </w:rPr>
              <w:t>повышение  эффективности</w:t>
            </w:r>
            <w:proofErr w:type="gramEnd"/>
            <w:r w:rsidRPr="004D41D5">
              <w:rPr>
                <w:sz w:val="28"/>
                <w:szCs w:val="28"/>
              </w:rPr>
              <w:t xml:space="preserve"> использования потенциала сферы культуры Татарского муниципального района Новосибирской области, создание условий, обеспечивающих равный доступ населения Татарского  муниципального района Новосибирской области к культурным ценностям и услугам, формирование благоприятной среды для творческой самореализации граждан в рамках решения вопросов местного значения. </w:t>
            </w:r>
          </w:p>
          <w:p w:rsidR="00675622" w:rsidRPr="003444CA" w:rsidRDefault="00675622" w:rsidP="00D9421D">
            <w:pPr>
              <w:pStyle w:val="a7"/>
              <w:rPr>
                <w:sz w:val="28"/>
                <w:szCs w:val="28"/>
              </w:rPr>
            </w:pPr>
            <w:r w:rsidRPr="007A0EA7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Р</w:t>
            </w:r>
            <w:r w:rsidRPr="003444CA">
              <w:rPr>
                <w:sz w:val="28"/>
                <w:szCs w:val="28"/>
              </w:rPr>
              <w:t>еализ</w:t>
            </w:r>
            <w:r>
              <w:rPr>
                <w:sz w:val="28"/>
                <w:szCs w:val="28"/>
              </w:rPr>
              <w:t>ация</w:t>
            </w:r>
            <w:r w:rsidRPr="007A0EA7">
              <w:rPr>
                <w:sz w:val="28"/>
                <w:szCs w:val="28"/>
              </w:rPr>
              <w:t xml:space="preserve"> </w:t>
            </w:r>
            <w:r w:rsidRPr="003444CA">
              <w:rPr>
                <w:sz w:val="28"/>
                <w:szCs w:val="28"/>
              </w:rPr>
              <w:t>на территории Татарского</w:t>
            </w:r>
            <w:r>
              <w:rPr>
                <w:sz w:val="28"/>
                <w:szCs w:val="28"/>
              </w:rPr>
              <w:t xml:space="preserve"> муниципального </w:t>
            </w:r>
            <w:r w:rsidRPr="003444CA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Новосибирской области</w:t>
            </w:r>
            <w:r w:rsidRPr="003444CA">
              <w:rPr>
                <w:sz w:val="28"/>
                <w:szCs w:val="28"/>
              </w:rPr>
              <w:t xml:space="preserve"> национального проекта «Культура</w:t>
            </w:r>
            <w:proofErr w:type="gramStart"/>
            <w:r w:rsidRPr="003444CA">
              <w:rPr>
                <w:sz w:val="28"/>
                <w:szCs w:val="28"/>
              </w:rPr>
              <w:t>»,  в</w:t>
            </w:r>
            <w:proofErr w:type="gramEnd"/>
            <w:r w:rsidRPr="003444CA">
              <w:rPr>
                <w:sz w:val="28"/>
                <w:szCs w:val="28"/>
              </w:rPr>
              <w:t xml:space="preserve"> состав которого  входят 3 федеральных проекта: «Культурная среда», «Творческие люди» и  «Цифровая культура»:</w:t>
            </w:r>
          </w:p>
          <w:p w:rsidR="00675622" w:rsidRPr="004D41D5" w:rsidRDefault="00675622" w:rsidP="00D9421D">
            <w:pPr>
              <w:pStyle w:val="a7"/>
              <w:rPr>
                <w:sz w:val="28"/>
                <w:szCs w:val="28"/>
              </w:rPr>
            </w:pPr>
          </w:p>
        </w:tc>
      </w:tr>
      <w:tr w:rsidR="00675622" w:rsidRPr="004D41D5" w:rsidTr="00D9421D">
        <w:tc>
          <w:tcPr>
            <w:tcW w:w="2695" w:type="dxa"/>
            <w:vMerge/>
          </w:tcPr>
          <w:p w:rsidR="00675622" w:rsidRPr="004D41D5" w:rsidRDefault="00675622" w:rsidP="00D9421D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6911" w:type="dxa"/>
          </w:tcPr>
          <w:p w:rsidR="00675622" w:rsidRPr="004D41D5" w:rsidRDefault="00675622" w:rsidP="00D9421D">
            <w:pPr>
              <w:pStyle w:val="a7"/>
              <w:rPr>
                <w:sz w:val="28"/>
                <w:szCs w:val="28"/>
              </w:rPr>
            </w:pPr>
            <w:r w:rsidRPr="004D41D5">
              <w:rPr>
                <w:sz w:val="28"/>
                <w:szCs w:val="28"/>
              </w:rPr>
              <w:t xml:space="preserve">Задачи Программы: </w:t>
            </w:r>
          </w:p>
          <w:p w:rsidR="00675622" w:rsidRPr="004D41D5" w:rsidRDefault="00675622" w:rsidP="00D9421D">
            <w:pPr>
              <w:pStyle w:val="a7"/>
              <w:rPr>
                <w:sz w:val="28"/>
                <w:szCs w:val="28"/>
              </w:rPr>
            </w:pPr>
            <w:r w:rsidRPr="004D41D5">
              <w:rPr>
                <w:sz w:val="28"/>
                <w:szCs w:val="28"/>
              </w:rPr>
              <w:t xml:space="preserve">1. Повышение качества и разнообразия услуг, предоставляемых в сфере культуры и искусства, включая подготовку кадров, обеспечение равного доступа к культурным благам и возможности реализации творческого потенциала </w:t>
            </w:r>
            <w:r w:rsidRPr="004D41D5">
              <w:rPr>
                <w:color w:val="000000"/>
                <w:sz w:val="28"/>
                <w:szCs w:val="28"/>
              </w:rPr>
              <w:t>жителей района.</w:t>
            </w:r>
          </w:p>
          <w:p w:rsidR="00675622" w:rsidRPr="004D41D5" w:rsidRDefault="00675622" w:rsidP="00D9421D">
            <w:pPr>
              <w:pStyle w:val="a7"/>
              <w:rPr>
                <w:sz w:val="28"/>
                <w:szCs w:val="28"/>
              </w:rPr>
            </w:pPr>
            <w:r w:rsidRPr="004D41D5">
              <w:rPr>
                <w:color w:val="000000"/>
                <w:sz w:val="28"/>
                <w:szCs w:val="28"/>
              </w:rPr>
              <w:t>2.</w:t>
            </w:r>
            <w:r w:rsidRPr="004D41D5">
              <w:rPr>
                <w:sz w:val="28"/>
                <w:szCs w:val="28"/>
              </w:rPr>
              <w:t>Формирование и развитие нравственных и духовных ценностей населения.</w:t>
            </w:r>
          </w:p>
          <w:p w:rsidR="00675622" w:rsidRPr="004D41D5" w:rsidRDefault="00675622" w:rsidP="00D9421D">
            <w:pPr>
              <w:pStyle w:val="a7"/>
              <w:rPr>
                <w:sz w:val="28"/>
                <w:szCs w:val="28"/>
              </w:rPr>
            </w:pPr>
            <w:r w:rsidRPr="004D41D5">
              <w:rPr>
                <w:sz w:val="28"/>
                <w:szCs w:val="28"/>
              </w:rPr>
              <w:lastRenderedPageBreak/>
              <w:t>3. Укрепление имиджа Татарского муниципального района Новосибирской области.</w:t>
            </w:r>
          </w:p>
        </w:tc>
      </w:tr>
      <w:tr w:rsidR="00675622" w:rsidRPr="00754821" w:rsidTr="00D9421D">
        <w:tc>
          <w:tcPr>
            <w:tcW w:w="2695" w:type="dxa"/>
            <w:tcBorders>
              <w:bottom w:val="single" w:sz="4" w:space="0" w:color="auto"/>
            </w:tcBorders>
          </w:tcPr>
          <w:p w:rsidR="00675622" w:rsidRPr="004D41D5" w:rsidRDefault="00675622" w:rsidP="00D9421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</w:t>
            </w:r>
            <w:r w:rsidRPr="004D41D5">
              <w:rPr>
                <w:sz w:val="28"/>
                <w:szCs w:val="28"/>
              </w:rPr>
              <w:t>ндикаторы</w:t>
            </w:r>
            <w:r>
              <w:rPr>
                <w:sz w:val="28"/>
                <w:szCs w:val="28"/>
              </w:rPr>
              <w:t xml:space="preserve"> (целевые показатели)</w:t>
            </w:r>
            <w:r w:rsidRPr="004D41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675622" w:rsidRPr="004D41D5" w:rsidRDefault="00675622" w:rsidP="00D9421D">
            <w:pPr>
              <w:pStyle w:val="a7"/>
              <w:rPr>
                <w:sz w:val="28"/>
                <w:szCs w:val="28"/>
              </w:rPr>
            </w:pPr>
            <w:r w:rsidRPr="004D41D5">
              <w:rPr>
                <w:sz w:val="28"/>
                <w:szCs w:val="28"/>
              </w:rPr>
              <w:t>численность участников клубных формирований;</w:t>
            </w:r>
          </w:p>
          <w:p w:rsidR="00675622" w:rsidRPr="004D41D5" w:rsidRDefault="00675622" w:rsidP="00D9421D">
            <w:pPr>
              <w:pStyle w:val="a7"/>
              <w:rPr>
                <w:sz w:val="28"/>
                <w:szCs w:val="28"/>
              </w:rPr>
            </w:pPr>
            <w:r w:rsidRPr="004D41D5">
              <w:rPr>
                <w:sz w:val="28"/>
                <w:szCs w:val="28"/>
              </w:rPr>
              <w:t>число клубных формирований по сравнению с предыдущим годом;</w:t>
            </w:r>
          </w:p>
          <w:p w:rsidR="00675622" w:rsidRPr="004D41D5" w:rsidRDefault="00675622" w:rsidP="00D9421D">
            <w:pPr>
              <w:pStyle w:val="a7"/>
              <w:rPr>
                <w:sz w:val="28"/>
                <w:szCs w:val="28"/>
              </w:rPr>
            </w:pPr>
            <w:r w:rsidRPr="004D41D5">
              <w:rPr>
                <w:sz w:val="28"/>
                <w:szCs w:val="28"/>
              </w:rPr>
              <w:t>доля зданий муниципальных учреждений культуры, находящихся в удовлетворительном состоянии;</w:t>
            </w:r>
          </w:p>
          <w:p w:rsidR="00675622" w:rsidRDefault="00675622" w:rsidP="00D9421D">
            <w:pPr>
              <w:pStyle w:val="a7"/>
              <w:rPr>
                <w:sz w:val="28"/>
                <w:szCs w:val="28"/>
              </w:rPr>
            </w:pPr>
            <w:r w:rsidRPr="004D41D5">
              <w:rPr>
                <w:sz w:val="28"/>
                <w:szCs w:val="28"/>
              </w:rPr>
              <w:t xml:space="preserve">доля библиотек, подключенных к сети "Интернет", в общем количестве библиотек Татарского </w:t>
            </w:r>
            <w:proofErr w:type="gramStart"/>
            <w:r w:rsidRPr="004D41D5">
              <w:rPr>
                <w:sz w:val="28"/>
                <w:szCs w:val="28"/>
              </w:rPr>
              <w:t>муниципального  района</w:t>
            </w:r>
            <w:proofErr w:type="gramEnd"/>
            <w:r w:rsidRPr="004D41D5">
              <w:rPr>
                <w:sz w:val="28"/>
                <w:szCs w:val="28"/>
              </w:rPr>
              <w:t xml:space="preserve"> Новосибирской области;</w:t>
            </w:r>
          </w:p>
          <w:p w:rsidR="00675622" w:rsidRDefault="00675622" w:rsidP="00D9421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мероприятий гастрольной деятельности с помощью многофункционального культурного центра (Автоклуба) в рамках федерального проекта «Культурная среда»;</w:t>
            </w:r>
          </w:p>
          <w:p w:rsidR="00675622" w:rsidRPr="004D41D5" w:rsidRDefault="00675622" w:rsidP="00D9421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трансляций и посещений Виртуального концертного зала в рамках реализации федерального проекта «</w:t>
            </w:r>
            <w:proofErr w:type="spellStart"/>
            <w:r>
              <w:rPr>
                <w:sz w:val="28"/>
                <w:szCs w:val="28"/>
              </w:rPr>
              <w:t>Цифровизация</w:t>
            </w:r>
            <w:proofErr w:type="spellEnd"/>
            <w:r>
              <w:rPr>
                <w:sz w:val="28"/>
                <w:szCs w:val="28"/>
              </w:rPr>
              <w:t>»;</w:t>
            </w:r>
          </w:p>
          <w:p w:rsidR="00675622" w:rsidRPr="004D41D5" w:rsidRDefault="00675622" w:rsidP="00D9421D">
            <w:pPr>
              <w:pStyle w:val="a7"/>
              <w:rPr>
                <w:sz w:val="28"/>
                <w:szCs w:val="28"/>
              </w:rPr>
            </w:pPr>
            <w:r w:rsidRPr="004D41D5">
              <w:rPr>
                <w:sz w:val="28"/>
                <w:szCs w:val="28"/>
              </w:rPr>
              <w:t xml:space="preserve">количество организованных и проведенных </w:t>
            </w:r>
            <w:proofErr w:type="gramStart"/>
            <w:r w:rsidRPr="004D41D5">
              <w:rPr>
                <w:sz w:val="28"/>
                <w:szCs w:val="28"/>
              </w:rPr>
              <w:t>библиотечных  мероприятий</w:t>
            </w:r>
            <w:proofErr w:type="gramEnd"/>
            <w:r w:rsidRPr="004D41D5">
              <w:rPr>
                <w:sz w:val="28"/>
                <w:szCs w:val="28"/>
              </w:rPr>
              <w:t xml:space="preserve"> с целью продвижения чтения, повышения информационной культуры, организации досуга и популяризации различных областей знания;</w:t>
            </w:r>
          </w:p>
          <w:p w:rsidR="00675622" w:rsidRDefault="00675622" w:rsidP="00D9421D">
            <w:pPr>
              <w:pStyle w:val="a7"/>
              <w:rPr>
                <w:sz w:val="28"/>
                <w:szCs w:val="28"/>
              </w:rPr>
            </w:pPr>
            <w:r w:rsidRPr="004D41D5">
              <w:rPr>
                <w:sz w:val="28"/>
                <w:szCs w:val="28"/>
              </w:rPr>
              <w:t>доля библиографических записей в электронном каталоге;</w:t>
            </w:r>
          </w:p>
          <w:p w:rsidR="00675622" w:rsidRPr="004D41D5" w:rsidRDefault="00675622" w:rsidP="00D9421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на территории Татарского муниципального района Новосибирской области федерального проекта «Пушкинская карта»;</w:t>
            </w:r>
          </w:p>
          <w:p w:rsidR="00675622" w:rsidRPr="004D41D5" w:rsidRDefault="00675622" w:rsidP="00D9421D">
            <w:pPr>
              <w:pStyle w:val="a7"/>
              <w:rPr>
                <w:sz w:val="28"/>
                <w:szCs w:val="28"/>
              </w:rPr>
            </w:pPr>
            <w:r w:rsidRPr="004D41D5">
              <w:rPr>
                <w:sz w:val="28"/>
                <w:szCs w:val="28"/>
              </w:rPr>
              <w:t>число проводимых в Татарском муниципальном районе Новосибирской области культурных мероприятий областного и зонального уровней;</w:t>
            </w:r>
          </w:p>
          <w:p w:rsidR="00675622" w:rsidRPr="004D41D5" w:rsidRDefault="00675622" w:rsidP="00D9421D">
            <w:pPr>
              <w:pStyle w:val="a7"/>
              <w:rPr>
                <w:sz w:val="28"/>
                <w:szCs w:val="28"/>
              </w:rPr>
            </w:pPr>
            <w:r w:rsidRPr="004D41D5">
              <w:rPr>
                <w:sz w:val="28"/>
                <w:szCs w:val="28"/>
              </w:rPr>
              <w:t>количество концертов профессиональных творческих коллективов Новосибирской области;</w:t>
            </w:r>
          </w:p>
          <w:p w:rsidR="00675622" w:rsidRPr="004D41D5" w:rsidRDefault="00675622" w:rsidP="00D9421D">
            <w:pPr>
              <w:pStyle w:val="a7"/>
              <w:rPr>
                <w:sz w:val="28"/>
                <w:szCs w:val="28"/>
              </w:rPr>
            </w:pPr>
            <w:r w:rsidRPr="004D41D5">
              <w:rPr>
                <w:sz w:val="28"/>
                <w:szCs w:val="28"/>
              </w:rPr>
              <w:t xml:space="preserve">количество специалистов учреждений культуры, </w:t>
            </w:r>
            <w:proofErr w:type="gramStart"/>
            <w:r w:rsidRPr="004D41D5">
              <w:rPr>
                <w:sz w:val="28"/>
                <w:szCs w:val="28"/>
              </w:rPr>
              <w:t>прошедших  переподготовку</w:t>
            </w:r>
            <w:proofErr w:type="gramEnd"/>
            <w:r w:rsidRPr="004D41D5">
              <w:rPr>
                <w:sz w:val="28"/>
                <w:szCs w:val="28"/>
              </w:rPr>
              <w:t xml:space="preserve"> и повышение квалификации;</w:t>
            </w:r>
          </w:p>
          <w:p w:rsidR="00675622" w:rsidRPr="004D41D5" w:rsidRDefault="00675622" w:rsidP="00D9421D">
            <w:pPr>
              <w:pStyle w:val="a7"/>
              <w:rPr>
                <w:sz w:val="28"/>
                <w:szCs w:val="28"/>
              </w:rPr>
            </w:pPr>
            <w:r w:rsidRPr="004D41D5">
              <w:rPr>
                <w:sz w:val="28"/>
                <w:szCs w:val="28"/>
              </w:rPr>
              <w:t>доля сайтов муниципальных учреждений культуры, содержащих актуальную информацию;</w:t>
            </w:r>
          </w:p>
          <w:p w:rsidR="00675622" w:rsidRPr="004D41D5" w:rsidRDefault="00675622" w:rsidP="00D9421D">
            <w:pPr>
              <w:pStyle w:val="a7"/>
              <w:rPr>
                <w:sz w:val="28"/>
                <w:szCs w:val="28"/>
              </w:rPr>
            </w:pPr>
            <w:r w:rsidRPr="004D41D5">
              <w:rPr>
                <w:sz w:val="28"/>
                <w:szCs w:val="28"/>
              </w:rPr>
              <w:t>количество публикаций в средствах массовой информации;</w:t>
            </w:r>
          </w:p>
          <w:p w:rsidR="00675622" w:rsidRPr="004D41D5" w:rsidRDefault="00675622" w:rsidP="00D9421D">
            <w:pPr>
              <w:pStyle w:val="a7"/>
              <w:rPr>
                <w:sz w:val="28"/>
                <w:szCs w:val="28"/>
              </w:rPr>
            </w:pPr>
            <w:r w:rsidRPr="004D41D5">
              <w:rPr>
                <w:sz w:val="28"/>
                <w:szCs w:val="28"/>
              </w:rPr>
              <w:t>количество мероприятий по сохранению и возрождению народных традиций;</w:t>
            </w:r>
          </w:p>
          <w:p w:rsidR="00675622" w:rsidRPr="004D41D5" w:rsidRDefault="00675622" w:rsidP="00D9421D">
            <w:pPr>
              <w:pStyle w:val="a7"/>
              <w:rPr>
                <w:sz w:val="28"/>
                <w:szCs w:val="28"/>
              </w:rPr>
            </w:pPr>
            <w:r w:rsidRPr="004D41D5">
              <w:rPr>
                <w:sz w:val="28"/>
                <w:szCs w:val="28"/>
              </w:rPr>
              <w:t>количество мероприятий духовно-нравственного воспитания населения.</w:t>
            </w:r>
          </w:p>
        </w:tc>
      </w:tr>
      <w:tr w:rsidR="00675622" w:rsidRPr="00754821" w:rsidTr="00D9421D">
        <w:tc>
          <w:tcPr>
            <w:tcW w:w="2695" w:type="dxa"/>
            <w:tcBorders>
              <w:bottom w:val="single" w:sz="4" w:space="0" w:color="auto"/>
            </w:tcBorders>
          </w:tcPr>
          <w:p w:rsidR="00675622" w:rsidRPr="004D41D5" w:rsidRDefault="00675622" w:rsidP="00D9421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и этапы реализации целевой </w:t>
            </w:r>
            <w:r>
              <w:rPr>
                <w:sz w:val="28"/>
                <w:szCs w:val="28"/>
              </w:rPr>
              <w:lastRenderedPageBreak/>
              <w:t>п</w:t>
            </w:r>
            <w:r w:rsidRPr="004D41D5">
              <w:rPr>
                <w:sz w:val="28"/>
                <w:szCs w:val="28"/>
              </w:rPr>
              <w:t>рограммы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675622" w:rsidRPr="004D41D5" w:rsidRDefault="00675622" w:rsidP="00D9421D">
            <w:pPr>
              <w:pStyle w:val="a7"/>
              <w:rPr>
                <w:sz w:val="28"/>
                <w:szCs w:val="28"/>
              </w:rPr>
            </w:pPr>
            <w:r w:rsidRPr="004D41D5">
              <w:rPr>
                <w:sz w:val="28"/>
                <w:szCs w:val="28"/>
              </w:rPr>
              <w:lastRenderedPageBreak/>
              <w:t>2023-2025 годы</w:t>
            </w:r>
          </w:p>
          <w:p w:rsidR="00675622" w:rsidRPr="004D41D5" w:rsidRDefault="00675622" w:rsidP="00D9421D">
            <w:pPr>
              <w:pStyle w:val="a7"/>
              <w:rPr>
                <w:sz w:val="28"/>
                <w:szCs w:val="28"/>
              </w:rPr>
            </w:pPr>
            <w:r w:rsidRPr="004D41D5">
              <w:rPr>
                <w:sz w:val="28"/>
                <w:szCs w:val="28"/>
              </w:rPr>
              <w:t>Этапы не выделяются.</w:t>
            </w:r>
          </w:p>
        </w:tc>
      </w:tr>
      <w:tr w:rsidR="00675622" w:rsidRPr="00754821" w:rsidTr="00D9421D">
        <w:tc>
          <w:tcPr>
            <w:tcW w:w="2695" w:type="dxa"/>
            <w:tcBorders>
              <w:top w:val="single" w:sz="4" w:space="0" w:color="auto"/>
            </w:tcBorders>
          </w:tcPr>
          <w:p w:rsidR="00675622" w:rsidRPr="00754821" w:rsidRDefault="00675622" w:rsidP="00D9421D">
            <w:pPr>
              <w:jc w:val="both"/>
              <w:rPr>
                <w:sz w:val="28"/>
                <w:szCs w:val="28"/>
              </w:rPr>
            </w:pPr>
            <w:r w:rsidRPr="00754821">
              <w:rPr>
                <w:sz w:val="28"/>
                <w:szCs w:val="28"/>
              </w:rPr>
              <w:lastRenderedPageBreak/>
              <w:t xml:space="preserve">Объемы и источники финансирования </w:t>
            </w:r>
            <w:r>
              <w:rPr>
                <w:sz w:val="28"/>
                <w:szCs w:val="28"/>
              </w:rPr>
              <w:t xml:space="preserve">муниципальной программы </w:t>
            </w:r>
            <w:r w:rsidRPr="00754821">
              <w:rPr>
                <w:i/>
                <w:sz w:val="24"/>
                <w:szCs w:val="24"/>
              </w:rPr>
              <w:t>(носит прогностический характер и подлежит ежегодному уточнению при формировании проектов соответствующих бюджетов на очередной финансовый год и плановый период).</w:t>
            </w:r>
          </w:p>
          <w:p w:rsidR="00675622" w:rsidRPr="004D41D5" w:rsidRDefault="00675622" w:rsidP="00D9421D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6911" w:type="dxa"/>
            <w:tcBorders>
              <w:top w:val="single" w:sz="4" w:space="0" w:color="auto"/>
            </w:tcBorders>
          </w:tcPr>
          <w:p w:rsidR="00675622" w:rsidRPr="001450B3" w:rsidRDefault="00675622" w:rsidP="00D9421D">
            <w:pPr>
              <w:jc w:val="both"/>
              <w:rPr>
                <w:sz w:val="28"/>
                <w:szCs w:val="28"/>
              </w:rPr>
            </w:pPr>
            <w:r w:rsidRPr="001450B3">
              <w:rPr>
                <w:sz w:val="28"/>
                <w:szCs w:val="28"/>
              </w:rPr>
              <w:t xml:space="preserve">Общий объем финансовых средств, необходимых для реализации программных мероприятий в период с 2023-2025 гг. составляет </w:t>
            </w:r>
            <w:r>
              <w:rPr>
                <w:b/>
                <w:sz w:val="28"/>
                <w:szCs w:val="28"/>
              </w:rPr>
              <w:t>16189,4</w:t>
            </w:r>
            <w:r w:rsidRPr="003B0A5C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B0A5C">
              <w:rPr>
                <w:b/>
                <w:sz w:val="28"/>
                <w:szCs w:val="28"/>
              </w:rPr>
              <w:t>тыс.рублей</w:t>
            </w:r>
            <w:proofErr w:type="spellEnd"/>
            <w:proofErr w:type="gramEnd"/>
            <w:r w:rsidRPr="001450B3">
              <w:rPr>
                <w:sz w:val="28"/>
                <w:szCs w:val="28"/>
              </w:rPr>
              <w:t>,</w:t>
            </w:r>
          </w:p>
          <w:p w:rsidR="00675622" w:rsidRDefault="00675622" w:rsidP="00D9421D">
            <w:pPr>
              <w:jc w:val="both"/>
              <w:rPr>
                <w:sz w:val="28"/>
                <w:szCs w:val="28"/>
              </w:rPr>
            </w:pPr>
            <w:r w:rsidRPr="001450B3">
              <w:rPr>
                <w:sz w:val="28"/>
                <w:szCs w:val="28"/>
              </w:rPr>
              <w:t xml:space="preserve">в том числе: </w:t>
            </w:r>
          </w:p>
          <w:p w:rsidR="00675622" w:rsidRDefault="00675622" w:rsidP="00D942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бюджет - 0 </w:t>
            </w:r>
            <w:proofErr w:type="spellStart"/>
            <w:proofErr w:type="gramStart"/>
            <w:r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</w:p>
          <w:p w:rsidR="00675622" w:rsidRDefault="00675622" w:rsidP="00D942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бюджет - 10231,6 </w:t>
            </w:r>
            <w:proofErr w:type="spellStart"/>
            <w:proofErr w:type="gramStart"/>
            <w:r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</w:p>
          <w:p w:rsidR="00675622" w:rsidRDefault="00675622" w:rsidP="00D942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 – 1371,8</w:t>
            </w:r>
            <w:r w:rsidRPr="009E2C4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E2C4B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</w:p>
          <w:p w:rsidR="00675622" w:rsidRPr="001450B3" w:rsidRDefault="00675622" w:rsidP="00D942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внебюджетные источники- 4586,0 </w:t>
            </w:r>
            <w:proofErr w:type="spellStart"/>
            <w:proofErr w:type="gramStart"/>
            <w:r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Pr="001450B3">
              <w:rPr>
                <w:sz w:val="28"/>
                <w:szCs w:val="28"/>
              </w:rPr>
              <w:t xml:space="preserve"> </w:t>
            </w:r>
          </w:p>
          <w:p w:rsidR="00675622" w:rsidRPr="001450B3" w:rsidRDefault="00675622" w:rsidP="00D9421D">
            <w:pPr>
              <w:jc w:val="both"/>
              <w:rPr>
                <w:sz w:val="28"/>
                <w:szCs w:val="28"/>
              </w:rPr>
            </w:pPr>
            <w:r w:rsidRPr="001450B3">
              <w:rPr>
                <w:sz w:val="28"/>
                <w:szCs w:val="28"/>
              </w:rPr>
              <w:t xml:space="preserve">По годам и источникам финансирования: </w:t>
            </w:r>
          </w:p>
          <w:p w:rsidR="00675622" w:rsidRPr="001450B3" w:rsidRDefault="00675622" w:rsidP="00D9421D">
            <w:pPr>
              <w:jc w:val="both"/>
              <w:rPr>
                <w:sz w:val="28"/>
                <w:szCs w:val="28"/>
              </w:rPr>
            </w:pPr>
            <w:r w:rsidRPr="001450B3">
              <w:rPr>
                <w:b/>
                <w:sz w:val="28"/>
                <w:szCs w:val="28"/>
              </w:rPr>
              <w:t>2023 г.-</w:t>
            </w:r>
            <w:r>
              <w:rPr>
                <w:b/>
                <w:sz w:val="28"/>
                <w:szCs w:val="28"/>
              </w:rPr>
              <w:t xml:space="preserve"> 5406,2</w:t>
            </w:r>
            <w:r w:rsidRPr="001450B3">
              <w:rPr>
                <w:b/>
                <w:sz w:val="28"/>
                <w:szCs w:val="28"/>
              </w:rPr>
              <w:t xml:space="preserve"> тыс. рублей</w:t>
            </w:r>
            <w:r w:rsidRPr="001450B3">
              <w:rPr>
                <w:sz w:val="28"/>
                <w:szCs w:val="28"/>
              </w:rPr>
              <w:t xml:space="preserve">, в том числе: </w:t>
            </w:r>
          </w:p>
          <w:p w:rsidR="00675622" w:rsidRPr="001450B3" w:rsidRDefault="00675622" w:rsidP="00D9421D">
            <w:pPr>
              <w:jc w:val="both"/>
              <w:rPr>
                <w:sz w:val="28"/>
                <w:szCs w:val="28"/>
              </w:rPr>
            </w:pPr>
            <w:r w:rsidRPr="001450B3">
              <w:rPr>
                <w:sz w:val="28"/>
                <w:szCs w:val="28"/>
              </w:rPr>
              <w:t xml:space="preserve">-Федеральный бюджет - </w:t>
            </w:r>
            <w:r>
              <w:rPr>
                <w:b/>
                <w:sz w:val="28"/>
                <w:szCs w:val="28"/>
              </w:rPr>
              <w:t>0</w:t>
            </w:r>
            <w:r w:rsidRPr="001450B3">
              <w:rPr>
                <w:sz w:val="28"/>
                <w:szCs w:val="28"/>
              </w:rPr>
              <w:t xml:space="preserve"> </w:t>
            </w:r>
            <w:proofErr w:type="spellStart"/>
            <w:r w:rsidRPr="001450B3">
              <w:rPr>
                <w:sz w:val="28"/>
                <w:szCs w:val="28"/>
              </w:rPr>
              <w:t>тыс.руб</w:t>
            </w:r>
            <w:proofErr w:type="spellEnd"/>
            <w:r w:rsidRPr="001450B3">
              <w:rPr>
                <w:sz w:val="28"/>
                <w:szCs w:val="28"/>
              </w:rPr>
              <w:t>.;</w:t>
            </w:r>
          </w:p>
          <w:p w:rsidR="00675622" w:rsidRPr="001450B3" w:rsidRDefault="00675622" w:rsidP="00D9421D">
            <w:pPr>
              <w:jc w:val="both"/>
              <w:rPr>
                <w:sz w:val="28"/>
                <w:szCs w:val="28"/>
              </w:rPr>
            </w:pPr>
            <w:r w:rsidRPr="001450B3">
              <w:rPr>
                <w:sz w:val="28"/>
                <w:szCs w:val="28"/>
              </w:rPr>
              <w:t>-Областной бюджет–</w:t>
            </w:r>
            <w:r>
              <w:rPr>
                <w:b/>
                <w:sz w:val="28"/>
                <w:szCs w:val="28"/>
              </w:rPr>
              <w:t>3460,0</w:t>
            </w:r>
            <w:r w:rsidRPr="001450B3">
              <w:rPr>
                <w:b/>
                <w:sz w:val="28"/>
                <w:szCs w:val="28"/>
              </w:rPr>
              <w:t xml:space="preserve"> </w:t>
            </w:r>
            <w:r w:rsidRPr="001450B3">
              <w:rPr>
                <w:sz w:val="28"/>
                <w:szCs w:val="28"/>
              </w:rPr>
              <w:t>тыс</w:t>
            </w:r>
            <w:r w:rsidRPr="001450B3">
              <w:rPr>
                <w:b/>
                <w:sz w:val="28"/>
                <w:szCs w:val="28"/>
              </w:rPr>
              <w:t xml:space="preserve">. </w:t>
            </w:r>
            <w:r w:rsidRPr="001450B3">
              <w:rPr>
                <w:sz w:val="28"/>
                <w:szCs w:val="28"/>
              </w:rPr>
              <w:t xml:space="preserve">руб.; </w:t>
            </w:r>
          </w:p>
          <w:p w:rsidR="00675622" w:rsidRPr="001450B3" w:rsidRDefault="00675622" w:rsidP="00D9421D">
            <w:pPr>
              <w:jc w:val="both"/>
              <w:rPr>
                <w:sz w:val="28"/>
                <w:szCs w:val="28"/>
              </w:rPr>
            </w:pPr>
            <w:r w:rsidRPr="001450B3">
              <w:rPr>
                <w:sz w:val="28"/>
                <w:szCs w:val="28"/>
              </w:rPr>
              <w:t xml:space="preserve">-Местный бюджет </w:t>
            </w:r>
            <w:r>
              <w:rPr>
                <w:sz w:val="28"/>
                <w:szCs w:val="28"/>
              </w:rPr>
              <w:t>–</w:t>
            </w:r>
            <w:r w:rsidRPr="001450B3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458,2</w:t>
            </w:r>
            <w:r w:rsidRPr="001450B3">
              <w:rPr>
                <w:sz w:val="28"/>
                <w:szCs w:val="28"/>
              </w:rPr>
              <w:t xml:space="preserve"> </w:t>
            </w:r>
            <w:proofErr w:type="spellStart"/>
            <w:r w:rsidRPr="001450B3">
              <w:rPr>
                <w:sz w:val="28"/>
                <w:szCs w:val="28"/>
              </w:rPr>
              <w:t>тыс.руб</w:t>
            </w:r>
            <w:proofErr w:type="spellEnd"/>
            <w:r w:rsidRPr="001450B3">
              <w:rPr>
                <w:sz w:val="28"/>
                <w:szCs w:val="28"/>
              </w:rPr>
              <w:t>.;</w:t>
            </w:r>
          </w:p>
          <w:p w:rsidR="00675622" w:rsidRPr="001450B3" w:rsidRDefault="00675622" w:rsidP="00D9421D">
            <w:pPr>
              <w:jc w:val="both"/>
              <w:rPr>
                <w:sz w:val="28"/>
                <w:szCs w:val="28"/>
              </w:rPr>
            </w:pPr>
            <w:r w:rsidRPr="001450B3">
              <w:rPr>
                <w:sz w:val="28"/>
                <w:szCs w:val="28"/>
              </w:rPr>
              <w:t xml:space="preserve">-Внебюджетные источники- </w:t>
            </w:r>
            <w:r>
              <w:rPr>
                <w:b/>
                <w:sz w:val="28"/>
                <w:szCs w:val="28"/>
              </w:rPr>
              <w:t>1488,0</w:t>
            </w:r>
            <w:r w:rsidRPr="001450B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50B3">
              <w:rPr>
                <w:sz w:val="28"/>
                <w:szCs w:val="28"/>
              </w:rPr>
              <w:t>тыс.руб</w:t>
            </w:r>
            <w:proofErr w:type="spellEnd"/>
            <w:r w:rsidRPr="001450B3">
              <w:rPr>
                <w:sz w:val="28"/>
                <w:szCs w:val="28"/>
              </w:rPr>
              <w:t xml:space="preserve">.; </w:t>
            </w:r>
          </w:p>
          <w:p w:rsidR="00675622" w:rsidRPr="001450B3" w:rsidRDefault="00675622" w:rsidP="00D9421D">
            <w:pPr>
              <w:jc w:val="both"/>
              <w:rPr>
                <w:sz w:val="28"/>
                <w:szCs w:val="28"/>
              </w:rPr>
            </w:pPr>
            <w:r w:rsidRPr="001450B3">
              <w:rPr>
                <w:b/>
                <w:sz w:val="28"/>
                <w:szCs w:val="28"/>
              </w:rPr>
              <w:t xml:space="preserve">2024 г.- </w:t>
            </w:r>
            <w:r>
              <w:rPr>
                <w:b/>
                <w:sz w:val="28"/>
                <w:szCs w:val="28"/>
              </w:rPr>
              <w:t>5749,6</w:t>
            </w:r>
            <w:r w:rsidRPr="001450B3">
              <w:rPr>
                <w:b/>
                <w:sz w:val="28"/>
                <w:szCs w:val="28"/>
              </w:rPr>
              <w:t xml:space="preserve"> тыс. рублей</w:t>
            </w:r>
            <w:r w:rsidRPr="001450B3">
              <w:rPr>
                <w:sz w:val="28"/>
                <w:szCs w:val="28"/>
              </w:rPr>
              <w:t xml:space="preserve">, в том числе: </w:t>
            </w:r>
          </w:p>
          <w:p w:rsidR="00675622" w:rsidRPr="001450B3" w:rsidRDefault="00675622" w:rsidP="00D9421D">
            <w:pPr>
              <w:jc w:val="both"/>
              <w:rPr>
                <w:sz w:val="28"/>
                <w:szCs w:val="28"/>
              </w:rPr>
            </w:pPr>
            <w:r w:rsidRPr="001450B3">
              <w:rPr>
                <w:sz w:val="28"/>
                <w:szCs w:val="28"/>
              </w:rPr>
              <w:t>-Федеральный бюджет</w:t>
            </w:r>
            <w:r>
              <w:rPr>
                <w:sz w:val="28"/>
                <w:szCs w:val="28"/>
              </w:rPr>
              <w:t xml:space="preserve"> </w:t>
            </w:r>
            <w:r w:rsidRPr="001450B3"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0</w:t>
            </w:r>
            <w:r w:rsidRPr="001450B3">
              <w:rPr>
                <w:sz w:val="28"/>
                <w:szCs w:val="28"/>
              </w:rPr>
              <w:t xml:space="preserve"> тыс. руб.;</w:t>
            </w:r>
          </w:p>
          <w:p w:rsidR="00675622" w:rsidRPr="001450B3" w:rsidRDefault="00675622" w:rsidP="00D9421D">
            <w:pPr>
              <w:jc w:val="both"/>
              <w:rPr>
                <w:sz w:val="28"/>
                <w:szCs w:val="28"/>
              </w:rPr>
            </w:pPr>
            <w:r w:rsidRPr="001450B3">
              <w:rPr>
                <w:sz w:val="28"/>
                <w:szCs w:val="28"/>
              </w:rPr>
              <w:t>-Областной бюджет</w:t>
            </w:r>
            <w:r>
              <w:rPr>
                <w:sz w:val="28"/>
                <w:szCs w:val="28"/>
              </w:rPr>
              <w:t xml:space="preserve"> </w:t>
            </w:r>
            <w:r w:rsidRPr="001450B3">
              <w:rPr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3775,4</w:t>
            </w:r>
            <w:r w:rsidRPr="001450B3">
              <w:rPr>
                <w:b/>
                <w:sz w:val="28"/>
                <w:szCs w:val="28"/>
              </w:rPr>
              <w:t xml:space="preserve"> </w:t>
            </w:r>
            <w:r w:rsidRPr="001450B3">
              <w:rPr>
                <w:sz w:val="28"/>
                <w:szCs w:val="28"/>
              </w:rPr>
              <w:t>тыс. руб.;</w:t>
            </w:r>
          </w:p>
          <w:p w:rsidR="00675622" w:rsidRPr="001450B3" w:rsidRDefault="00675622" w:rsidP="00D9421D">
            <w:pPr>
              <w:jc w:val="both"/>
              <w:rPr>
                <w:sz w:val="28"/>
                <w:szCs w:val="28"/>
              </w:rPr>
            </w:pPr>
            <w:r w:rsidRPr="001450B3">
              <w:rPr>
                <w:sz w:val="28"/>
                <w:szCs w:val="28"/>
              </w:rPr>
              <w:t xml:space="preserve">-Местный бюджет </w:t>
            </w:r>
            <w:r>
              <w:rPr>
                <w:sz w:val="28"/>
                <w:szCs w:val="28"/>
              </w:rPr>
              <w:t>–</w:t>
            </w:r>
            <w:r w:rsidRPr="001450B3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464,2</w:t>
            </w:r>
            <w:r w:rsidRPr="001450B3">
              <w:rPr>
                <w:sz w:val="28"/>
                <w:szCs w:val="28"/>
              </w:rPr>
              <w:t xml:space="preserve"> </w:t>
            </w:r>
            <w:proofErr w:type="spellStart"/>
            <w:r w:rsidRPr="001450B3">
              <w:rPr>
                <w:sz w:val="28"/>
                <w:szCs w:val="28"/>
              </w:rPr>
              <w:t>тыс.руб</w:t>
            </w:r>
            <w:proofErr w:type="spellEnd"/>
            <w:r w:rsidRPr="001450B3">
              <w:rPr>
                <w:sz w:val="28"/>
                <w:szCs w:val="28"/>
              </w:rPr>
              <w:t>.;</w:t>
            </w:r>
          </w:p>
          <w:p w:rsidR="00675622" w:rsidRPr="001450B3" w:rsidRDefault="00675622" w:rsidP="00D9421D">
            <w:pPr>
              <w:jc w:val="both"/>
              <w:rPr>
                <w:sz w:val="28"/>
                <w:szCs w:val="28"/>
              </w:rPr>
            </w:pPr>
            <w:r w:rsidRPr="001450B3">
              <w:rPr>
                <w:sz w:val="28"/>
                <w:szCs w:val="28"/>
              </w:rPr>
              <w:t xml:space="preserve"> -Внебюджетные источники- </w:t>
            </w:r>
            <w:r>
              <w:rPr>
                <w:b/>
                <w:sz w:val="28"/>
                <w:szCs w:val="28"/>
              </w:rPr>
              <w:t>1510,0</w:t>
            </w:r>
            <w:r w:rsidRPr="001450B3">
              <w:rPr>
                <w:sz w:val="28"/>
                <w:szCs w:val="28"/>
              </w:rPr>
              <w:t xml:space="preserve"> </w:t>
            </w:r>
            <w:proofErr w:type="spellStart"/>
            <w:r w:rsidRPr="001450B3">
              <w:rPr>
                <w:sz w:val="28"/>
                <w:szCs w:val="28"/>
              </w:rPr>
              <w:t>тыс.руб</w:t>
            </w:r>
            <w:proofErr w:type="spellEnd"/>
            <w:r w:rsidRPr="001450B3">
              <w:rPr>
                <w:sz w:val="28"/>
                <w:szCs w:val="28"/>
              </w:rPr>
              <w:t xml:space="preserve">.; </w:t>
            </w:r>
          </w:p>
          <w:p w:rsidR="00675622" w:rsidRPr="001450B3" w:rsidRDefault="00675622" w:rsidP="00D9421D">
            <w:pPr>
              <w:jc w:val="both"/>
              <w:rPr>
                <w:sz w:val="28"/>
                <w:szCs w:val="28"/>
              </w:rPr>
            </w:pPr>
            <w:proofErr w:type="gramStart"/>
            <w:r w:rsidRPr="001450B3">
              <w:rPr>
                <w:b/>
                <w:sz w:val="28"/>
                <w:szCs w:val="28"/>
              </w:rPr>
              <w:t>2025  г.</w:t>
            </w:r>
            <w:proofErr w:type="gramEnd"/>
            <w:r w:rsidRPr="001450B3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5033,6</w:t>
            </w:r>
            <w:r w:rsidRPr="001450B3">
              <w:rPr>
                <w:b/>
                <w:sz w:val="28"/>
                <w:szCs w:val="28"/>
              </w:rPr>
              <w:t xml:space="preserve"> тыс. рублей</w:t>
            </w:r>
            <w:r w:rsidRPr="001450B3">
              <w:rPr>
                <w:sz w:val="28"/>
                <w:szCs w:val="28"/>
              </w:rPr>
              <w:t xml:space="preserve">, в том числе: </w:t>
            </w:r>
          </w:p>
          <w:p w:rsidR="00675622" w:rsidRPr="001450B3" w:rsidRDefault="00675622" w:rsidP="00D9421D">
            <w:pPr>
              <w:jc w:val="both"/>
              <w:rPr>
                <w:sz w:val="28"/>
                <w:szCs w:val="28"/>
              </w:rPr>
            </w:pPr>
            <w:r w:rsidRPr="001450B3">
              <w:rPr>
                <w:sz w:val="28"/>
                <w:szCs w:val="28"/>
              </w:rPr>
              <w:t xml:space="preserve">-Федеральный бюджет- </w:t>
            </w:r>
            <w:r>
              <w:rPr>
                <w:b/>
                <w:sz w:val="28"/>
                <w:szCs w:val="28"/>
              </w:rPr>
              <w:t>0</w:t>
            </w:r>
            <w:r w:rsidRPr="001450B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50B3">
              <w:rPr>
                <w:sz w:val="28"/>
                <w:szCs w:val="28"/>
              </w:rPr>
              <w:t>тыс.руб</w:t>
            </w:r>
            <w:proofErr w:type="spellEnd"/>
            <w:r w:rsidRPr="001450B3">
              <w:rPr>
                <w:sz w:val="28"/>
                <w:szCs w:val="28"/>
              </w:rPr>
              <w:t>.;</w:t>
            </w:r>
          </w:p>
          <w:p w:rsidR="00675622" w:rsidRPr="001450B3" w:rsidRDefault="00675622" w:rsidP="00D9421D">
            <w:pPr>
              <w:jc w:val="both"/>
              <w:rPr>
                <w:sz w:val="28"/>
                <w:szCs w:val="28"/>
              </w:rPr>
            </w:pPr>
            <w:r w:rsidRPr="001450B3">
              <w:rPr>
                <w:sz w:val="28"/>
                <w:szCs w:val="28"/>
              </w:rPr>
              <w:t xml:space="preserve">-Областной бюджет– </w:t>
            </w:r>
            <w:r>
              <w:rPr>
                <w:b/>
                <w:sz w:val="28"/>
                <w:szCs w:val="28"/>
              </w:rPr>
              <w:t>2996,2</w:t>
            </w:r>
            <w:r w:rsidRPr="001450B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50B3">
              <w:rPr>
                <w:sz w:val="28"/>
                <w:szCs w:val="28"/>
              </w:rPr>
              <w:t>тыс.руб</w:t>
            </w:r>
            <w:proofErr w:type="spellEnd"/>
            <w:r w:rsidRPr="001450B3">
              <w:rPr>
                <w:sz w:val="28"/>
                <w:szCs w:val="28"/>
              </w:rPr>
              <w:t xml:space="preserve">.; </w:t>
            </w:r>
          </w:p>
          <w:p w:rsidR="00675622" w:rsidRPr="001450B3" w:rsidRDefault="00675622" w:rsidP="00D9421D">
            <w:pPr>
              <w:jc w:val="both"/>
              <w:rPr>
                <w:sz w:val="28"/>
                <w:szCs w:val="28"/>
              </w:rPr>
            </w:pPr>
            <w:r w:rsidRPr="001450B3">
              <w:rPr>
                <w:sz w:val="28"/>
                <w:szCs w:val="28"/>
              </w:rPr>
              <w:t xml:space="preserve">- Местный бюджет- </w:t>
            </w:r>
            <w:r>
              <w:rPr>
                <w:b/>
                <w:sz w:val="28"/>
                <w:szCs w:val="28"/>
              </w:rPr>
              <w:t>449,4</w:t>
            </w:r>
            <w:r w:rsidRPr="001450B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50B3">
              <w:rPr>
                <w:sz w:val="28"/>
                <w:szCs w:val="28"/>
              </w:rPr>
              <w:t>тыс.руб</w:t>
            </w:r>
            <w:proofErr w:type="spellEnd"/>
            <w:r w:rsidRPr="001450B3">
              <w:rPr>
                <w:sz w:val="28"/>
                <w:szCs w:val="28"/>
              </w:rPr>
              <w:t>.;</w:t>
            </w:r>
          </w:p>
          <w:p w:rsidR="00675622" w:rsidRPr="004D41D5" w:rsidRDefault="00675622" w:rsidP="00D9421D">
            <w:pPr>
              <w:pStyle w:val="a7"/>
              <w:rPr>
                <w:sz w:val="28"/>
                <w:szCs w:val="28"/>
              </w:rPr>
            </w:pPr>
            <w:r w:rsidRPr="001450B3">
              <w:rPr>
                <w:sz w:val="28"/>
                <w:szCs w:val="28"/>
              </w:rPr>
              <w:t xml:space="preserve">-Внебюджетные источники- </w:t>
            </w:r>
            <w:r>
              <w:rPr>
                <w:b/>
                <w:sz w:val="28"/>
                <w:szCs w:val="28"/>
              </w:rPr>
              <w:t>1588,0</w:t>
            </w:r>
            <w:r w:rsidRPr="001450B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50B3">
              <w:rPr>
                <w:sz w:val="28"/>
                <w:szCs w:val="28"/>
              </w:rPr>
              <w:t>тыс.руб</w:t>
            </w:r>
            <w:proofErr w:type="spellEnd"/>
            <w:r w:rsidRPr="001450B3">
              <w:rPr>
                <w:sz w:val="28"/>
                <w:szCs w:val="28"/>
              </w:rPr>
              <w:t>.</w:t>
            </w:r>
          </w:p>
        </w:tc>
      </w:tr>
    </w:tbl>
    <w:p w:rsidR="00675622" w:rsidRDefault="00675622" w:rsidP="00675622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5622" w:rsidRPr="00754821" w:rsidRDefault="00675622" w:rsidP="00675622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754821">
        <w:rPr>
          <w:b/>
          <w:sz w:val="28"/>
          <w:szCs w:val="28"/>
        </w:rPr>
        <w:t xml:space="preserve">ХАРАКТЕРИСТИКА </w:t>
      </w:r>
      <w:r>
        <w:rPr>
          <w:b/>
          <w:sz w:val="28"/>
          <w:szCs w:val="28"/>
        </w:rPr>
        <w:t>СФЕРЫ РЕАЛИЗАЦИИ МУНИЦИПАЛЬНОЙ ПРОГРАММЫ</w:t>
      </w:r>
      <w:r w:rsidRPr="00754821">
        <w:rPr>
          <w:b/>
          <w:sz w:val="28"/>
          <w:szCs w:val="28"/>
        </w:rPr>
        <w:t>.</w:t>
      </w:r>
    </w:p>
    <w:p w:rsidR="00675622" w:rsidRPr="004D41D5" w:rsidRDefault="00675622" w:rsidP="00675622">
      <w:pPr>
        <w:pStyle w:val="a7"/>
        <w:rPr>
          <w:sz w:val="28"/>
          <w:szCs w:val="28"/>
        </w:rPr>
      </w:pPr>
      <w:r w:rsidRPr="00754821">
        <w:tab/>
      </w:r>
      <w:r w:rsidRPr="004D41D5">
        <w:rPr>
          <w:sz w:val="28"/>
          <w:szCs w:val="28"/>
        </w:rPr>
        <w:t xml:space="preserve">На территории района функционируют </w:t>
      </w:r>
      <w:r w:rsidRPr="004D41D5">
        <w:rPr>
          <w:b/>
          <w:sz w:val="28"/>
          <w:szCs w:val="28"/>
        </w:rPr>
        <w:t>59</w:t>
      </w:r>
      <w:r w:rsidRPr="004D41D5">
        <w:rPr>
          <w:sz w:val="28"/>
          <w:szCs w:val="28"/>
        </w:rPr>
        <w:t xml:space="preserve"> учреждений культуры клубного типа, </w:t>
      </w:r>
      <w:r w:rsidRPr="004D41D5">
        <w:rPr>
          <w:b/>
          <w:sz w:val="28"/>
          <w:szCs w:val="28"/>
        </w:rPr>
        <w:t>23</w:t>
      </w:r>
      <w:r w:rsidRPr="004D41D5">
        <w:rPr>
          <w:sz w:val="28"/>
          <w:szCs w:val="28"/>
        </w:rPr>
        <w:t xml:space="preserve"> юридические лица, государственное учреждение дополнительного образования детей детская школа искусств «Радуга», «Татарская централизованная библиотечная система», историко-краеведческий музей им. Н. Я. Савченко.</w:t>
      </w:r>
    </w:p>
    <w:p w:rsidR="00675622" w:rsidRPr="004D41D5" w:rsidRDefault="00675622" w:rsidP="00675622">
      <w:pPr>
        <w:pStyle w:val="a7"/>
        <w:rPr>
          <w:sz w:val="28"/>
          <w:szCs w:val="28"/>
        </w:rPr>
      </w:pPr>
      <w:r>
        <w:rPr>
          <w:sz w:val="28"/>
          <w:szCs w:val="28"/>
        </w:rPr>
        <w:tab/>
      </w:r>
      <w:r w:rsidRPr="004D41D5">
        <w:rPr>
          <w:sz w:val="28"/>
          <w:szCs w:val="28"/>
        </w:rPr>
        <w:t xml:space="preserve">Библиотечное обслуживание населения осуществляет районное муниципальное казенное учреждение культуры «Татарская централизованная библиотечная система», которая включает в себя 34 структурных подразделения. 34 библиотеки подключено к сети Интернет, что составляет 100%. Охват населения библиотечным обслуживанием 68,5 %. Число читателей 26463 тыс. чел. Количество посещений 267688 тыс. посещений. Размер совокупного книжного фонда – 295,3 тыс. ед. хранения.  Книжный фонд библиотек насчитывает 262590 тысяч экземпляров книг. </w:t>
      </w:r>
    </w:p>
    <w:p w:rsidR="00675622" w:rsidRPr="004D41D5" w:rsidRDefault="00675622" w:rsidP="00675622">
      <w:pPr>
        <w:pStyle w:val="a7"/>
        <w:rPr>
          <w:sz w:val="28"/>
          <w:szCs w:val="28"/>
        </w:rPr>
      </w:pPr>
      <w:r w:rsidRPr="004D41D5">
        <w:rPr>
          <w:sz w:val="28"/>
          <w:szCs w:val="28"/>
        </w:rPr>
        <w:t xml:space="preserve">Основной фонд муниципальных музеев (перечислить все) насчитывает 14,7 тыс. ед. хранения, в постоянных экспозициях представлено 40 % основного фонда, в выставочной деятельности ежегодно используется 12 % основного фонда. Кроме того, работает 32 школьных музеев и 13 музейных комнат в </w:t>
      </w:r>
      <w:r w:rsidRPr="004D41D5">
        <w:rPr>
          <w:sz w:val="28"/>
          <w:szCs w:val="28"/>
        </w:rPr>
        <w:lastRenderedPageBreak/>
        <w:t>учреждениях культуры. В 2022 году было организовано 98 выставок и проведено 725 экскурсий, которые посетило 8395 тыс. чел.</w:t>
      </w:r>
    </w:p>
    <w:p w:rsidR="00675622" w:rsidRPr="004D41D5" w:rsidRDefault="00675622" w:rsidP="00675622">
      <w:pPr>
        <w:pStyle w:val="a7"/>
        <w:rPr>
          <w:sz w:val="28"/>
          <w:szCs w:val="28"/>
        </w:rPr>
      </w:pPr>
      <w:r>
        <w:rPr>
          <w:sz w:val="28"/>
          <w:szCs w:val="28"/>
        </w:rPr>
        <w:tab/>
      </w:r>
      <w:r w:rsidRPr="004D41D5">
        <w:rPr>
          <w:sz w:val="28"/>
          <w:szCs w:val="28"/>
        </w:rPr>
        <w:t xml:space="preserve">Государственное </w:t>
      </w:r>
      <w:r>
        <w:rPr>
          <w:sz w:val="28"/>
          <w:szCs w:val="28"/>
        </w:rPr>
        <w:t xml:space="preserve">бюджетное </w:t>
      </w:r>
      <w:r w:rsidRPr="004D41D5">
        <w:rPr>
          <w:sz w:val="28"/>
          <w:szCs w:val="28"/>
        </w:rPr>
        <w:t xml:space="preserve">образовательное учреждение дополнительного образования детей детская школа искусств «Радуга», </w:t>
      </w:r>
      <w:proofErr w:type="gramStart"/>
      <w:r w:rsidRPr="004D41D5">
        <w:rPr>
          <w:sz w:val="28"/>
          <w:szCs w:val="28"/>
        </w:rPr>
        <w:t xml:space="preserve">имеет  </w:t>
      </w:r>
      <w:r>
        <w:rPr>
          <w:sz w:val="28"/>
          <w:szCs w:val="28"/>
        </w:rPr>
        <w:t>10</w:t>
      </w:r>
      <w:proofErr w:type="gramEnd"/>
      <w:r w:rsidRPr="004D41D5">
        <w:rPr>
          <w:sz w:val="28"/>
          <w:szCs w:val="28"/>
        </w:rPr>
        <w:t xml:space="preserve"> учебных площадок, расположенных в сельских поселениях (</w:t>
      </w:r>
      <w:proofErr w:type="spellStart"/>
      <w:r w:rsidRPr="004D41D5">
        <w:rPr>
          <w:sz w:val="28"/>
          <w:szCs w:val="28"/>
        </w:rPr>
        <w:t>Киевка</w:t>
      </w:r>
      <w:proofErr w:type="spellEnd"/>
      <w:r w:rsidRPr="004D41D5">
        <w:rPr>
          <w:sz w:val="28"/>
          <w:szCs w:val="28"/>
        </w:rPr>
        <w:t xml:space="preserve">, </w:t>
      </w:r>
      <w:proofErr w:type="spellStart"/>
      <w:r w:rsidRPr="004D41D5">
        <w:rPr>
          <w:sz w:val="28"/>
          <w:szCs w:val="28"/>
        </w:rPr>
        <w:t>Казаткуль</w:t>
      </w:r>
      <w:proofErr w:type="spellEnd"/>
      <w:r w:rsidRPr="004D41D5">
        <w:rPr>
          <w:sz w:val="28"/>
          <w:szCs w:val="28"/>
        </w:rPr>
        <w:t>, Новотроицкое, Северотатарское, Новопервомайское, Дмитриевка, Новопокровка</w:t>
      </w:r>
      <w:r>
        <w:rPr>
          <w:sz w:val="28"/>
          <w:szCs w:val="28"/>
        </w:rPr>
        <w:t>, МБОУ СОШ №3, МБОУ СОШ №9 и МБОУ – Лицей города Татарска</w:t>
      </w:r>
      <w:r w:rsidRPr="004D41D5">
        <w:rPr>
          <w:sz w:val="28"/>
          <w:szCs w:val="28"/>
        </w:rPr>
        <w:t xml:space="preserve">). Контингент обучающихся на начало 2022-2023 учебного года </w:t>
      </w:r>
      <w:proofErr w:type="gramStart"/>
      <w:r w:rsidRPr="004D41D5">
        <w:rPr>
          <w:sz w:val="28"/>
          <w:szCs w:val="28"/>
        </w:rPr>
        <w:t>составляет  775</w:t>
      </w:r>
      <w:proofErr w:type="gramEnd"/>
      <w:r w:rsidRPr="004D41D5">
        <w:rPr>
          <w:sz w:val="28"/>
          <w:szCs w:val="28"/>
        </w:rPr>
        <w:t xml:space="preserve">  человек.</w:t>
      </w:r>
    </w:p>
    <w:p w:rsidR="00675622" w:rsidRPr="004D41D5" w:rsidRDefault="00675622" w:rsidP="00675622">
      <w:pPr>
        <w:pStyle w:val="a7"/>
        <w:rPr>
          <w:sz w:val="28"/>
          <w:szCs w:val="28"/>
        </w:rPr>
      </w:pPr>
      <w:r>
        <w:rPr>
          <w:sz w:val="28"/>
          <w:szCs w:val="28"/>
        </w:rPr>
        <w:tab/>
      </w:r>
      <w:r w:rsidRPr="004D41D5">
        <w:rPr>
          <w:sz w:val="28"/>
          <w:szCs w:val="28"/>
        </w:rPr>
        <w:t xml:space="preserve">Реализация муниципальной политики в сфере культуры осуществлялась посредством районной муниципальной программы «Культура Татарского района на 2020-2022 </w:t>
      </w:r>
      <w:proofErr w:type="spellStart"/>
      <w:r w:rsidRPr="004D41D5">
        <w:rPr>
          <w:sz w:val="28"/>
          <w:szCs w:val="28"/>
        </w:rPr>
        <w:t>гг</w:t>
      </w:r>
      <w:proofErr w:type="spellEnd"/>
      <w:r w:rsidRPr="004D41D5">
        <w:rPr>
          <w:sz w:val="28"/>
          <w:szCs w:val="28"/>
        </w:rPr>
        <w:t xml:space="preserve">», действие которой было направлено исключительно на </w:t>
      </w:r>
      <w:proofErr w:type="gramStart"/>
      <w:r w:rsidRPr="004D41D5">
        <w:rPr>
          <w:sz w:val="28"/>
          <w:szCs w:val="28"/>
        </w:rPr>
        <w:t>развитие  и</w:t>
      </w:r>
      <w:proofErr w:type="gramEnd"/>
      <w:r w:rsidRPr="004D41D5">
        <w:rPr>
          <w:sz w:val="28"/>
          <w:szCs w:val="28"/>
        </w:rPr>
        <w:t xml:space="preserve"> поддержку культуры Татарского района.</w:t>
      </w:r>
    </w:p>
    <w:p w:rsidR="00675622" w:rsidRPr="004D41D5" w:rsidRDefault="00675622" w:rsidP="00675622">
      <w:pPr>
        <w:pStyle w:val="a7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Pr="004D41D5">
        <w:rPr>
          <w:sz w:val="28"/>
          <w:szCs w:val="28"/>
        </w:rPr>
        <w:t xml:space="preserve">По предварительным итогам </w:t>
      </w:r>
      <w:proofErr w:type="gramStart"/>
      <w:r w:rsidRPr="004D41D5">
        <w:rPr>
          <w:sz w:val="28"/>
          <w:szCs w:val="28"/>
        </w:rPr>
        <w:t>по  состоянию</w:t>
      </w:r>
      <w:proofErr w:type="gramEnd"/>
      <w:r w:rsidRPr="004D41D5">
        <w:rPr>
          <w:sz w:val="28"/>
          <w:szCs w:val="28"/>
        </w:rPr>
        <w:t xml:space="preserve"> на 01.11.2022 сохраняется высокий уровень качественных показателей деятельности учреждений культуры. </w:t>
      </w:r>
    </w:p>
    <w:p w:rsidR="00675622" w:rsidRPr="004D41D5" w:rsidRDefault="00675622" w:rsidP="00675622">
      <w:pPr>
        <w:pStyle w:val="a7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4D41D5">
        <w:rPr>
          <w:b/>
          <w:sz w:val="28"/>
          <w:szCs w:val="28"/>
        </w:rPr>
        <w:t>В 2020 году</w:t>
      </w:r>
      <w:r w:rsidRPr="004D41D5">
        <w:rPr>
          <w:sz w:val="28"/>
          <w:szCs w:val="28"/>
        </w:rPr>
        <w:t xml:space="preserve">  в  областном конкурсе «Лучшие муниципальные учреждения культуры, расположенных на территориях сельских поселений Новосибирской области, и их работники»  победителями стали: муниципальное бюджетное учреждение культуры  Новомихайловского  сельсовета, директор </w:t>
      </w:r>
      <w:proofErr w:type="spellStart"/>
      <w:r w:rsidRPr="004D41D5">
        <w:rPr>
          <w:sz w:val="28"/>
          <w:szCs w:val="28"/>
        </w:rPr>
        <w:t>Штейнгауэр</w:t>
      </w:r>
      <w:proofErr w:type="spellEnd"/>
      <w:r w:rsidRPr="004D41D5">
        <w:rPr>
          <w:sz w:val="28"/>
          <w:szCs w:val="28"/>
        </w:rPr>
        <w:t xml:space="preserve"> С.</w:t>
      </w:r>
      <w:r>
        <w:rPr>
          <w:sz w:val="28"/>
          <w:szCs w:val="28"/>
        </w:rPr>
        <w:t>А</w:t>
      </w:r>
      <w:r w:rsidRPr="004D41D5">
        <w:rPr>
          <w:sz w:val="28"/>
          <w:szCs w:val="28"/>
        </w:rPr>
        <w:t xml:space="preserve">., в номинации «Лучшее муниципальное учреждение культуры», Котляр Светлана Михайловна, библиотекарь Успенского сельского филиала  РМКУК «Татарская ЦБС», в номинации «Лучший работник муниципальных учреждений культуры». </w:t>
      </w:r>
    </w:p>
    <w:p w:rsidR="00675622" w:rsidRPr="004D41D5" w:rsidRDefault="00675622" w:rsidP="00675622">
      <w:pPr>
        <w:pStyle w:val="a7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4D41D5">
        <w:rPr>
          <w:b/>
          <w:sz w:val="28"/>
          <w:szCs w:val="28"/>
        </w:rPr>
        <w:t xml:space="preserve">В 2021 году </w:t>
      </w:r>
      <w:r w:rsidRPr="004D41D5">
        <w:rPr>
          <w:sz w:val="28"/>
          <w:szCs w:val="28"/>
        </w:rPr>
        <w:t xml:space="preserve">в номинации «Лучшее муниципальное учреждение культуры» победило муниципальное бюджетное учреждение </w:t>
      </w:r>
      <w:proofErr w:type="gramStart"/>
      <w:r w:rsidRPr="004D41D5">
        <w:rPr>
          <w:sz w:val="28"/>
          <w:szCs w:val="28"/>
        </w:rPr>
        <w:t>культуры  Новопокровского</w:t>
      </w:r>
      <w:proofErr w:type="gramEnd"/>
      <w:r w:rsidRPr="004D41D5">
        <w:rPr>
          <w:sz w:val="28"/>
          <w:szCs w:val="28"/>
        </w:rPr>
        <w:t xml:space="preserve">   сельсовета, директор Волокитин В.А.;  в номинации «Лучший работник муниципальных учреждений культуры» - Симонова Олеся Олеговна, директор МБУК Дмитриевского сельсовета.</w:t>
      </w:r>
    </w:p>
    <w:p w:rsidR="00675622" w:rsidRPr="004D41D5" w:rsidRDefault="00675622" w:rsidP="00675622">
      <w:pPr>
        <w:pStyle w:val="a7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4D41D5">
        <w:rPr>
          <w:b/>
          <w:sz w:val="28"/>
          <w:szCs w:val="28"/>
        </w:rPr>
        <w:t xml:space="preserve">В 2022 году </w:t>
      </w:r>
      <w:r w:rsidRPr="004D41D5">
        <w:rPr>
          <w:sz w:val="28"/>
          <w:szCs w:val="28"/>
        </w:rPr>
        <w:t xml:space="preserve">в номинации «Лучшее муниципальное учреждение культуры» победило муниципальное бюджетное учреждение </w:t>
      </w:r>
      <w:proofErr w:type="gramStart"/>
      <w:r w:rsidRPr="004D41D5">
        <w:rPr>
          <w:sz w:val="28"/>
          <w:szCs w:val="28"/>
        </w:rPr>
        <w:t>культуры  Неудачинского</w:t>
      </w:r>
      <w:proofErr w:type="gramEnd"/>
      <w:r w:rsidRPr="004D41D5">
        <w:rPr>
          <w:sz w:val="28"/>
          <w:szCs w:val="28"/>
        </w:rPr>
        <w:t xml:space="preserve">   сельсовета, директор Лебедь О.Ю.;  в номинации «Лучший работник муниципальных учреждений культуры» - Лаврова Тамара Владимировна, заведующая </w:t>
      </w:r>
      <w:proofErr w:type="spellStart"/>
      <w:r w:rsidRPr="004D41D5">
        <w:rPr>
          <w:sz w:val="28"/>
          <w:szCs w:val="28"/>
        </w:rPr>
        <w:t>Нововознесенским</w:t>
      </w:r>
      <w:proofErr w:type="spellEnd"/>
      <w:r w:rsidRPr="004D41D5">
        <w:rPr>
          <w:sz w:val="28"/>
          <w:szCs w:val="28"/>
        </w:rPr>
        <w:t xml:space="preserve"> СК  МБУК Новотроицкого сельсовета.</w:t>
      </w:r>
    </w:p>
    <w:p w:rsidR="00675622" w:rsidRDefault="00675622" w:rsidP="00675622">
      <w:pPr>
        <w:pStyle w:val="a7"/>
        <w:rPr>
          <w:sz w:val="28"/>
          <w:szCs w:val="28"/>
        </w:rPr>
      </w:pPr>
      <w:r>
        <w:rPr>
          <w:sz w:val="28"/>
          <w:szCs w:val="28"/>
        </w:rPr>
        <w:tab/>
        <w:t>Государственное</w:t>
      </w:r>
      <w:r w:rsidRPr="004D41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бюджетное </w:t>
      </w:r>
      <w:r w:rsidRPr="004D41D5">
        <w:rPr>
          <w:sz w:val="28"/>
          <w:szCs w:val="28"/>
        </w:rPr>
        <w:t xml:space="preserve">учреждение дополнительного образования детей детская школа искусств «Радуга» вошло </w:t>
      </w:r>
      <w:proofErr w:type="gramStart"/>
      <w:r w:rsidRPr="004D41D5">
        <w:rPr>
          <w:sz w:val="28"/>
          <w:szCs w:val="28"/>
        </w:rPr>
        <w:t>в  число</w:t>
      </w:r>
      <w:proofErr w:type="gramEnd"/>
      <w:r w:rsidRPr="004D41D5">
        <w:rPr>
          <w:sz w:val="28"/>
          <w:szCs w:val="28"/>
        </w:rPr>
        <w:t xml:space="preserve"> лучших учреждений дополнительного образования Новосибирской области. </w:t>
      </w:r>
      <w:proofErr w:type="gramStart"/>
      <w:r w:rsidRPr="004D41D5">
        <w:rPr>
          <w:sz w:val="28"/>
          <w:szCs w:val="28"/>
        </w:rPr>
        <w:t>Обучающиеся  ДШИ</w:t>
      </w:r>
      <w:proofErr w:type="gramEnd"/>
      <w:r w:rsidRPr="004D41D5">
        <w:rPr>
          <w:sz w:val="28"/>
          <w:szCs w:val="28"/>
        </w:rPr>
        <w:t xml:space="preserve"> «Радуга» ежегодно становятся лауреатами областных и всероссийских конкурсов, </w:t>
      </w:r>
      <w:proofErr w:type="spellStart"/>
      <w:r w:rsidRPr="004D41D5">
        <w:rPr>
          <w:sz w:val="28"/>
          <w:szCs w:val="28"/>
        </w:rPr>
        <w:t>запоследние</w:t>
      </w:r>
      <w:proofErr w:type="spellEnd"/>
      <w:r w:rsidRPr="004D41D5">
        <w:rPr>
          <w:sz w:val="28"/>
          <w:szCs w:val="28"/>
        </w:rPr>
        <w:t xml:space="preserve"> три года стипендии Губернатора Новосибирской области  удостоены 8 воспитанников. </w:t>
      </w:r>
    </w:p>
    <w:p w:rsidR="00675622" w:rsidRPr="004D41D5" w:rsidRDefault="00675622" w:rsidP="00675622">
      <w:pPr>
        <w:pStyle w:val="a7"/>
        <w:rPr>
          <w:sz w:val="28"/>
          <w:szCs w:val="28"/>
        </w:rPr>
      </w:pPr>
      <w:r w:rsidRPr="004D41D5">
        <w:rPr>
          <w:sz w:val="28"/>
          <w:szCs w:val="28"/>
        </w:rPr>
        <w:t>3 воспитанника РДК «Родина» также стали стипендиатами Губернатора НСО.</w:t>
      </w:r>
    </w:p>
    <w:p w:rsidR="00675622" w:rsidRPr="004D41D5" w:rsidRDefault="00675622" w:rsidP="00675622">
      <w:pPr>
        <w:pStyle w:val="a7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4D41D5">
        <w:rPr>
          <w:sz w:val="28"/>
          <w:szCs w:val="28"/>
        </w:rPr>
        <w:t xml:space="preserve">В </w:t>
      </w:r>
      <w:r w:rsidRPr="004D41D5">
        <w:rPr>
          <w:b/>
          <w:sz w:val="28"/>
          <w:szCs w:val="28"/>
        </w:rPr>
        <w:t>2021 году</w:t>
      </w:r>
      <w:r w:rsidRPr="004D41D5">
        <w:rPr>
          <w:sz w:val="28"/>
          <w:szCs w:val="28"/>
        </w:rPr>
        <w:t xml:space="preserve"> звания Почетный работник культуры Новосибирской области получила Франк Елена Александровна – главный балетмейстер РДК «Родина», в </w:t>
      </w:r>
      <w:r w:rsidRPr="004D41D5">
        <w:rPr>
          <w:b/>
          <w:sz w:val="28"/>
          <w:szCs w:val="28"/>
        </w:rPr>
        <w:t>2022 году</w:t>
      </w:r>
      <w:r w:rsidRPr="004D41D5">
        <w:rPr>
          <w:sz w:val="28"/>
          <w:szCs w:val="28"/>
        </w:rPr>
        <w:t xml:space="preserve"> такого же звания удостоилась </w:t>
      </w:r>
      <w:proofErr w:type="spellStart"/>
      <w:r w:rsidRPr="004D41D5">
        <w:rPr>
          <w:sz w:val="28"/>
          <w:szCs w:val="28"/>
        </w:rPr>
        <w:t>Бережинская</w:t>
      </w:r>
      <w:proofErr w:type="spellEnd"/>
      <w:r w:rsidRPr="004D41D5">
        <w:rPr>
          <w:sz w:val="28"/>
          <w:szCs w:val="28"/>
        </w:rPr>
        <w:t xml:space="preserve"> Оксана Александровна – директор ГБУДО ДШИ «Радуга»</w:t>
      </w:r>
      <w:r>
        <w:rPr>
          <w:sz w:val="28"/>
          <w:szCs w:val="28"/>
        </w:rPr>
        <w:t>.</w:t>
      </w:r>
      <w:r w:rsidRPr="004D41D5">
        <w:rPr>
          <w:sz w:val="28"/>
          <w:szCs w:val="28"/>
        </w:rPr>
        <w:t xml:space="preserve">  </w:t>
      </w:r>
    </w:p>
    <w:p w:rsidR="00675622" w:rsidRPr="004D41D5" w:rsidRDefault="00675622" w:rsidP="00675622">
      <w:pPr>
        <w:pStyle w:val="a7"/>
        <w:rPr>
          <w:sz w:val="28"/>
          <w:szCs w:val="28"/>
        </w:rPr>
      </w:pPr>
      <w:r>
        <w:rPr>
          <w:sz w:val="28"/>
          <w:szCs w:val="28"/>
        </w:rPr>
        <w:tab/>
      </w:r>
      <w:r w:rsidRPr="004D41D5">
        <w:rPr>
          <w:sz w:val="28"/>
          <w:szCs w:val="28"/>
        </w:rPr>
        <w:t>Представители учреждений культуры Татарского района принимают активное участие и занимают призовые места в международных, всероссийских, межрегиональных фестивалях и конкурсах. Эффективность участия составляет 75%.</w:t>
      </w:r>
    </w:p>
    <w:p w:rsidR="00675622" w:rsidRPr="004D41D5" w:rsidRDefault="00675622" w:rsidP="00675622">
      <w:pPr>
        <w:pStyle w:val="a7"/>
        <w:rPr>
          <w:sz w:val="28"/>
          <w:szCs w:val="28"/>
        </w:rPr>
      </w:pPr>
      <w:r>
        <w:rPr>
          <w:sz w:val="28"/>
          <w:szCs w:val="28"/>
        </w:rPr>
        <w:tab/>
      </w:r>
      <w:r w:rsidRPr="004D41D5">
        <w:rPr>
          <w:sz w:val="28"/>
          <w:szCs w:val="28"/>
        </w:rPr>
        <w:t xml:space="preserve">Ежегодно </w:t>
      </w:r>
      <w:proofErr w:type="gramStart"/>
      <w:r w:rsidRPr="004D41D5">
        <w:rPr>
          <w:sz w:val="28"/>
          <w:szCs w:val="28"/>
        </w:rPr>
        <w:t>осуществляется  поддержка</w:t>
      </w:r>
      <w:proofErr w:type="gramEnd"/>
      <w:r w:rsidRPr="004D41D5">
        <w:rPr>
          <w:sz w:val="28"/>
          <w:szCs w:val="28"/>
        </w:rPr>
        <w:t xml:space="preserve"> коллективов самодеятельного творчества, адресная поддержка творчески одаренных детей. При этом сфера культуры Татарского </w:t>
      </w:r>
      <w:proofErr w:type="gramStart"/>
      <w:r w:rsidRPr="004D41D5">
        <w:rPr>
          <w:sz w:val="28"/>
          <w:szCs w:val="28"/>
        </w:rPr>
        <w:t>района  по</w:t>
      </w:r>
      <w:proofErr w:type="gramEnd"/>
      <w:r w:rsidRPr="004D41D5">
        <w:rPr>
          <w:sz w:val="28"/>
          <w:szCs w:val="28"/>
        </w:rPr>
        <w:t>-прежнему занимает лидирующие позиции среди муниципальных образований Новосибирской области.</w:t>
      </w:r>
    </w:p>
    <w:p w:rsidR="00675622" w:rsidRPr="004D41D5" w:rsidRDefault="00675622" w:rsidP="00675622">
      <w:pPr>
        <w:pStyle w:val="a7"/>
        <w:rPr>
          <w:sz w:val="28"/>
          <w:szCs w:val="28"/>
        </w:rPr>
      </w:pPr>
      <w:r>
        <w:rPr>
          <w:sz w:val="28"/>
          <w:szCs w:val="28"/>
        </w:rPr>
        <w:tab/>
      </w:r>
      <w:r w:rsidRPr="004D41D5">
        <w:rPr>
          <w:sz w:val="28"/>
          <w:szCs w:val="28"/>
        </w:rPr>
        <w:t>Увеличился охват населения культурными мероприятиями. Самодеятельным творчеством в районе охвачено около четырех тысяч жителей. Абсолютное большинство творческих самодеятельных коллективов действуют в доме культуры «Родина» (48%), Городском доме культуры филиале МАУ РДК «Родина» (27%).</w:t>
      </w:r>
    </w:p>
    <w:p w:rsidR="00675622" w:rsidRPr="004D41D5" w:rsidRDefault="00675622" w:rsidP="00675622">
      <w:pPr>
        <w:pStyle w:val="a7"/>
        <w:rPr>
          <w:sz w:val="28"/>
          <w:szCs w:val="28"/>
        </w:rPr>
      </w:pPr>
      <w:r w:rsidRPr="004D41D5">
        <w:rPr>
          <w:sz w:val="28"/>
          <w:szCs w:val="28"/>
        </w:rPr>
        <w:tab/>
        <w:t xml:space="preserve">В Татарском районе 10 коллективов, носящих звание «народный (образцовый) коллектив», что </w:t>
      </w:r>
      <w:proofErr w:type="gramStart"/>
      <w:r w:rsidRPr="004D41D5">
        <w:rPr>
          <w:sz w:val="28"/>
          <w:szCs w:val="28"/>
        </w:rPr>
        <w:t>составляет  40</w:t>
      </w:r>
      <w:proofErr w:type="gramEnd"/>
      <w:r w:rsidRPr="004D41D5">
        <w:rPr>
          <w:sz w:val="28"/>
          <w:szCs w:val="28"/>
        </w:rPr>
        <w:t>% от общего числа творческих самодеятельных коллективов:</w:t>
      </w:r>
    </w:p>
    <w:p w:rsidR="00675622" w:rsidRPr="004D41D5" w:rsidRDefault="00675622" w:rsidP="00675622">
      <w:pPr>
        <w:pStyle w:val="a7"/>
        <w:rPr>
          <w:sz w:val="28"/>
          <w:szCs w:val="28"/>
        </w:rPr>
      </w:pPr>
      <w:r w:rsidRPr="004D41D5">
        <w:rPr>
          <w:b/>
          <w:bCs/>
          <w:color w:val="000000"/>
          <w:spacing w:val="1"/>
          <w:sz w:val="28"/>
          <w:szCs w:val="28"/>
        </w:rPr>
        <w:t xml:space="preserve">- Вокальный ансамбль «Ветер надежды» - </w:t>
      </w:r>
      <w:r>
        <w:rPr>
          <w:color w:val="000000"/>
          <w:spacing w:val="1"/>
          <w:sz w:val="28"/>
          <w:szCs w:val="28"/>
        </w:rPr>
        <w:t>государственное</w:t>
      </w:r>
      <w:r w:rsidRPr="004D41D5">
        <w:rPr>
          <w:color w:val="000000"/>
          <w:spacing w:val="1"/>
          <w:sz w:val="28"/>
          <w:szCs w:val="28"/>
        </w:rPr>
        <w:t xml:space="preserve"> бюджетное образовательное учреждение дополнительного образования детей Детская школа </w:t>
      </w:r>
      <w:proofErr w:type="gramStart"/>
      <w:r w:rsidRPr="004D41D5">
        <w:rPr>
          <w:color w:val="000000"/>
          <w:spacing w:val="1"/>
          <w:sz w:val="28"/>
          <w:szCs w:val="28"/>
        </w:rPr>
        <w:t>искусств  «</w:t>
      </w:r>
      <w:proofErr w:type="gramEnd"/>
      <w:r w:rsidRPr="004D41D5">
        <w:rPr>
          <w:color w:val="000000"/>
          <w:spacing w:val="1"/>
          <w:sz w:val="28"/>
          <w:szCs w:val="28"/>
        </w:rPr>
        <w:t>Радуга», руководитель коллектива  Антонова Т. И.;</w:t>
      </w:r>
    </w:p>
    <w:p w:rsidR="00675622" w:rsidRPr="004D41D5" w:rsidRDefault="00675622" w:rsidP="00675622">
      <w:pPr>
        <w:pStyle w:val="a7"/>
        <w:rPr>
          <w:color w:val="000000"/>
          <w:spacing w:val="1"/>
          <w:sz w:val="28"/>
          <w:szCs w:val="28"/>
        </w:rPr>
      </w:pPr>
      <w:r w:rsidRPr="004D41D5">
        <w:rPr>
          <w:b/>
          <w:bCs/>
          <w:color w:val="000000"/>
          <w:spacing w:val="1"/>
          <w:sz w:val="28"/>
          <w:szCs w:val="28"/>
        </w:rPr>
        <w:t xml:space="preserve">- Оркестр русских народных инструментов – </w:t>
      </w:r>
      <w:r>
        <w:rPr>
          <w:color w:val="000000"/>
          <w:spacing w:val="1"/>
          <w:sz w:val="28"/>
          <w:szCs w:val="28"/>
        </w:rPr>
        <w:t>государственное</w:t>
      </w:r>
      <w:r w:rsidRPr="004D41D5">
        <w:rPr>
          <w:color w:val="000000"/>
          <w:spacing w:val="1"/>
          <w:sz w:val="28"/>
          <w:szCs w:val="28"/>
        </w:rPr>
        <w:t xml:space="preserve"> бюджетное образовательное учреждение дополнительного образования детей Детская школа </w:t>
      </w:r>
      <w:proofErr w:type="gramStart"/>
      <w:r w:rsidRPr="004D41D5">
        <w:rPr>
          <w:color w:val="000000"/>
          <w:spacing w:val="1"/>
          <w:sz w:val="28"/>
          <w:szCs w:val="28"/>
        </w:rPr>
        <w:t>искусств  «</w:t>
      </w:r>
      <w:proofErr w:type="gramEnd"/>
      <w:r w:rsidRPr="004D41D5">
        <w:rPr>
          <w:color w:val="000000"/>
          <w:spacing w:val="1"/>
          <w:sz w:val="28"/>
          <w:szCs w:val="28"/>
        </w:rPr>
        <w:t>Радуга», руководитель коллектива Волкова Г. Ю.;</w:t>
      </w:r>
    </w:p>
    <w:p w:rsidR="00675622" w:rsidRPr="004D41D5" w:rsidRDefault="00675622" w:rsidP="00675622">
      <w:pPr>
        <w:pStyle w:val="a7"/>
        <w:rPr>
          <w:color w:val="000000"/>
          <w:spacing w:val="1"/>
          <w:sz w:val="28"/>
          <w:szCs w:val="28"/>
        </w:rPr>
      </w:pPr>
      <w:r w:rsidRPr="004D41D5">
        <w:rPr>
          <w:b/>
          <w:bCs/>
          <w:color w:val="000000"/>
          <w:spacing w:val="1"/>
          <w:sz w:val="28"/>
          <w:szCs w:val="28"/>
        </w:rPr>
        <w:t>- Хор «</w:t>
      </w:r>
      <w:proofErr w:type="spellStart"/>
      <w:r w:rsidRPr="004D41D5">
        <w:rPr>
          <w:b/>
          <w:bCs/>
          <w:color w:val="000000"/>
          <w:spacing w:val="1"/>
          <w:sz w:val="28"/>
          <w:szCs w:val="28"/>
        </w:rPr>
        <w:t>Сибириночка</w:t>
      </w:r>
      <w:proofErr w:type="spellEnd"/>
      <w:r w:rsidRPr="004D41D5">
        <w:rPr>
          <w:b/>
          <w:bCs/>
          <w:color w:val="000000"/>
          <w:spacing w:val="1"/>
          <w:sz w:val="28"/>
          <w:szCs w:val="28"/>
        </w:rPr>
        <w:t xml:space="preserve">» - </w:t>
      </w:r>
      <w:r w:rsidRPr="004D41D5">
        <w:rPr>
          <w:color w:val="000000"/>
          <w:spacing w:val="1"/>
          <w:sz w:val="28"/>
          <w:szCs w:val="28"/>
        </w:rPr>
        <w:t xml:space="preserve">муниципальное автономное учреждение районный дом культуры «Родина», </w:t>
      </w:r>
      <w:proofErr w:type="gramStart"/>
      <w:r w:rsidRPr="004D41D5">
        <w:rPr>
          <w:color w:val="000000"/>
          <w:spacing w:val="1"/>
          <w:sz w:val="28"/>
          <w:szCs w:val="28"/>
        </w:rPr>
        <w:t>руководитель  коллектива</w:t>
      </w:r>
      <w:proofErr w:type="gramEnd"/>
      <w:r w:rsidRPr="004D41D5">
        <w:rPr>
          <w:color w:val="000000"/>
          <w:spacing w:val="1"/>
          <w:sz w:val="28"/>
          <w:szCs w:val="28"/>
        </w:rPr>
        <w:t xml:space="preserve"> Тарасенко Д.А.;</w:t>
      </w:r>
    </w:p>
    <w:p w:rsidR="00675622" w:rsidRPr="004D41D5" w:rsidRDefault="00675622" w:rsidP="00675622">
      <w:pPr>
        <w:pStyle w:val="a7"/>
        <w:rPr>
          <w:color w:val="000000"/>
          <w:spacing w:val="1"/>
          <w:sz w:val="28"/>
          <w:szCs w:val="28"/>
        </w:rPr>
      </w:pPr>
      <w:r w:rsidRPr="004D41D5">
        <w:rPr>
          <w:b/>
          <w:bCs/>
          <w:color w:val="000000"/>
          <w:spacing w:val="1"/>
          <w:sz w:val="28"/>
          <w:szCs w:val="28"/>
        </w:rPr>
        <w:t>- Видеостудия «Новые имена»</w:t>
      </w:r>
      <w:r w:rsidRPr="004D41D5">
        <w:rPr>
          <w:color w:val="000000"/>
          <w:spacing w:val="1"/>
          <w:sz w:val="28"/>
          <w:szCs w:val="28"/>
        </w:rPr>
        <w:t xml:space="preserve"> - муниципальное бюджетное учреждение </w:t>
      </w:r>
      <w:proofErr w:type="gramStart"/>
      <w:r w:rsidRPr="004D41D5">
        <w:rPr>
          <w:color w:val="000000"/>
          <w:spacing w:val="1"/>
          <w:sz w:val="28"/>
          <w:szCs w:val="28"/>
        </w:rPr>
        <w:t>культуры  Никулинского</w:t>
      </w:r>
      <w:proofErr w:type="gramEnd"/>
      <w:r w:rsidRPr="004D41D5">
        <w:rPr>
          <w:color w:val="000000"/>
          <w:spacing w:val="1"/>
          <w:sz w:val="28"/>
          <w:szCs w:val="28"/>
        </w:rPr>
        <w:t xml:space="preserve"> сельсовета, руководитель коллектива Василевский Я. Л.;</w:t>
      </w:r>
    </w:p>
    <w:p w:rsidR="00675622" w:rsidRPr="004D41D5" w:rsidRDefault="00675622" w:rsidP="00675622">
      <w:pPr>
        <w:pStyle w:val="a7"/>
        <w:rPr>
          <w:color w:val="000000"/>
          <w:spacing w:val="1"/>
          <w:sz w:val="28"/>
          <w:szCs w:val="28"/>
        </w:rPr>
      </w:pPr>
      <w:r w:rsidRPr="004D41D5">
        <w:rPr>
          <w:b/>
          <w:bCs/>
          <w:color w:val="000000"/>
          <w:spacing w:val="1"/>
          <w:sz w:val="28"/>
          <w:szCs w:val="28"/>
        </w:rPr>
        <w:t>- Хор «</w:t>
      </w:r>
      <w:proofErr w:type="spellStart"/>
      <w:r w:rsidRPr="004D41D5">
        <w:rPr>
          <w:b/>
          <w:bCs/>
          <w:color w:val="000000"/>
          <w:spacing w:val="1"/>
          <w:sz w:val="28"/>
          <w:szCs w:val="28"/>
        </w:rPr>
        <w:t>Киевляночка</w:t>
      </w:r>
      <w:proofErr w:type="spellEnd"/>
      <w:r w:rsidRPr="004D41D5">
        <w:rPr>
          <w:b/>
          <w:bCs/>
          <w:color w:val="000000"/>
          <w:spacing w:val="1"/>
          <w:sz w:val="28"/>
          <w:szCs w:val="28"/>
        </w:rPr>
        <w:t>»</w:t>
      </w:r>
      <w:r w:rsidRPr="004D41D5">
        <w:rPr>
          <w:color w:val="000000"/>
          <w:spacing w:val="1"/>
          <w:sz w:val="28"/>
          <w:szCs w:val="28"/>
        </w:rPr>
        <w:t xml:space="preserve"> - муниципальное бюджетное учреждение </w:t>
      </w:r>
      <w:proofErr w:type="gramStart"/>
      <w:r w:rsidRPr="004D41D5">
        <w:rPr>
          <w:color w:val="000000"/>
          <w:spacing w:val="1"/>
          <w:sz w:val="28"/>
          <w:szCs w:val="28"/>
        </w:rPr>
        <w:t>культуры  Киевского</w:t>
      </w:r>
      <w:proofErr w:type="gramEnd"/>
      <w:r w:rsidRPr="004D41D5">
        <w:rPr>
          <w:color w:val="000000"/>
          <w:spacing w:val="1"/>
          <w:sz w:val="28"/>
          <w:szCs w:val="28"/>
        </w:rPr>
        <w:t xml:space="preserve"> сельсовета, руководитель коллектива Аксенова М.П.;</w:t>
      </w:r>
    </w:p>
    <w:p w:rsidR="00675622" w:rsidRPr="004D41D5" w:rsidRDefault="00675622" w:rsidP="00675622">
      <w:pPr>
        <w:pStyle w:val="a7"/>
        <w:rPr>
          <w:color w:val="000000"/>
          <w:spacing w:val="1"/>
          <w:sz w:val="28"/>
          <w:szCs w:val="28"/>
        </w:rPr>
      </w:pPr>
      <w:r w:rsidRPr="004D41D5">
        <w:rPr>
          <w:b/>
          <w:bCs/>
          <w:color w:val="000000"/>
          <w:spacing w:val="1"/>
          <w:sz w:val="28"/>
          <w:szCs w:val="28"/>
        </w:rPr>
        <w:t xml:space="preserve">- Рок-группа «Капитан </w:t>
      </w:r>
      <w:proofErr w:type="spellStart"/>
      <w:r w:rsidRPr="004D41D5">
        <w:rPr>
          <w:b/>
          <w:bCs/>
          <w:color w:val="000000"/>
          <w:spacing w:val="1"/>
          <w:sz w:val="28"/>
          <w:szCs w:val="28"/>
        </w:rPr>
        <w:t>Крайтон</w:t>
      </w:r>
      <w:proofErr w:type="spellEnd"/>
      <w:r w:rsidRPr="004D41D5">
        <w:rPr>
          <w:b/>
          <w:bCs/>
          <w:color w:val="000000"/>
          <w:spacing w:val="1"/>
          <w:sz w:val="28"/>
          <w:szCs w:val="28"/>
        </w:rPr>
        <w:t>»</w:t>
      </w:r>
      <w:r w:rsidRPr="004D41D5">
        <w:rPr>
          <w:color w:val="000000"/>
          <w:spacing w:val="1"/>
          <w:sz w:val="28"/>
          <w:szCs w:val="28"/>
        </w:rPr>
        <w:t>- муниципальное автономное учреждение Районный дом культуры «Родина», руководитель коллектива Карнаухов И. В.;</w:t>
      </w:r>
    </w:p>
    <w:p w:rsidR="00675622" w:rsidRPr="004D41D5" w:rsidRDefault="00675622" w:rsidP="00675622">
      <w:pPr>
        <w:pStyle w:val="a7"/>
        <w:rPr>
          <w:color w:val="000000"/>
          <w:spacing w:val="1"/>
          <w:sz w:val="28"/>
          <w:szCs w:val="28"/>
        </w:rPr>
      </w:pPr>
      <w:r w:rsidRPr="004D41D5">
        <w:rPr>
          <w:b/>
          <w:bCs/>
          <w:color w:val="000000"/>
          <w:spacing w:val="1"/>
          <w:sz w:val="28"/>
          <w:szCs w:val="28"/>
        </w:rPr>
        <w:t xml:space="preserve">- Изостудия «Фантазия» </w:t>
      </w:r>
      <w:r w:rsidRPr="004D41D5">
        <w:rPr>
          <w:color w:val="000000"/>
          <w:spacing w:val="1"/>
          <w:sz w:val="28"/>
          <w:szCs w:val="28"/>
        </w:rPr>
        <w:t xml:space="preserve">- муниципальное автономное учреждение Районный дом культуры «Родина», руководитель </w:t>
      </w:r>
      <w:proofErr w:type="spellStart"/>
      <w:r w:rsidRPr="004D41D5">
        <w:rPr>
          <w:color w:val="000000"/>
          <w:spacing w:val="1"/>
          <w:sz w:val="28"/>
          <w:szCs w:val="28"/>
        </w:rPr>
        <w:t>Чужаев</w:t>
      </w:r>
      <w:proofErr w:type="spellEnd"/>
      <w:r w:rsidRPr="004D41D5">
        <w:rPr>
          <w:color w:val="000000"/>
          <w:spacing w:val="1"/>
          <w:sz w:val="28"/>
          <w:szCs w:val="28"/>
        </w:rPr>
        <w:t xml:space="preserve"> М. М.;</w:t>
      </w:r>
    </w:p>
    <w:p w:rsidR="00675622" w:rsidRPr="004D41D5" w:rsidRDefault="00675622" w:rsidP="00675622">
      <w:pPr>
        <w:pStyle w:val="a7"/>
        <w:rPr>
          <w:color w:val="000000"/>
          <w:spacing w:val="1"/>
          <w:sz w:val="28"/>
          <w:szCs w:val="28"/>
        </w:rPr>
      </w:pPr>
      <w:r w:rsidRPr="004D41D5">
        <w:rPr>
          <w:b/>
          <w:color w:val="000000"/>
          <w:spacing w:val="1"/>
          <w:sz w:val="28"/>
          <w:szCs w:val="28"/>
        </w:rPr>
        <w:t xml:space="preserve">- Образцовый </w:t>
      </w:r>
      <w:r w:rsidRPr="004D41D5">
        <w:rPr>
          <w:b/>
          <w:bCs/>
          <w:color w:val="000000"/>
          <w:spacing w:val="1"/>
          <w:sz w:val="28"/>
          <w:szCs w:val="28"/>
        </w:rPr>
        <w:t xml:space="preserve">театр танца «Калейдоскоп ритмов» </w:t>
      </w:r>
      <w:r w:rsidRPr="004D41D5">
        <w:rPr>
          <w:color w:val="000000"/>
          <w:spacing w:val="1"/>
          <w:sz w:val="28"/>
          <w:szCs w:val="28"/>
        </w:rPr>
        <w:t xml:space="preserve">- муниципальное автономное учреждение Районный дом культуры «Родина», руководитель </w:t>
      </w:r>
      <w:proofErr w:type="spellStart"/>
      <w:r w:rsidRPr="004D41D5">
        <w:rPr>
          <w:color w:val="000000"/>
          <w:spacing w:val="1"/>
          <w:sz w:val="28"/>
          <w:szCs w:val="28"/>
        </w:rPr>
        <w:t>коллективаФранк</w:t>
      </w:r>
      <w:proofErr w:type="spellEnd"/>
      <w:r w:rsidRPr="004D41D5">
        <w:rPr>
          <w:color w:val="000000"/>
          <w:spacing w:val="1"/>
          <w:sz w:val="28"/>
          <w:szCs w:val="28"/>
        </w:rPr>
        <w:t xml:space="preserve"> Е. А., подтвердили звание в 2022 г.;</w:t>
      </w:r>
    </w:p>
    <w:p w:rsidR="00675622" w:rsidRPr="004D41D5" w:rsidRDefault="00675622" w:rsidP="00675622">
      <w:pPr>
        <w:pStyle w:val="a7"/>
        <w:rPr>
          <w:color w:val="000000"/>
          <w:spacing w:val="1"/>
          <w:sz w:val="28"/>
          <w:szCs w:val="28"/>
        </w:rPr>
      </w:pPr>
      <w:r w:rsidRPr="004D41D5">
        <w:rPr>
          <w:b/>
          <w:sz w:val="28"/>
          <w:szCs w:val="28"/>
        </w:rPr>
        <w:t xml:space="preserve">- Фольклорный ансамбль «Возрождение», </w:t>
      </w:r>
      <w:r w:rsidRPr="004D41D5">
        <w:rPr>
          <w:color w:val="000000"/>
          <w:spacing w:val="1"/>
          <w:sz w:val="28"/>
          <w:szCs w:val="28"/>
        </w:rPr>
        <w:t xml:space="preserve">муниципальное автономное учреждение районный Дом культуры «Родина», </w:t>
      </w:r>
      <w:proofErr w:type="gramStart"/>
      <w:r w:rsidRPr="004D41D5">
        <w:rPr>
          <w:color w:val="000000"/>
          <w:spacing w:val="1"/>
          <w:sz w:val="28"/>
          <w:szCs w:val="28"/>
        </w:rPr>
        <w:t>руководитель  коллектива</w:t>
      </w:r>
      <w:proofErr w:type="gramEnd"/>
      <w:r w:rsidRPr="004D41D5">
        <w:rPr>
          <w:color w:val="000000"/>
          <w:spacing w:val="1"/>
          <w:sz w:val="28"/>
          <w:szCs w:val="28"/>
        </w:rPr>
        <w:t xml:space="preserve"> Попова Г.М.;</w:t>
      </w:r>
    </w:p>
    <w:p w:rsidR="00675622" w:rsidRPr="004D41D5" w:rsidRDefault="00675622" w:rsidP="00675622">
      <w:pPr>
        <w:pStyle w:val="a7"/>
        <w:rPr>
          <w:color w:val="000000"/>
          <w:spacing w:val="1"/>
          <w:sz w:val="28"/>
          <w:szCs w:val="28"/>
        </w:rPr>
      </w:pPr>
      <w:r w:rsidRPr="004D41D5">
        <w:rPr>
          <w:color w:val="000000"/>
          <w:spacing w:val="1"/>
          <w:sz w:val="28"/>
          <w:szCs w:val="28"/>
        </w:rPr>
        <w:lastRenderedPageBreak/>
        <w:t xml:space="preserve">- </w:t>
      </w:r>
      <w:r w:rsidRPr="004D41D5">
        <w:rPr>
          <w:b/>
          <w:color w:val="000000"/>
          <w:spacing w:val="1"/>
          <w:sz w:val="28"/>
          <w:szCs w:val="28"/>
        </w:rPr>
        <w:t>Вокально-инструментальный ансамбль «</w:t>
      </w:r>
      <w:proofErr w:type="spellStart"/>
      <w:r w:rsidRPr="004D41D5">
        <w:rPr>
          <w:b/>
          <w:color w:val="000000"/>
          <w:spacing w:val="1"/>
          <w:sz w:val="28"/>
          <w:szCs w:val="28"/>
        </w:rPr>
        <w:t>АлексиКо</w:t>
      </w:r>
      <w:proofErr w:type="spellEnd"/>
      <w:r w:rsidRPr="004D41D5">
        <w:rPr>
          <w:b/>
          <w:color w:val="000000"/>
          <w:spacing w:val="1"/>
          <w:sz w:val="28"/>
          <w:szCs w:val="28"/>
        </w:rPr>
        <w:t xml:space="preserve">», </w:t>
      </w:r>
      <w:r w:rsidRPr="004D41D5">
        <w:rPr>
          <w:color w:val="000000"/>
          <w:spacing w:val="1"/>
          <w:sz w:val="28"/>
          <w:szCs w:val="28"/>
        </w:rPr>
        <w:t xml:space="preserve">муниципальное автономное учреждение районный Дом культуры «Родина», руководитель Карнаухов </w:t>
      </w:r>
      <w:proofErr w:type="gramStart"/>
      <w:r w:rsidRPr="004D41D5">
        <w:rPr>
          <w:color w:val="000000"/>
          <w:spacing w:val="1"/>
          <w:sz w:val="28"/>
          <w:szCs w:val="28"/>
        </w:rPr>
        <w:t>И.В..</w:t>
      </w:r>
      <w:proofErr w:type="gramEnd"/>
    </w:p>
    <w:p w:rsidR="00675622" w:rsidRPr="004D41D5" w:rsidRDefault="00675622" w:rsidP="00675622">
      <w:pPr>
        <w:pStyle w:val="a7"/>
        <w:rPr>
          <w:color w:val="000000"/>
          <w:spacing w:val="1"/>
          <w:sz w:val="28"/>
          <w:szCs w:val="28"/>
        </w:rPr>
      </w:pPr>
      <w:r w:rsidRPr="004D41D5">
        <w:rPr>
          <w:b/>
          <w:color w:val="000000"/>
          <w:spacing w:val="1"/>
          <w:sz w:val="28"/>
          <w:szCs w:val="28"/>
        </w:rPr>
        <w:t xml:space="preserve">Образцовому коллективу </w:t>
      </w:r>
      <w:r w:rsidRPr="004D41D5">
        <w:rPr>
          <w:b/>
          <w:bCs/>
          <w:color w:val="000000"/>
          <w:spacing w:val="1"/>
          <w:sz w:val="28"/>
          <w:szCs w:val="28"/>
        </w:rPr>
        <w:t xml:space="preserve">театр танца «Калейдоскоп ритмов» </w:t>
      </w:r>
      <w:r w:rsidRPr="004D41D5">
        <w:rPr>
          <w:color w:val="000000"/>
          <w:spacing w:val="1"/>
          <w:sz w:val="28"/>
          <w:szCs w:val="28"/>
        </w:rPr>
        <w:t xml:space="preserve">- МАУ РДК «Родина» в 2021 году было присвоено звание </w:t>
      </w:r>
      <w:r w:rsidRPr="004D41D5">
        <w:rPr>
          <w:b/>
          <w:color w:val="000000"/>
          <w:spacing w:val="1"/>
          <w:sz w:val="28"/>
          <w:szCs w:val="28"/>
        </w:rPr>
        <w:t>«Заслуженный коллектив народного творчества Новосибирской области»</w:t>
      </w:r>
      <w:r w:rsidRPr="004D41D5">
        <w:rPr>
          <w:color w:val="000000"/>
          <w:spacing w:val="1"/>
          <w:sz w:val="28"/>
          <w:szCs w:val="28"/>
        </w:rPr>
        <w:t>.</w:t>
      </w:r>
    </w:p>
    <w:p w:rsidR="00675622" w:rsidRPr="00754821" w:rsidRDefault="00675622" w:rsidP="00675622">
      <w:pPr>
        <w:ind w:firstLine="708"/>
        <w:rPr>
          <w:sz w:val="28"/>
          <w:szCs w:val="28"/>
        </w:rPr>
      </w:pPr>
      <w:r w:rsidRPr="00754821">
        <w:rPr>
          <w:sz w:val="28"/>
          <w:szCs w:val="28"/>
        </w:rPr>
        <w:t xml:space="preserve">В рамках исполнения </w:t>
      </w:r>
      <w:r>
        <w:rPr>
          <w:sz w:val="28"/>
          <w:szCs w:val="28"/>
        </w:rPr>
        <w:t>муниципальной</w:t>
      </w:r>
      <w:r w:rsidRPr="00754821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754821">
        <w:rPr>
          <w:sz w:val="28"/>
          <w:szCs w:val="28"/>
        </w:rPr>
        <w:t xml:space="preserve"> в период с 20</w:t>
      </w:r>
      <w:r>
        <w:rPr>
          <w:sz w:val="28"/>
          <w:szCs w:val="28"/>
        </w:rPr>
        <w:t>20</w:t>
      </w:r>
      <w:r w:rsidRPr="00754821">
        <w:rPr>
          <w:sz w:val="28"/>
          <w:szCs w:val="28"/>
        </w:rPr>
        <w:t xml:space="preserve"> по 20</w:t>
      </w:r>
      <w:r>
        <w:rPr>
          <w:sz w:val="28"/>
          <w:szCs w:val="28"/>
        </w:rPr>
        <w:t>22</w:t>
      </w:r>
      <w:r w:rsidRPr="00754821">
        <w:rPr>
          <w:sz w:val="28"/>
          <w:szCs w:val="28"/>
        </w:rPr>
        <w:t xml:space="preserve"> </w:t>
      </w:r>
      <w:proofErr w:type="gramStart"/>
      <w:r w:rsidRPr="00754821">
        <w:rPr>
          <w:sz w:val="28"/>
          <w:szCs w:val="28"/>
        </w:rPr>
        <w:t>годы  была</w:t>
      </w:r>
      <w:proofErr w:type="gramEnd"/>
      <w:r w:rsidRPr="00754821">
        <w:rPr>
          <w:sz w:val="28"/>
          <w:szCs w:val="28"/>
        </w:rPr>
        <w:t xml:space="preserve"> проведена работа по </w:t>
      </w:r>
      <w:r>
        <w:rPr>
          <w:sz w:val="28"/>
          <w:szCs w:val="28"/>
        </w:rPr>
        <w:t>капитальному</w:t>
      </w:r>
      <w:r w:rsidRPr="00754821">
        <w:rPr>
          <w:sz w:val="28"/>
          <w:szCs w:val="28"/>
        </w:rPr>
        <w:t xml:space="preserve"> ремонту МБУК Дмитриевског</w:t>
      </w:r>
      <w:r>
        <w:rPr>
          <w:sz w:val="28"/>
          <w:szCs w:val="28"/>
        </w:rPr>
        <w:t>о с/с, ГДК филиала РДК «Родина».</w:t>
      </w:r>
      <w:r w:rsidRPr="00754821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 капитальный ремонт санузлов в МБУК Орловского с/с, Константиновского с/с, МБУК Казаткульского с/с, МБУК Николаевского с/с, Новопокровского с</w:t>
      </w:r>
      <w:r w:rsidRPr="00F87739">
        <w:rPr>
          <w:sz w:val="28"/>
          <w:szCs w:val="28"/>
        </w:rPr>
        <w:t>/</w:t>
      </w:r>
      <w:r>
        <w:rPr>
          <w:sz w:val="28"/>
          <w:szCs w:val="28"/>
        </w:rPr>
        <w:t>с, Зубовского с</w:t>
      </w:r>
      <w:r w:rsidRPr="00F87739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, Увальского с</w:t>
      </w:r>
      <w:r w:rsidRPr="00F87739">
        <w:rPr>
          <w:sz w:val="28"/>
          <w:szCs w:val="28"/>
        </w:rPr>
        <w:t>/</w:t>
      </w:r>
      <w:r>
        <w:rPr>
          <w:sz w:val="28"/>
          <w:szCs w:val="28"/>
        </w:rPr>
        <w:t>с, Казачемысского с</w:t>
      </w:r>
      <w:r w:rsidRPr="00F87739">
        <w:rPr>
          <w:sz w:val="28"/>
          <w:szCs w:val="28"/>
        </w:rPr>
        <w:t>/</w:t>
      </w:r>
      <w:r>
        <w:rPr>
          <w:sz w:val="28"/>
          <w:szCs w:val="28"/>
        </w:rPr>
        <w:t xml:space="preserve">с, Успенского СК, Ивановского СК, </w:t>
      </w:r>
      <w:proofErr w:type="spellStart"/>
      <w:r>
        <w:rPr>
          <w:sz w:val="28"/>
          <w:szCs w:val="28"/>
        </w:rPr>
        <w:t>Малоемаковский</w:t>
      </w:r>
      <w:proofErr w:type="spellEnd"/>
      <w:r>
        <w:rPr>
          <w:sz w:val="28"/>
          <w:szCs w:val="28"/>
        </w:rPr>
        <w:t xml:space="preserve"> СК. </w:t>
      </w:r>
    </w:p>
    <w:p w:rsidR="00675622" w:rsidRPr="004D41D5" w:rsidRDefault="00675622" w:rsidP="00675622">
      <w:pPr>
        <w:pStyle w:val="a7"/>
        <w:rPr>
          <w:sz w:val="28"/>
          <w:szCs w:val="28"/>
        </w:rPr>
      </w:pPr>
      <w:r w:rsidRPr="004D41D5">
        <w:rPr>
          <w:sz w:val="28"/>
          <w:szCs w:val="28"/>
        </w:rPr>
        <w:t>Несмотря на достигнутые положительные результаты деятельности в сфере культуры существует ряд проблем:</w:t>
      </w:r>
    </w:p>
    <w:p w:rsidR="00675622" w:rsidRPr="004D41D5" w:rsidRDefault="00675622" w:rsidP="00675622">
      <w:pPr>
        <w:pStyle w:val="a7"/>
        <w:rPr>
          <w:sz w:val="28"/>
          <w:szCs w:val="28"/>
        </w:rPr>
      </w:pPr>
      <w:r w:rsidRPr="004D41D5">
        <w:rPr>
          <w:sz w:val="28"/>
          <w:szCs w:val="28"/>
        </w:rPr>
        <w:t>1.</w:t>
      </w:r>
      <w:r w:rsidRPr="004D41D5">
        <w:rPr>
          <w:i/>
          <w:sz w:val="28"/>
          <w:szCs w:val="28"/>
        </w:rPr>
        <w:t>Инженерная инфраструктура зданий</w:t>
      </w:r>
      <w:r w:rsidRPr="004D41D5">
        <w:rPr>
          <w:sz w:val="28"/>
          <w:szCs w:val="28"/>
        </w:rPr>
        <w:t>, техническое оснащение большинства муниципальных учреждений культуры не вполне соответствуют современным требованиям предоставления услуг в сфере культуры. Особого внимания требуют: Капитальный ремонт пола МБУК Казачемысского сельсовета, капитальный ремонт кровли и потолков МБУК Новопервомайского сельсовета, капитальный ремонт кровли и отопления Центральной библиотеки РМКУК «Татарская ЦБС»</w:t>
      </w:r>
    </w:p>
    <w:p w:rsidR="00675622" w:rsidRPr="004D41D5" w:rsidRDefault="00675622" w:rsidP="00675622">
      <w:pPr>
        <w:pStyle w:val="a7"/>
        <w:rPr>
          <w:sz w:val="28"/>
          <w:szCs w:val="28"/>
        </w:rPr>
      </w:pPr>
      <w:r w:rsidRPr="004D41D5">
        <w:rPr>
          <w:sz w:val="28"/>
          <w:szCs w:val="28"/>
        </w:rPr>
        <w:t>2.</w:t>
      </w:r>
      <w:r w:rsidRPr="004D41D5">
        <w:rPr>
          <w:i/>
          <w:sz w:val="28"/>
          <w:szCs w:val="28"/>
        </w:rPr>
        <w:t>Материально-техническое обеспечение</w:t>
      </w:r>
      <w:r w:rsidRPr="004D41D5">
        <w:rPr>
          <w:sz w:val="28"/>
          <w:szCs w:val="28"/>
        </w:rPr>
        <w:t xml:space="preserve">: Слабая материально-техническая база муниципальных учреждений культуры увеличивает разрыв между культурными потребностями населения и возможностями их удовлетворения. Необходимо </w:t>
      </w:r>
      <w:proofErr w:type="gramStart"/>
      <w:r w:rsidRPr="004D41D5">
        <w:rPr>
          <w:sz w:val="28"/>
          <w:szCs w:val="28"/>
        </w:rPr>
        <w:t>приобрести  новые</w:t>
      </w:r>
      <w:proofErr w:type="gramEnd"/>
      <w:r w:rsidRPr="004D41D5">
        <w:rPr>
          <w:sz w:val="28"/>
          <w:szCs w:val="28"/>
        </w:rPr>
        <w:t xml:space="preserve"> комплекты звукового и светового оборудования,   музыкальные инструменты, мебель, компьютеры. </w:t>
      </w:r>
    </w:p>
    <w:p w:rsidR="00675622" w:rsidRPr="004D41D5" w:rsidRDefault="00675622" w:rsidP="00675622">
      <w:pPr>
        <w:pStyle w:val="a7"/>
        <w:rPr>
          <w:sz w:val="28"/>
          <w:szCs w:val="28"/>
        </w:rPr>
      </w:pPr>
      <w:r w:rsidRPr="004D41D5">
        <w:rPr>
          <w:sz w:val="28"/>
          <w:szCs w:val="28"/>
        </w:rPr>
        <w:t xml:space="preserve">3. </w:t>
      </w:r>
      <w:r w:rsidRPr="004D41D5">
        <w:rPr>
          <w:i/>
          <w:sz w:val="28"/>
          <w:szCs w:val="28"/>
        </w:rPr>
        <w:t>Кадровое обеспечение</w:t>
      </w:r>
      <w:r w:rsidRPr="004D41D5">
        <w:rPr>
          <w:sz w:val="28"/>
          <w:szCs w:val="28"/>
        </w:rPr>
        <w:t xml:space="preserve">: Кадровый дефицит в сфере культуры, а также снижение уровня заинтересованности молодых людей в получении профессионального художественного образования обусловлены, в первую очередь </w:t>
      </w:r>
      <w:r w:rsidRPr="004D41D5">
        <w:rPr>
          <w:sz w:val="28"/>
          <w:szCs w:val="28"/>
          <w:shd w:val="clear" w:color="auto" w:fill="FFFFFF"/>
        </w:rPr>
        <w:t xml:space="preserve">нежеланием проживать в сельской местности. </w:t>
      </w:r>
      <w:r w:rsidRPr="004D41D5">
        <w:rPr>
          <w:sz w:val="28"/>
          <w:szCs w:val="28"/>
        </w:rPr>
        <w:t>Существует дефицит молодых управленческих и творческих кадров.</w:t>
      </w:r>
    </w:p>
    <w:p w:rsidR="00675622" w:rsidRPr="004D41D5" w:rsidRDefault="00675622" w:rsidP="00675622">
      <w:pPr>
        <w:pStyle w:val="a7"/>
        <w:rPr>
          <w:sz w:val="28"/>
          <w:szCs w:val="28"/>
        </w:rPr>
      </w:pPr>
      <w:r>
        <w:rPr>
          <w:sz w:val="28"/>
          <w:szCs w:val="28"/>
        </w:rPr>
        <w:tab/>
      </w:r>
      <w:r w:rsidRPr="004D41D5">
        <w:rPr>
          <w:sz w:val="28"/>
          <w:szCs w:val="28"/>
        </w:rPr>
        <w:t>Средний возраст работников учреждений культуры составляет - 45,3 года. Из числа работников КДУ 39 человек</w:t>
      </w:r>
      <w:r>
        <w:rPr>
          <w:sz w:val="28"/>
          <w:szCs w:val="28"/>
        </w:rPr>
        <w:t xml:space="preserve"> </w:t>
      </w:r>
      <w:r w:rsidRPr="004D41D5">
        <w:rPr>
          <w:sz w:val="28"/>
          <w:szCs w:val="28"/>
        </w:rPr>
        <w:t xml:space="preserve">- </w:t>
      </w:r>
      <w:proofErr w:type="gramStart"/>
      <w:r w:rsidRPr="004D41D5">
        <w:rPr>
          <w:sz w:val="28"/>
          <w:szCs w:val="28"/>
        </w:rPr>
        <w:t>работники  со</w:t>
      </w:r>
      <w:proofErr w:type="gramEnd"/>
      <w:r w:rsidRPr="004D41D5">
        <w:rPr>
          <w:sz w:val="28"/>
          <w:szCs w:val="28"/>
        </w:rPr>
        <w:t xml:space="preserve"> стажем до 3 лет, 87 человек –со стажем от 3</w:t>
      </w:r>
      <w:r>
        <w:rPr>
          <w:sz w:val="28"/>
          <w:szCs w:val="28"/>
        </w:rPr>
        <w:t xml:space="preserve"> </w:t>
      </w:r>
      <w:r w:rsidRPr="004D41D5">
        <w:rPr>
          <w:sz w:val="28"/>
          <w:szCs w:val="28"/>
        </w:rPr>
        <w:t>до 10лет, 172 человека со стажем – от 10 лет и старше.</w:t>
      </w:r>
    </w:p>
    <w:p w:rsidR="00675622" w:rsidRPr="004D41D5" w:rsidRDefault="00675622" w:rsidP="00675622">
      <w:pPr>
        <w:pStyle w:val="a7"/>
        <w:rPr>
          <w:sz w:val="28"/>
          <w:szCs w:val="28"/>
        </w:rPr>
      </w:pPr>
      <w:r>
        <w:rPr>
          <w:sz w:val="28"/>
          <w:szCs w:val="28"/>
        </w:rPr>
        <w:tab/>
      </w:r>
      <w:r w:rsidRPr="004D41D5">
        <w:rPr>
          <w:sz w:val="28"/>
          <w:szCs w:val="28"/>
        </w:rPr>
        <w:t>Кроме того, в муниципальных учреждениях культуры, особенно в сельской местности, отмечается недостаточный уровень квалификации кадров. Около четверти специалистов не имеют специального образования. Вместе с тем, внедрение современных средств и технологий во все процессы деятельности сферы культуры предъявляет новые требования к компетентности специалистов сферы культуры, системе повышения квалификации и аттестации специалистов. Количество работников, прошедших курсы повышения квалификации 56 человек в рамках национального проекта «Культура» - проекта «Творческие люди»</w:t>
      </w:r>
    </w:p>
    <w:p w:rsidR="00675622" w:rsidRPr="004D41D5" w:rsidRDefault="00675622" w:rsidP="00675622">
      <w:pPr>
        <w:pStyle w:val="a7"/>
        <w:rPr>
          <w:sz w:val="28"/>
          <w:szCs w:val="28"/>
        </w:rPr>
      </w:pPr>
      <w:r w:rsidRPr="004D41D5">
        <w:rPr>
          <w:sz w:val="28"/>
          <w:szCs w:val="28"/>
        </w:rPr>
        <w:lastRenderedPageBreak/>
        <w:t>4.</w:t>
      </w:r>
      <w:r w:rsidRPr="004D41D5">
        <w:rPr>
          <w:i/>
          <w:sz w:val="28"/>
          <w:szCs w:val="28"/>
        </w:rPr>
        <w:t>Система информирования населения</w:t>
      </w:r>
      <w:r w:rsidRPr="004D41D5">
        <w:rPr>
          <w:sz w:val="28"/>
          <w:szCs w:val="28"/>
        </w:rPr>
        <w:t xml:space="preserve"> Татарского района о культурных программах, основных событиях в сфере культуры последние 3 года улучшена. Собственные веб-сайты (или веб-страницы) имеют почти </w:t>
      </w:r>
      <w:proofErr w:type="gramStart"/>
      <w:r w:rsidRPr="004D41D5">
        <w:rPr>
          <w:sz w:val="28"/>
          <w:szCs w:val="28"/>
        </w:rPr>
        <w:t>все  учреждения</w:t>
      </w:r>
      <w:proofErr w:type="gramEnd"/>
      <w:r w:rsidRPr="004D41D5">
        <w:rPr>
          <w:sz w:val="28"/>
          <w:szCs w:val="28"/>
        </w:rPr>
        <w:t xml:space="preserve"> культуры. Все информационные материалы о мероприятиях постоянно обновляются, активно используются сайты администраций МО.</w:t>
      </w:r>
    </w:p>
    <w:p w:rsidR="00675622" w:rsidRPr="004D41D5" w:rsidRDefault="00675622" w:rsidP="00675622">
      <w:pPr>
        <w:pStyle w:val="a7"/>
        <w:rPr>
          <w:sz w:val="28"/>
          <w:szCs w:val="28"/>
        </w:rPr>
      </w:pPr>
      <w:r>
        <w:rPr>
          <w:sz w:val="28"/>
          <w:szCs w:val="28"/>
        </w:rPr>
        <w:tab/>
      </w:r>
      <w:r w:rsidRPr="004D41D5">
        <w:rPr>
          <w:sz w:val="28"/>
          <w:szCs w:val="28"/>
        </w:rPr>
        <w:t xml:space="preserve">Обозначенные проблемы в сфере культуры Татарского района подтверждают необходимость оказания поддержки в целях модернизации и развития инфраструктуры объектов культуры, сохранения культурных ценностей, создания условий для творчества, доступности культурных услуг для всех жителей Татарского района. Сложность и многогранность задач улучшения качества жизни за счет духовного, творческого развития личности, обеспечения качественных разнообразных и доступных населению услуг обуславливает </w:t>
      </w:r>
      <w:proofErr w:type="gramStart"/>
      <w:r w:rsidRPr="004D41D5">
        <w:rPr>
          <w:sz w:val="28"/>
          <w:szCs w:val="28"/>
        </w:rPr>
        <w:t>необходимость  решения</w:t>
      </w:r>
      <w:proofErr w:type="gramEnd"/>
      <w:r w:rsidRPr="004D41D5">
        <w:rPr>
          <w:sz w:val="28"/>
          <w:szCs w:val="28"/>
        </w:rPr>
        <w:t xml:space="preserve"> данных проблем на основе программного целевого подхода. </w:t>
      </w:r>
    </w:p>
    <w:p w:rsidR="00675622" w:rsidRPr="00754821" w:rsidRDefault="00675622" w:rsidP="00675622">
      <w:pPr>
        <w:rPr>
          <w:sz w:val="28"/>
          <w:szCs w:val="28"/>
        </w:rPr>
      </w:pPr>
    </w:p>
    <w:p w:rsidR="00675622" w:rsidRPr="004D41D5" w:rsidRDefault="00675622" w:rsidP="00675622">
      <w:pPr>
        <w:pStyle w:val="a7"/>
        <w:numPr>
          <w:ilvl w:val="0"/>
          <w:numId w:val="2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 И </w:t>
      </w:r>
      <w:r w:rsidRPr="004D41D5">
        <w:rPr>
          <w:b/>
          <w:sz w:val="28"/>
          <w:szCs w:val="28"/>
        </w:rPr>
        <w:t>ЗАДАЧИ</w:t>
      </w:r>
      <w:r>
        <w:rPr>
          <w:b/>
          <w:sz w:val="28"/>
          <w:szCs w:val="28"/>
        </w:rPr>
        <w:t xml:space="preserve"> МУНИЦИПАЛЬНОЙ</w:t>
      </w:r>
      <w:r w:rsidRPr="004D41D5">
        <w:rPr>
          <w:b/>
          <w:sz w:val="28"/>
          <w:szCs w:val="28"/>
        </w:rPr>
        <w:t xml:space="preserve"> ПРОГРАММЫ</w:t>
      </w:r>
    </w:p>
    <w:p w:rsidR="00675622" w:rsidRPr="004D41D5" w:rsidRDefault="00675622" w:rsidP="00675622">
      <w:pPr>
        <w:pStyle w:val="a7"/>
        <w:rPr>
          <w:sz w:val="28"/>
          <w:szCs w:val="28"/>
        </w:rPr>
      </w:pPr>
    </w:p>
    <w:p w:rsidR="00675622" w:rsidRPr="004D41D5" w:rsidRDefault="00675622" w:rsidP="00675622">
      <w:pPr>
        <w:pStyle w:val="a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4D41D5">
        <w:rPr>
          <w:color w:val="000000"/>
          <w:sz w:val="28"/>
          <w:szCs w:val="28"/>
        </w:rPr>
        <w:t xml:space="preserve">Определение основных целей Программы основывается на учете тенденций и проблем, сложившихся в сфере культуры в предыдущие годы, соответствия основным направлениям социально-экономического развития </w:t>
      </w:r>
      <w:r w:rsidRPr="004D41D5">
        <w:rPr>
          <w:sz w:val="28"/>
          <w:szCs w:val="28"/>
        </w:rPr>
        <w:t>Татарского района</w:t>
      </w:r>
      <w:r w:rsidRPr="004D41D5">
        <w:rPr>
          <w:color w:val="000000"/>
          <w:sz w:val="28"/>
          <w:szCs w:val="28"/>
        </w:rPr>
        <w:t>, потребностям социума, правовой среде функционирования организаций культуры.</w:t>
      </w:r>
    </w:p>
    <w:p w:rsidR="00675622" w:rsidRPr="004D41D5" w:rsidRDefault="00675622" w:rsidP="00675622">
      <w:pPr>
        <w:pStyle w:val="a7"/>
        <w:rPr>
          <w:sz w:val="28"/>
          <w:szCs w:val="28"/>
        </w:rPr>
      </w:pPr>
      <w:r>
        <w:rPr>
          <w:sz w:val="28"/>
          <w:szCs w:val="28"/>
        </w:rPr>
        <w:tab/>
      </w:r>
      <w:r w:rsidRPr="004D41D5">
        <w:rPr>
          <w:b/>
          <w:sz w:val="28"/>
          <w:szCs w:val="28"/>
        </w:rPr>
        <w:t>Цель Программы</w:t>
      </w:r>
      <w:r w:rsidRPr="004D41D5">
        <w:rPr>
          <w:sz w:val="28"/>
          <w:szCs w:val="28"/>
        </w:rPr>
        <w:t xml:space="preserve"> направлена на </w:t>
      </w:r>
      <w:proofErr w:type="gramStart"/>
      <w:r w:rsidRPr="004D41D5">
        <w:rPr>
          <w:sz w:val="28"/>
          <w:szCs w:val="28"/>
        </w:rPr>
        <w:t>повышение  эффективности</w:t>
      </w:r>
      <w:proofErr w:type="gramEnd"/>
      <w:r w:rsidRPr="004D41D5">
        <w:rPr>
          <w:sz w:val="28"/>
          <w:szCs w:val="28"/>
        </w:rPr>
        <w:t xml:space="preserve"> использования потенциала сферы культуры Татарского района, создание условий, обеспечивающих равный доступ населения Татарского  района к культурным ценностям и услугам, формирование благоприятной среды для творческой самореализации граждан в рамках решения вопросов местного значения. </w:t>
      </w:r>
    </w:p>
    <w:p w:rsidR="00675622" w:rsidRPr="004D41D5" w:rsidRDefault="00675622" w:rsidP="00675622">
      <w:pPr>
        <w:pStyle w:val="a7"/>
        <w:rPr>
          <w:sz w:val="28"/>
          <w:szCs w:val="28"/>
        </w:rPr>
      </w:pPr>
      <w:r w:rsidRPr="004D41D5">
        <w:rPr>
          <w:sz w:val="28"/>
          <w:szCs w:val="28"/>
        </w:rPr>
        <w:t xml:space="preserve">           Для достижения поставленной цели необходимо решить ряд следующих задач: </w:t>
      </w:r>
    </w:p>
    <w:p w:rsidR="00675622" w:rsidRPr="004D41D5" w:rsidRDefault="00675622" w:rsidP="00675622">
      <w:pPr>
        <w:pStyle w:val="a7"/>
        <w:rPr>
          <w:sz w:val="28"/>
          <w:szCs w:val="28"/>
        </w:rPr>
      </w:pPr>
      <w:r w:rsidRPr="004D41D5">
        <w:rPr>
          <w:sz w:val="28"/>
          <w:szCs w:val="28"/>
        </w:rPr>
        <w:t xml:space="preserve">1.Повышение качества и разнообразия услуг, предоставляемых в сфере культуры и искусства, включая подготовку кадров, обеспечение равного доступа к культурным благам и возможности реализации творческого потенциала </w:t>
      </w:r>
      <w:r w:rsidRPr="004D41D5">
        <w:rPr>
          <w:color w:val="000000"/>
          <w:sz w:val="28"/>
          <w:szCs w:val="28"/>
        </w:rPr>
        <w:t>жителей района.</w:t>
      </w:r>
    </w:p>
    <w:p w:rsidR="00675622" w:rsidRPr="004D41D5" w:rsidRDefault="00675622" w:rsidP="00675622">
      <w:pPr>
        <w:pStyle w:val="a7"/>
        <w:rPr>
          <w:sz w:val="28"/>
          <w:szCs w:val="28"/>
        </w:rPr>
      </w:pPr>
      <w:r w:rsidRPr="004D41D5">
        <w:rPr>
          <w:color w:val="000000"/>
          <w:sz w:val="28"/>
          <w:szCs w:val="28"/>
        </w:rPr>
        <w:t>2.</w:t>
      </w:r>
      <w:r w:rsidRPr="004D41D5">
        <w:rPr>
          <w:sz w:val="28"/>
          <w:szCs w:val="28"/>
        </w:rPr>
        <w:t>Формирование и развитие нравственных и духовных ценностей населения.</w:t>
      </w:r>
    </w:p>
    <w:p w:rsidR="00675622" w:rsidRPr="004D41D5" w:rsidRDefault="00675622" w:rsidP="00675622">
      <w:pPr>
        <w:pStyle w:val="a7"/>
        <w:rPr>
          <w:sz w:val="28"/>
          <w:szCs w:val="28"/>
        </w:rPr>
      </w:pPr>
      <w:r w:rsidRPr="004D41D5">
        <w:rPr>
          <w:sz w:val="28"/>
          <w:szCs w:val="28"/>
        </w:rPr>
        <w:t xml:space="preserve">3. Укрепление имиджа Татарского </w:t>
      </w:r>
      <w:r>
        <w:rPr>
          <w:sz w:val="28"/>
          <w:szCs w:val="28"/>
        </w:rPr>
        <w:t xml:space="preserve">муниципального </w:t>
      </w:r>
      <w:r w:rsidRPr="004D41D5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Новосибирской области</w:t>
      </w:r>
      <w:r w:rsidRPr="004D41D5">
        <w:rPr>
          <w:sz w:val="28"/>
          <w:szCs w:val="28"/>
        </w:rPr>
        <w:t>.</w:t>
      </w:r>
    </w:p>
    <w:p w:rsidR="00675622" w:rsidRPr="004D41D5" w:rsidRDefault="00675622" w:rsidP="00675622">
      <w:pPr>
        <w:pStyle w:val="a7"/>
        <w:rPr>
          <w:sz w:val="28"/>
          <w:szCs w:val="28"/>
        </w:rPr>
      </w:pPr>
      <w:r w:rsidRPr="004D41D5">
        <w:rPr>
          <w:sz w:val="28"/>
          <w:szCs w:val="28"/>
        </w:rPr>
        <w:t xml:space="preserve">Целевые </w:t>
      </w:r>
      <w:proofErr w:type="gramStart"/>
      <w:r w:rsidRPr="004D41D5">
        <w:rPr>
          <w:sz w:val="28"/>
          <w:szCs w:val="28"/>
        </w:rPr>
        <w:t>показатели  Программы</w:t>
      </w:r>
      <w:proofErr w:type="gramEnd"/>
      <w:r w:rsidRPr="004D41D5">
        <w:rPr>
          <w:sz w:val="28"/>
          <w:szCs w:val="28"/>
        </w:rPr>
        <w:t xml:space="preserve"> приведены в Приложении № 1 к Программе.</w:t>
      </w:r>
    </w:p>
    <w:p w:rsidR="00675622" w:rsidRPr="001450B3" w:rsidRDefault="00675622" w:rsidP="00675622">
      <w:pPr>
        <w:pStyle w:val="ConsPlusNormal0"/>
        <w:ind w:firstLine="0"/>
        <w:rPr>
          <w:rFonts w:ascii="Times New Roman" w:hAnsi="Times New Roman" w:cs="Times New Roman"/>
          <w:b/>
          <w:i/>
          <w:sz w:val="28"/>
          <w:szCs w:val="28"/>
        </w:rPr>
      </w:pPr>
    </w:p>
    <w:p w:rsidR="00675622" w:rsidRPr="003B74F6" w:rsidRDefault="00675622" w:rsidP="00675622">
      <w:pPr>
        <w:pStyle w:val="ConsPlusNormal0"/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D41D5">
        <w:rPr>
          <w:rFonts w:ascii="Times New Roman" w:hAnsi="Times New Roman" w:cs="Times New Roman"/>
          <w:b/>
          <w:sz w:val="28"/>
          <w:szCs w:val="28"/>
        </w:rPr>
        <w:t>ПЕРЕЧЕНЬ  МЕРОПРИЯТИЙ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 </w:t>
      </w:r>
      <w:r w:rsidRPr="004D41D5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675622" w:rsidRPr="00754821" w:rsidRDefault="00675622" w:rsidP="00675622">
      <w:pPr>
        <w:pStyle w:val="ConsPlusNormal0"/>
        <w:ind w:firstLine="708"/>
        <w:rPr>
          <w:rFonts w:ascii="Times New Roman" w:hAnsi="Times New Roman" w:cs="Times New Roman"/>
          <w:sz w:val="28"/>
          <w:szCs w:val="28"/>
        </w:rPr>
      </w:pPr>
      <w:r w:rsidRPr="00754821">
        <w:rPr>
          <w:rFonts w:ascii="Times New Roman" w:hAnsi="Times New Roman" w:cs="Times New Roman"/>
          <w:sz w:val="28"/>
          <w:szCs w:val="28"/>
        </w:rPr>
        <w:t xml:space="preserve">Данная Программа охватывает наиболее актуальные направления деятельности учреждений культуры Татарского района. Программные мероприятия отражены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54821">
        <w:rPr>
          <w:rFonts w:ascii="Times New Roman" w:hAnsi="Times New Roman" w:cs="Times New Roman"/>
          <w:sz w:val="28"/>
          <w:szCs w:val="28"/>
        </w:rPr>
        <w:t>риложении № 2</w:t>
      </w:r>
      <w:r>
        <w:rPr>
          <w:rFonts w:ascii="Times New Roman" w:hAnsi="Times New Roman" w:cs="Times New Roman"/>
          <w:sz w:val="28"/>
          <w:szCs w:val="28"/>
        </w:rPr>
        <w:t xml:space="preserve"> к Программе</w:t>
      </w:r>
      <w:r w:rsidRPr="00754821">
        <w:rPr>
          <w:rFonts w:ascii="Times New Roman" w:hAnsi="Times New Roman" w:cs="Times New Roman"/>
          <w:sz w:val="28"/>
          <w:szCs w:val="28"/>
        </w:rPr>
        <w:t>:</w:t>
      </w:r>
    </w:p>
    <w:p w:rsidR="00675622" w:rsidRPr="00754821" w:rsidRDefault="00675622" w:rsidP="00675622">
      <w:pPr>
        <w:pStyle w:val="ConsPlusNormal0"/>
        <w:ind w:firstLine="708"/>
        <w:rPr>
          <w:rFonts w:ascii="Times New Roman" w:hAnsi="Times New Roman" w:cs="Times New Roman"/>
          <w:sz w:val="28"/>
          <w:szCs w:val="28"/>
        </w:rPr>
      </w:pPr>
    </w:p>
    <w:p w:rsidR="00675622" w:rsidRPr="00754821" w:rsidRDefault="00675622" w:rsidP="00675622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rPr>
          <w:sz w:val="28"/>
          <w:szCs w:val="28"/>
        </w:rPr>
      </w:pPr>
      <w:r w:rsidRPr="00754821">
        <w:rPr>
          <w:b/>
          <w:sz w:val="28"/>
          <w:szCs w:val="28"/>
        </w:rPr>
        <w:t xml:space="preserve">Мероприятия, направленные на вовлечение населения Татарского </w:t>
      </w:r>
      <w:proofErr w:type="gramStart"/>
      <w:r w:rsidRPr="00754821">
        <w:rPr>
          <w:b/>
          <w:sz w:val="28"/>
          <w:szCs w:val="28"/>
        </w:rPr>
        <w:t>района  в</w:t>
      </w:r>
      <w:proofErr w:type="gramEnd"/>
      <w:r w:rsidRPr="00754821">
        <w:rPr>
          <w:b/>
          <w:sz w:val="28"/>
          <w:szCs w:val="28"/>
        </w:rPr>
        <w:t xml:space="preserve"> активную культурно-досуговую и просветительскую деятельность подразумевают</w:t>
      </w:r>
      <w:r w:rsidRPr="00754821">
        <w:rPr>
          <w:sz w:val="28"/>
          <w:szCs w:val="28"/>
        </w:rPr>
        <w:t>:</w:t>
      </w:r>
    </w:p>
    <w:p w:rsidR="00675622" w:rsidRDefault="00675622" w:rsidP="00675622">
      <w:pPr>
        <w:pStyle w:val="a4"/>
        <w:widowControl w:val="0"/>
        <w:autoSpaceDE w:val="0"/>
        <w:autoSpaceDN w:val="0"/>
        <w:adjustRightInd w:val="0"/>
        <w:ind w:left="432"/>
        <w:outlineLvl w:val="1"/>
        <w:rPr>
          <w:sz w:val="28"/>
          <w:szCs w:val="28"/>
        </w:rPr>
      </w:pPr>
      <w:r w:rsidRPr="00754821">
        <w:rPr>
          <w:sz w:val="28"/>
          <w:szCs w:val="28"/>
        </w:rPr>
        <w:t>- совершенствование информационного обеспечения, направленного на популяризацию деятельности;</w:t>
      </w:r>
    </w:p>
    <w:p w:rsidR="00675622" w:rsidRPr="00754821" w:rsidRDefault="00675622" w:rsidP="00675622">
      <w:pPr>
        <w:pStyle w:val="a4"/>
        <w:ind w:left="432"/>
        <w:outlineLvl w:val="1"/>
        <w:rPr>
          <w:sz w:val="28"/>
          <w:szCs w:val="28"/>
        </w:rPr>
      </w:pPr>
      <w:r w:rsidRPr="00754821">
        <w:rPr>
          <w:sz w:val="28"/>
          <w:szCs w:val="28"/>
        </w:rPr>
        <w:t>- создание системы информационно-рекламных носителей (наружная реклама);</w:t>
      </w:r>
    </w:p>
    <w:p w:rsidR="00675622" w:rsidRPr="00754821" w:rsidRDefault="00675622" w:rsidP="00675622">
      <w:pPr>
        <w:pStyle w:val="a4"/>
        <w:ind w:left="432"/>
        <w:outlineLvl w:val="1"/>
        <w:rPr>
          <w:sz w:val="28"/>
          <w:szCs w:val="28"/>
        </w:rPr>
      </w:pPr>
      <w:r w:rsidRPr="00754821">
        <w:rPr>
          <w:sz w:val="28"/>
          <w:szCs w:val="28"/>
        </w:rPr>
        <w:t>- развитие системы аудио и видео рекламных носителей;</w:t>
      </w:r>
    </w:p>
    <w:p w:rsidR="00675622" w:rsidRPr="00754821" w:rsidRDefault="00675622" w:rsidP="00675622">
      <w:pPr>
        <w:pStyle w:val="a4"/>
        <w:ind w:left="432"/>
        <w:outlineLvl w:val="1"/>
        <w:rPr>
          <w:sz w:val="28"/>
          <w:szCs w:val="28"/>
        </w:rPr>
      </w:pPr>
      <w:r w:rsidRPr="00754821">
        <w:rPr>
          <w:sz w:val="28"/>
          <w:szCs w:val="28"/>
        </w:rPr>
        <w:t xml:space="preserve">- освещение </w:t>
      </w:r>
      <w:proofErr w:type="gramStart"/>
      <w:r w:rsidRPr="00754821">
        <w:rPr>
          <w:sz w:val="28"/>
          <w:szCs w:val="28"/>
        </w:rPr>
        <w:t>информации  в</w:t>
      </w:r>
      <w:proofErr w:type="gramEnd"/>
      <w:r w:rsidRPr="00754821">
        <w:rPr>
          <w:sz w:val="28"/>
          <w:szCs w:val="28"/>
        </w:rPr>
        <w:t xml:space="preserve">  местных СМИ, в </w:t>
      </w:r>
      <w:proofErr w:type="spellStart"/>
      <w:r w:rsidRPr="00754821">
        <w:rPr>
          <w:sz w:val="28"/>
          <w:szCs w:val="28"/>
        </w:rPr>
        <w:t>т.ч</w:t>
      </w:r>
      <w:proofErr w:type="spellEnd"/>
      <w:r w:rsidRPr="00754821">
        <w:rPr>
          <w:sz w:val="28"/>
          <w:szCs w:val="28"/>
        </w:rPr>
        <w:t>. и электронных, в освещении культурных событий и достижений культуры;</w:t>
      </w:r>
    </w:p>
    <w:p w:rsidR="00675622" w:rsidRPr="00754821" w:rsidRDefault="00675622" w:rsidP="00675622">
      <w:pPr>
        <w:pStyle w:val="a4"/>
        <w:ind w:left="432"/>
        <w:outlineLvl w:val="1"/>
        <w:rPr>
          <w:sz w:val="28"/>
          <w:szCs w:val="28"/>
        </w:rPr>
      </w:pPr>
      <w:r w:rsidRPr="00754821">
        <w:rPr>
          <w:sz w:val="28"/>
          <w:szCs w:val="28"/>
        </w:rPr>
        <w:t>- повышение эстетического уровня наружной рекламы.</w:t>
      </w:r>
    </w:p>
    <w:p w:rsidR="00675622" w:rsidRPr="00754821" w:rsidRDefault="00675622" w:rsidP="00675622">
      <w:pPr>
        <w:pStyle w:val="a4"/>
        <w:widowControl w:val="0"/>
        <w:autoSpaceDE w:val="0"/>
        <w:autoSpaceDN w:val="0"/>
        <w:adjustRightInd w:val="0"/>
        <w:ind w:left="432"/>
        <w:rPr>
          <w:sz w:val="28"/>
          <w:szCs w:val="28"/>
        </w:rPr>
      </w:pPr>
    </w:p>
    <w:p w:rsidR="00675622" w:rsidRPr="00754821" w:rsidRDefault="00675622" w:rsidP="00675622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rPr>
          <w:b/>
          <w:sz w:val="28"/>
          <w:szCs w:val="28"/>
        </w:rPr>
      </w:pPr>
      <w:r w:rsidRPr="00754821">
        <w:rPr>
          <w:b/>
          <w:sz w:val="28"/>
          <w:szCs w:val="28"/>
        </w:rPr>
        <w:t>Мероприятия, направленные на развитие кадрового потенциала, повышение квалификационного и профессионального уровн</w:t>
      </w:r>
      <w:r w:rsidRPr="00754821">
        <w:rPr>
          <w:b/>
          <w:color w:val="000000"/>
          <w:sz w:val="28"/>
          <w:szCs w:val="28"/>
        </w:rPr>
        <w:t>я</w:t>
      </w:r>
      <w:r w:rsidRPr="00754821">
        <w:rPr>
          <w:b/>
          <w:sz w:val="28"/>
          <w:szCs w:val="28"/>
        </w:rPr>
        <w:t>, а также социальную поддержку работников муниципальных учреждений культуры:</w:t>
      </w:r>
    </w:p>
    <w:p w:rsidR="00675622" w:rsidRPr="00754821" w:rsidRDefault="00675622" w:rsidP="00675622">
      <w:pPr>
        <w:ind w:firstLine="708"/>
        <w:outlineLvl w:val="1"/>
        <w:rPr>
          <w:sz w:val="28"/>
          <w:szCs w:val="28"/>
        </w:rPr>
      </w:pPr>
      <w:r w:rsidRPr="00754821">
        <w:rPr>
          <w:sz w:val="28"/>
          <w:szCs w:val="28"/>
        </w:rPr>
        <w:t>-  применение форм целевой контрактной подготовки специалистов в сфере культуры;</w:t>
      </w:r>
    </w:p>
    <w:p w:rsidR="00675622" w:rsidRPr="00754821" w:rsidRDefault="00675622" w:rsidP="00675622">
      <w:pPr>
        <w:ind w:firstLine="708"/>
        <w:outlineLvl w:val="1"/>
        <w:rPr>
          <w:sz w:val="28"/>
          <w:szCs w:val="28"/>
        </w:rPr>
      </w:pPr>
      <w:r w:rsidRPr="00754821">
        <w:rPr>
          <w:sz w:val="28"/>
          <w:szCs w:val="28"/>
        </w:rPr>
        <w:t>- участие работников муниципальных учреждений культуры в семинарах, курсах повышения квалификации, конференциях и т.д.;</w:t>
      </w:r>
    </w:p>
    <w:p w:rsidR="00675622" w:rsidRPr="00754821" w:rsidRDefault="00675622" w:rsidP="00675622">
      <w:pPr>
        <w:ind w:firstLine="708"/>
        <w:outlineLvl w:val="1"/>
        <w:rPr>
          <w:sz w:val="28"/>
          <w:szCs w:val="28"/>
        </w:rPr>
      </w:pPr>
      <w:r w:rsidRPr="00754821">
        <w:rPr>
          <w:sz w:val="28"/>
          <w:szCs w:val="28"/>
        </w:rPr>
        <w:t xml:space="preserve">- </w:t>
      </w:r>
      <w:proofErr w:type="gramStart"/>
      <w:r w:rsidRPr="00754821">
        <w:rPr>
          <w:sz w:val="28"/>
          <w:szCs w:val="28"/>
        </w:rPr>
        <w:t>поощрение  работников</w:t>
      </w:r>
      <w:proofErr w:type="gramEnd"/>
      <w:r w:rsidRPr="00754821">
        <w:rPr>
          <w:sz w:val="28"/>
          <w:szCs w:val="28"/>
        </w:rPr>
        <w:t xml:space="preserve"> культуры, добившихся значительных результатов в своей деятельности;</w:t>
      </w:r>
    </w:p>
    <w:p w:rsidR="00675622" w:rsidRPr="00754821" w:rsidRDefault="00675622" w:rsidP="00675622">
      <w:pPr>
        <w:ind w:firstLine="708"/>
        <w:outlineLvl w:val="1"/>
        <w:rPr>
          <w:sz w:val="28"/>
          <w:szCs w:val="28"/>
        </w:rPr>
      </w:pPr>
      <w:r w:rsidRPr="00754821">
        <w:rPr>
          <w:sz w:val="28"/>
          <w:szCs w:val="28"/>
        </w:rPr>
        <w:t>- присвоение почетного звания «Заслуженный артист Татарского района»;</w:t>
      </w:r>
    </w:p>
    <w:p w:rsidR="00675622" w:rsidRPr="00754821" w:rsidRDefault="00675622" w:rsidP="00675622">
      <w:pPr>
        <w:ind w:firstLine="708"/>
        <w:outlineLvl w:val="1"/>
        <w:rPr>
          <w:sz w:val="28"/>
          <w:szCs w:val="28"/>
        </w:rPr>
      </w:pPr>
      <w:r w:rsidRPr="00754821">
        <w:rPr>
          <w:sz w:val="28"/>
          <w:szCs w:val="28"/>
        </w:rPr>
        <w:t xml:space="preserve">- выдвижение работников культуры на присвоение почетных званий «Почетный работник культуры Новосибирской области», «Заслуженный работник культуры России», государственных премий в сфере культуры </w:t>
      </w:r>
      <w:proofErr w:type="gramStart"/>
      <w:r w:rsidRPr="00754821">
        <w:rPr>
          <w:sz w:val="28"/>
          <w:szCs w:val="28"/>
        </w:rPr>
        <w:t>и  искусства</w:t>
      </w:r>
      <w:proofErr w:type="gramEnd"/>
      <w:r w:rsidRPr="00754821">
        <w:rPr>
          <w:sz w:val="28"/>
          <w:szCs w:val="28"/>
        </w:rPr>
        <w:t xml:space="preserve"> и иных наград и внесение в «Золотую книгу культуры Новосибирской области»;</w:t>
      </w:r>
    </w:p>
    <w:p w:rsidR="00675622" w:rsidRPr="00754821" w:rsidRDefault="00675622" w:rsidP="0067562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54821">
        <w:rPr>
          <w:sz w:val="28"/>
          <w:szCs w:val="28"/>
        </w:rPr>
        <w:t xml:space="preserve">  - ходатайство на выделение служебного жилья работникам муниципальных учреждений культуры.</w:t>
      </w:r>
    </w:p>
    <w:p w:rsidR="00675622" w:rsidRPr="00754821" w:rsidRDefault="00675622" w:rsidP="0067562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75622" w:rsidRPr="00754821" w:rsidRDefault="00675622" w:rsidP="00675622">
      <w:pPr>
        <w:widowControl w:val="0"/>
        <w:numPr>
          <w:ilvl w:val="0"/>
          <w:numId w:val="15"/>
        </w:numPr>
        <w:tabs>
          <w:tab w:val="left" w:pos="432"/>
          <w:tab w:val="num" w:pos="645"/>
        </w:tabs>
        <w:autoSpaceDE w:val="0"/>
        <w:autoSpaceDN w:val="0"/>
        <w:adjustRightInd w:val="0"/>
        <w:ind w:left="72" w:firstLine="0"/>
        <w:rPr>
          <w:sz w:val="28"/>
          <w:szCs w:val="28"/>
        </w:rPr>
      </w:pPr>
      <w:r w:rsidRPr="00754821">
        <w:rPr>
          <w:b/>
          <w:sz w:val="28"/>
          <w:szCs w:val="28"/>
        </w:rPr>
        <w:t>Мероприятия, направленные на развитие и укрепление материально-технической базы муниципальных учреждений культуры</w:t>
      </w:r>
      <w:r w:rsidRPr="00754821">
        <w:rPr>
          <w:sz w:val="28"/>
          <w:szCs w:val="28"/>
        </w:rPr>
        <w:t>:</w:t>
      </w:r>
    </w:p>
    <w:p w:rsidR="00675622" w:rsidRPr="00754821" w:rsidRDefault="00675622" w:rsidP="00675622">
      <w:pPr>
        <w:tabs>
          <w:tab w:val="left" w:pos="284"/>
        </w:tabs>
        <w:outlineLvl w:val="1"/>
        <w:rPr>
          <w:sz w:val="28"/>
          <w:szCs w:val="28"/>
        </w:rPr>
      </w:pPr>
      <w:r w:rsidRPr="00754821">
        <w:rPr>
          <w:sz w:val="28"/>
          <w:szCs w:val="28"/>
        </w:rPr>
        <w:t>-проведение ремонтных работ и разработка проектно-сметной документации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 учреждениях</w:t>
      </w:r>
      <w:proofErr w:type="gramEnd"/>
      <w:r>
        <w:rPr>
          <w:sz w:val="28"/>
          <w:szCs w:val="28"/>
        </w:rPr>
        <w:t xml:space="preserve"> культуры</w:t>
      </w:r>
      <w:r w:rsidRPr="00754821">
        <w:rPr>
          <w:sz w:val="28"/>
          <w:szCs w:val="28"/>
        </w:rPr>
        <w:t>;</w:t>
      </w:r>
    </w:p>
    <w:p w:rsidR="00675622" w:rsidRPr="00754821" w:rsidRDefault="00675622" w:rsidP="00675622">
      <w:pPr>
        <w:outlineLvl w:val="1"/>
        <w:rPr>
          <w:sz w:val="28"/>
          <w:szCs w:val="28"/>
        </w:rPr>
      </w:pPr>
      <w:r w:rsidRPr="00754821">
        <w:rPr>
          <w:sz w:val="28"/>
          <w:szCs w:val="28"/>
        </w:rPr>
        <w:t>- приобретение оборудования, техники, оргтехники, сценических костюмов, музыкальных инструментов;</w:t>
      </w:r>
    </w:p>
    <w:p w:rsidR="00675622" w:rsidRPr="00754821" w:rsidRDefault="00675622" w:rsidP="00675622">
      <w:pPr>
        <w:outlineLvl w:val="1"/>
        <w:rPr>
          <w:sz w:val="28"/>
          <w:szCs w:val="28"/>
        </w:rPr>
      </w:pPr>
      <w:r w:rsidRPr="00754821">
        <w:rPr>
          <w:sz w:val="28"/>
          <w:szCs w:val="28"/>
        </w:rPr>
        <w:t>- противопожарные и антитеррористические мероприятия;</w:t>
      </w:r>
    </w:p>
    <w:p w:rsidR="00675622" w:rsidRPr="00754821" w:rsidRDefault="00675622" w:rsidP="00675622">
      <w:pPr>
        <w:outlineLvl w:val="1"/>
        <w:rPr>
          <w:sz w:val="28"/>
          <w:szCs w:val="28"/>
        </w:rPr>
      </w:pPr>
      <w:r w:rsidRPr="00754821">
        <w:rPr>
          <w:sz w:val="28"/>
          <w:szCs w:val="28"/>
        </w:rPr>
        <w:t>- специальная оценка условий труда;</w:t>
      </w:r>
    </w:p>
    <w:p w:rsidR="00675622" w:rsidRPr="00754821" w:rsidRDefault="00675622" w:rsidP="00675622">
      <w:pPr>
        <w:tabs>
          <w:tab w:val="left" w:pos="284"/>
        </w:tabs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4821">
        <w:rPr>
          <w:sz w:val="28"/>
          <w:szCs w:val="28"/>
        </w:rPr>
        <w:t>другие мероприятия, направленные на укрепление материально-технической базы.</w:t>
      </w:r>
    </w:p>
    <w:p w:rsidR="00675622" w:rsidRPr="00754821" w:rsidRDefault="00675622" w:rsidP="00675622">
      <w:pPr>
        <w:pStyle w:val="a4"/>
        <w:widowControl w:val="0"/>
        <w:numPr>
          <w:ilvl w:val="0"/>
          <w:numId w:val="15"/>
        </w:numPr>
        <w:tabs>
          <w:tab w:val="left" w:pos="432"/>
        </w:tabs>
        <w:autoSpaceDE w:val="0"/>
        <w:autoSpaceDN w:val="0"/>
        <w:adjustRightInd w:val="0"/>
        <w:rPr>
          <w:sz w:val="28"/>
          <w:szCs w:val="28"/>
        </w:rPr>
      </w:pPr>
      <w:r w:rsidRPr="00754821">
        <w:rPr>
          <w:b/>
          <w:sz w:val="28"/>
          <w:szCs w:val="28"/>
        </w:rPr>
        <w:t xml:space="preserve">Мероприятия, направленные на участие в конкурсах и фестивалях различного уровня и поддержку одарённых детей и молодежи, </w:t>
      </w:r>
      <w:r w:rsidRPr="00754821">
        <w:rPr>
          <w:b/>
          <w:sz w:val="28"/>
          <w:szCs w:val="28"/>
        </w:rPr>
        <w:lastRenderedPageBreak/>
        <w:t>творческих коллективов, исполнителей и мастеров декоративно-прикладного творчества Татарского района</w:t>
      </w:r>
      <w:r w:rsidRPr="00754821">
        <w:rPr>
          <w:sz w:val="28"/>
          <w:szCs w:val="28"/>
        </w:rPr>
        <w:t>:</w:t>
      </w:r>
    </w:p>
    <w:p w:rsidR="00675622" w:rsidRPr="00754821" w:rsidRDefault="00675622" w:rsidP="00675622">
      <w:pPr>
        <w:outlineLvl w:val="1"/>
        <w:rPr>
          <w:sz w:val="28"/>
          <w:szCs w:val="28"/>
        </w:rPr>
      </w:pPr>
      <w:r w:rsidRPr="00754821">
        <w:rPr>
          <w:sz w:val="28"/>
          <w:szCs w:val="28"/>
        </w:rPr>
        <w:t>- конкурсы по различным направлениям культурной деятельности для населения разных возрастных групп;</w:t>
      </w:r>
    </w:p>
    <w:p w:rsidR="00675622" w:rsidRPr="00754821" w:rsidRDefault="00675622" w:rsidP="00675622">
      <w:pPr>
        <w:outlineLvl w:val="1"/>
        <w:rPr>
          <w:sz w:val="28"/>
          <w:szCs w:val="28"/>
        </w:rPr>
      </w:pPr>
      <w:r w:rsidRPr="00754821">
        <w:rPr>
          <w:sz w:val="28"/>
          <w:szCs w:val="28"/>
        </w:rPr>
        <w:t>- организация и проведения обучающих мастер-классов, семинаров, публичных лекций по различным направлениям культурной деятельности;</w:t>
      </w:r>
    </w:p>
    <w:p w:rsidR="00675622" w:rsidRPr="00754821" w:rsidRDefault="00675622" w:rsidP="00675622">
      <w:pPr>
        <w:outlineLvl w:val="1"/>
        <w:rPr>
          <w:sz w:val="28"/>
          <w:szCs w:val="28"/>
        </w:rPr>
      </w:pPr>
      <w:r w:rsidRPr="00754821">
        <w:rPr>
          <w:sz w:val="28"/>
          <w:szCs w:val="28"/>
        </w:rPr>
        <w:t xml:space="preserve"> - поддержка мастеров Татарского </w:t>
      </w:r>
      <w:proofErr w:type="gramStart"/>
      <w:r w:rsidRPr="00754821">
        <w:rPr>
          <w:sz w:val="28"/>
          <w:szCs w:val="28"/>
        </w:rPr>
        <w:t>района  (</w:t>
      </w:r>
      <w:proofErr w:type="gramEnd"/>
      <w:r w:rsidRPr="00754821">
        <w:rPr>
          <w:sz w:val="28"/>
          <w:szCs w:val="28"/>
        </w:rPr>
        <w:t>организация выставок-ярмарок, обеспечение льготных условий участия в ярмарках ремесел, проводимых на территории города, оказание помощи при участии в фестивалях и ярмарках за пределами города, предоставление на безвозмездной основе помещений для проведения мастер-классов в учреждениях культуры);</w:t>
      </w:r>
    </w:p>
    <w:p w:rsidR="00675622" w:rsidRPr="00754821" w:rsidRDefault="00675622" w:rsidP="00675622">
      <w:pPr>
        <w:outlineLvl w:val="1"/>
        <w:rPr>
          <w:sz w:val="28"/>
          <w:szCs w:val="28"/>
        </w:rPr>
      </w:pPr>
      <w:r w:rsidRPr="00754821">
        <w:rPr>
          <w:sz w:val="28"/>
          <w:szCs w:val="28"/>
        </w:rPr>
        <w:t>- создание системы мероприятий по вовлечению населения в занятия самодеятельным творчеством;</w:t>
      </w:r>
    </w:p>
    <w:p w:rsidR="00675622" w:rsidRPr="00754821" w:rsidRDefault="00675622" w:rsidP="00675622">
      <w:pPr>
        <w:outlineLvl w:val="1"/>
        <w:rPr>
          <w:sz w:val="28"/>
          <w:szCs w:val="28"/>
        </w:rPr>
      </w:pPr>
      <w:r w:rsidRPr="00754821">
        <w:rPr>
          <w:sz w:val="28"/>
          <w:szCs w:val="28"/>
        </w:rPr>
        <w:t>- поддержка концертной и гастрольной деятельности самодеятельных коллективов;</w:t>
      </w:r>
    </w:p>
    <w:p w:rsidR="00675622" w:rsidRPr="00754821" w:rsidRDefault="00675622" w:rsidP="00675622">
      <w:pPr>
        <w:outlineLvl w:val="1"/>
        <w:rPr>
          <w:sz w:val="28"/>
          <w:szCs w:val="28"/>
        </w:rPr>
      </w:pPr>
      <w:r w:rsidRPr="00754821">
        <w:rPr>
          <w:sz w:val="28"/>
          <w:szCs w:val="28"/>
        </w:rPr>
        <w:t xml:space="preserve">- </w:t>
      </w:r>
      <w:r w:rsidRPr="00754821">
        <w:rPr>
          <w:color w:val="000000"/>
          <w:sz w:val="28"/>
          <w:szCs w:val="28"/>
        </w:rPr>
        <w:t>мероприятия, направленные на поддержку деятельности самодеятельных коллективов, носящих звание «народный» и «образцовый», обеспечивающие сохранение и повышение уровня исполнительского мастерства коллективов и отдельных исполнителей.</w:t>
      </w:r>
    </w:p>
    <w:p w:rsidR="00675622" w:rsidRPr="00754821" w:rsidRDefault="00675622" w:rsidP="00675622">
      <w:pPr>
        <w:pStyle w:val="a4"/>
        <w:ind w:left="432"/>
        <w:outlineLvl w:val="1"/>
        <w:rPr>
          <w:sz w:val="28"/>
          <w:szCs w:val="28"/>
        </w:rPr>
      </w:pPr>
    </w:p>
    <w:p w:rsidR="00675622" w:rsidRPr="00754821" w:rsidRDefault="00675622" w:rsidP="00675622">
      <w:pPr>
        <w:pStyle w:val="a4"/>
        <w:numPr>
          <w:ilvl w:val="0"/>
          <w:numId w:val="15"/>
        </w:numPr>
        <w:outlineLvl w:val="1"/>
        <w:rPr>
          <w:sz w:val="28"/>
          <w:szCs w:val="28"/>
        </w:rPr>
      </w:pPr>
      <w:r w:rsidRPr="00754821">
        <w:rPr>
          <w:b/>
          <w:sz w:val="28"/>
          <w:szCs w:val="28"/>
        </w:rPr>
        <w:t xml:space="preserve">Мероприятия по </w:t>
      </w:r>
      <w:proofErr w:type="gramStart"/>
      <w:r w:rsidRPr="00754821">
        <w:rPr>
          <w:b/>
          <w:sz w:val="28"/>
          <w:szCs w:val="28"/>
        </w:rPr>
        <w:t>повышению  качества</w:t>
      </w:r>
      <w:proofErr w:type="gramEnd"/>
      <w:r w:rsidRPr="00754821">
        <w:rPr>
          <w:b/>
          <w:sz w:val="28"/>
          <w:szCs w:val="28"/>
        </w:rPr>
        <w:t xml:space="preserve"> услуг населению на территории Татарского района</w:t>
      </w:r>
      <w:r w:rsidRPr="00754821">
        <w:rPr>
          <w:sz w:val="28"/>
          <w:szCs w:val="28"/>
        </w:rPr>
        <w:t>:</w:t>
      </w:r>
    </w:p>
    <w:p w:rsidR="00675622" w:rsidRPr="00754821" w:rsidRDefault="00675622" w:rsidP="00675622">
      <w:pPr>
        <w:pStyle w:val="a4"/>
        <w:ind w:left="360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Pr="00754821">
        <w:rPr>
          <w:sz w:val="28"/>
          <w:szCs w:val="28"/>
        </w:rPr>
        <w:t>дальнейшее развитие фестивальных форм проведения мероприятий, позволяющих населению быть не только зрителем, но и участником мероприятий;</w:t>
      </w:r>
    </w:p>
    <w:p w:rsidR="00675622" w:rsidRPr="00754821" w:rsidRDefault="00675622" w:rsidP="00675622">
      <w:pPr>
        <w:pStyle w:val="a4"/>
        <w:ind w:left="360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Pr="00754821">
        <w:rPr>
          <w:sz w:val="28"/>
          <w:szCs w:val="28"/>
        </w:rPr>
        <w:t xml:space="preserve">разработка и реализация новых форм и направлений в </w:t>
      </w:r>
      <w:proofErr w:type="gramStart"/>
      <w:r w:rsidRPr="00754821">
        <w:rPr>
          <w:sz w:val="28"/>
          <w:szCs w:val="28"/>
        </w:rPr>
        <w:t>проведении  культурно</w:t>
      </w:r>
      <w:proofErr w:type="gramEnd"/>
      <w:r w:rsidRPr="00754821">
        <w:rPr>
          <w:sz w:val="28"/>
          <w:szCs w:val="28"/>
        </w:rPr>
        <w:t xml:space="preserve">-массовых мероприятий; </w:t>
      </w:r>
    </w:p>
    <w:p w:rsidR="00675622" w:rsidRPr="00754821" w:rsidRDefault="00675622" w:rsidP="00675622">
      <w:pPr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Pr="00754821">
        <w:rPr>
          <w:sz w:val="28"/>
          <w:szCs w:val="28"/>
        </w:rPr>
        <w:t>организация и проведение традиционных культурно-массовых мероприятий;</w:t>
      </w:r>
    </w:p>
    <w:p w:rsidR="00675622" w:rsidRPr="00754821" w:rsidRDefault="00675622" w:rsidP="00675622">
      <w:pPr>
        <w:outlineLvl w:val="1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-</w:t>
      </w:r>
      <w:r w:rsidRPr="00754821">
        <w:rPr>
          <w:sz w:val="28"/>
          <w:szCs w:val="28"/>
        </w:rPr>
        <w:t>поддержка гастрольной и концертной деятельности, в т. ч. за пределами Новосибирской области и РФ</w:t>
      </w:r>
      <w:r w:rsidRPr="00754821">
        <w:rPr>
          <w:color w:val="000000"/>
          <w:sz w:val="28"/>
          <w:szCs w:val="28"/>
        </w:rPr>
        <w:t xml:space="preserve">; </w:t>
      </w:r>
    </w:p>
    <w:p w:rsidR="00675622" w:rsidRDefault="00675622" w:rsidP="00675622">
      <w:pPr>
        <w:outlineLvl w:val="1"/>
        <w:rPr>
          <w:sz w:val="28"/>
          <w:szCs w:val="28"/>
        </w:rPr>
      </w:pPr>
      <w:r w:rsidRPr="00754821">
        <w:rPr>
          <w:sz w:val="28"/>
          <w:szCs w:val="28"/>
        </w:rPr>
        <w:t xml:space="preserve">    -мероприятия, направленные на создание условий для гастрольных выступлений профессиональных коллективов и исполнителей.</w:t>
      </w:r>
    </w:p>
    <w:p w:rsidR="00675622" w:rsidRPr="00754821" w:rsidRDefault="00675622" w:rsidP="00675622">
      <w:pPr>
        <w:outlineLvl w:val="1"/>
        <w:rPr>
          <w:sz w:val="28"/>
          <w:szCs w:val="28"/>
        </w:rPr>
      </w:pPr>
    </w:p>
    <w:p w:rsidR="00675622" w:rsidRPr="00754821" w:rsidRDefault="00675622" w:rsidP="00675622">
      <w:pPr>
        <w:widowControl w:val="0"/>
        <w:autoSpaceDE w:val="0"/>
        <w:autoSpaceDN w:val="0"/>
        <w:adjustRightInd w:val="0"/>
        <w:ind w:firstLine="720"/>
        <w:rPr>
          <w:b/>
          <w:sz w:val="28"/>
          <w:szCs w:val="28"/>
        </w:rPr>
      </w:pPr>
      <w:r w:rsidRPr="00754821">
        <w:rPr>
          <w:sz w:val="28"/>
          <w:szCs w:val="28"/>
        </w:rPr>
        <w:t xml:space="preserve">6. </w:t>
      </w:r>
      <w:r w:rsidRPr="00754821">
        <w:rPr>
          <w:b/>
          <w:sz w:val="28"/>
          <w:szCs w:val="28"/>
        </w:rPr>
        <w:t xml:space="preserve">Мероприятия, направленные </w:t>
      </w:r>
      <w:proofErr w:type="gramStart"/>
      <w:r w:rsidRPr="00754821">
        <w:rPr>
          <w:b/>
          <w:sz w:val="28"/>
          <w:szCs w:val="28"/>
        </w:rPr>
        <w:t>на  сохранение</w:t>
      </w:r>
      <w:proofErr w:type="gramEnd"/>
      <w:r w:rsidRPr="00754821">
        <w:rPr>
          <w:b/>
          <w:sz w:val="28"/>
          <w:szCs w:val="28"/>
        </w:rPr>
        <w:t xml:space="preserve"> и популяризацию библиотечных и музейных фондов, развитие библиотечного и музейного дела (в части «музейных фондов» и «музейного дела» на период 20</w:t>
      </w:r>
      <w:r>
        <w:rPr>
          <w:b/>
          <w:sz w:val="28"/>
          <w:szCs w:val="28"/>
        </w:rPr>
        <w:t>23</w:t>
      </w:r>
      <w:r w:rsidRPr="00754821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25</w:t>
      </w:r>
      <w:r w:rsidRPr="00754821">
        <w:rPr>
          <w:b/>
          <w:sz w:val="28"/>
          <w:szCs w:val="28"/>
        </w:rPr>
        <w:t>г. г.):</w:t>
      </w:r>
    </w:p>
    <w:p w:rsidR="00675622" w:rsidRPr="00754821" w:rsidRDefault="00675622" w:rsidP="00675622">
      <w:pPr>
        <w:widowControl w:val="0"/>
        <w:autoSpaceDE w:val="0"/>
        <w:autoSpaceDN w:val="0"/>
        <w:adjustRightInd w:val="0"/>
        <w:ind w:firstLine="720"/>
        <w:rPr>
          <w:color w:val="000000"/>
          <w:sz w:val="28"/>
          <w:szCs w:val="28"/>
        </w:rPr>
      </w:pPr>
      <w:r w:rsidRPr="00754821">
        <w:rPr>
          <w:color w:val="000000"/>
          <w:sz w:val="28"/>
          <w:szCs w:val="28"/>
        </w:rPr>
        <w:t xml:space="preserve"> - услуга «Осуществление информационно-библиотечного обслуживания пользователей библиотеки»;</w:t>
      </w:r>
    </w:p>
    <w:p w:rsidR="00675622" w:rsidRPr="00754821" w:rsidRDefault="00675622" w:rsidP="00675622">
      <w:pPr>
        <w:widowControl w:val="0"/>
        <w:autoSpaceDE w:val="0"/>
        <w:autoSpaceDN w:val="0"/>
        <w:adjustRightInd w:val="0"/>
        <w:ind w:firstLine="720"/>
        <w:rPr>
          <w:color w:val="000000"/>
          <w:sz w:val="28"/>
          <w:szCs w:val="28"/>
        </w:rPr>
      </w:pPr>
      <w:r w:rsidRPr="00754821">
        <w:rPr>
          <w:color w:val="000000"/>
          <w:sz w:val="28"/>
          <w:szCs w:val="28"/>
        </w:rPr>
        <w:t>- работа «Формирование фонда библиотек, в том числе фонда редкой книги»;</w:t>
      </w:r>
    </w:p>
    <w:p w:rsidR="00675622" w:rsidRPr="00754821" w:rsidRDefault="00675622" w:rsidP="00675622">
      <w:pPr>
        <w:tabs>
          <w:tab w:val="left" w:pos="-1440"/>
        </w:tabs>
        <w:ind w:firstLine="720"/>
        <w:rPr>
          <w:color w:val="000000"/>
          <w:sz w:val="28"/>
          <w:szCs w:val="28"/>
        </w:rPr>
      </w:pPr>
      <w:r w:rsidRPr="00754821">
        <w:rPr>
          <w:color w:val="000000"/>
          <w:sz w:val="28"/>
          <w:szCs w:val="28"/>
        </w:rPr>
        <w:t>- сохранение и популяризацию книжных фондов;</w:t>
      </w:r>
    </w:p>
    <w:p w:rsidR="00675622" w:rsidRPr="00754821" w:rsidRDefault="00675622" w:rsidP="00675622">
      <w:pPr>
        <w:tabs>
          <w:tab w:val="left" w:pos="432"/>
        </w:tabs>
        <w:ind w:firstLine="720"/>
        <w:rPr>
          <w:color w:val="000000"/>
          <w:sz w:val="28"/>
          <w:szCs w:val="28"/>
        </w:rPr>
      </w:pPr>
      <w:r w:rsidRPr="00754821">
        <w:rPr>
          <w:color w:val="000000"/>
          <w:sz w:val="28"/>
          <w:szCs w:val="28"/>
        </w:rPr>
        <w:t>-  сохранение и популяризацию музейных фондов;</w:t>
      </w:r>
    </w:p>
    <w:p w:rsidR="00675622" w:rsidRPr="00754821" w:rsidRDefault="00675622" w:rsidP="00675622">
      <w:pPr>
        <w:tabs>
          <w:tab w:val="left" w:pos="432"/>
        </w:tabs>
        <w:ind w:firstLine="720"/>
        <w:rPr>
          <w:color w:val="000000"/>
          <w:sz w:val="28"/>
          <w:szCs w:val="28"/>
        </w:rPr>
      </w:pPr>
      <w:r w:rsidRPr="00754821">
        <w:rPr>
          <w:color w:val="000000"/>
          <w:sz w:val="28"/>
          <w:szCs w:val="28"/>
        </w:rPr>
        <w:t xml:space="preserve">-  создание новых выставок и </w:t>
      </w:r>
      <w:proofErr w:type="gramStart"/>
      <w:r w:rsidRPr="00754821">
        <w:rPr>
          <w:color w:val="000000"/>
          <w:sz w:val="28"/>
          <w:szCs w:val="28"/>
        </w:rPr>
        <w:t>экспозиций</w:t>
      </w:r>
      <w:r>
        <w:rPr>
          <w:color w:val="000000"/>
          <w:sz w:val="28"/>
          <w:szCs w:val="28"/>
        </w:rPr>
        <w:t>( в</w:t>
      </w:r>
      <w:proofErr w:type="gramEnd"/>
      <w:r>
        <w:rPr>
          <w:color w:val="000000"/>
          <w:sz w:val="28"/>
          <w:szCs w:val="28"/>
        </w:rPr>
        <w:t xml:space="preserve"> том числе виртуальных)</w:t>
      </w:r>
      <w:r w:rsidRPr="00754821">
        <w:rPr>
          <w:color w:val="000000"/>
          <w:sz w:val="28"/>
          <w:szCs w:val="28"/>
        </w:rPr>
        <w:t xml:space="preserve">; </w:t>
      </w:r>
    </w:p>
    <w:p w:rsidR="00675622" w:rsidRPr="00754821" w:rsidRDefault="00675622" w:rsidP="00675622">
      <w:pPr>
        <w:widowControl w:val="0"/>
        <w:autoSpaceDE w:val="0"/>
        <w:autoSpaceDN w:val="0"/>
        <w:adjustRightInd w:val="0"/>
        <w:ind w:firstLine="720"/>
        <w:rPr>
          <w:color w:val="000000"/>
          <w:sz w:val="28"/>
          <w:szCs w:val="28"/>
        </w:rPr>
      </w:pPr>
      <w:r w:rsidRPr="00754821">
        <w:rPr>
          <w:color w:val="000000"/>
          <w:sz w:val="28"/>
          <w:szCs w:val="28"/>
        </w:rPr>
        <w:lastRenderedPageBreak/>
        <w:t>- работа «Формирование, учет, хранение, изучение и обеспечение сохранности музейных фондов, находящихся в оперативном управлении музея»;</w:t>
      </w:r>
    </w:p>
    <w:p w:rsidR="00675622" w:rsidRPr="00754821" w:rsidRDefault="00675622" w:rsidP="00675622">
      <w:pPr>
        <w:tabs>
          <w:tab w:val="left" w:pos="432"/>
          <w:tab w:val="left" w:pos="851"/>
          <w:tab w:val="left" w:pos="1134"/>
          <w:tab w:val="left" w:pos="1418"/>
        </w:tabs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54821">
        <w:rPr>
          <w:color w:val="000000"/>
          <w:sz w:val="28"/>
          <w:szCs w:val="28"/>
        </w:rPr>
        <w:t xml:space="preserve">проведение акций, реализация </w:t>
      </w:r>
      <w:proofErr w:type="gramStart"/>
      <w:r w:rsidRPr="00754821">
        <w:rPr>
          <w:color w:val="000000"/>
          <w:sz w:val="28"/>
          <w:szCs w:val="28"/>
        </w:rPr>
        <w:t>проектов</w:t>
      </w:r>
      <w:proofErr w:type="gramEnd"/>
      <w:r w:rsidRPr="00754821">
        <w:rPr>
          <w:color w:val="000000"/>
          <w:sz w:val="28"/>
          <w:szCs w:val="28"/>
        </w:rPr>
        <w:t xml:space="preserve"> обеспечивающих привлечение к реализации мероприятий широких слоев населения, частных фондов, бизнес - структур и т.п.;</w:t>
      </w:r>
    </w:p>
    <w:p w:rsidR="00675622" w:rsidRPr="00754821" w:rsidRDefault="00675622" w:rsidP="00675622">
      <w:pPr>
        <w:pStyle w:val="a4"/>
        <w:widowControl w:val="0"/>
        <w:tabs>
          <w:tab w:val="left" w:pos="432"/>
        </w:tabs>
        <w:autoSpaceDE w:val="0"/>
        <w:autoSpaceDN w:val="0"/>
        <w:adjustRightInd w:val="0"/>
        <w:ind w:left="432"/>
        <w:rPr>
          <w:sz w:val="28"/>
          <w:szCs w:val="28"/>
        </w:rPr>
      </w:pPr>
    </w:p>
    <w:p w:rsidR="00675622" w:rsidRPr="00754821" w:rsidRDefault="00675622" w:rsidP="00675622">
      <w:pPr>
        <w:widowControl w:val="0"/>
        <w:tabs>
          <w:tab w:val="left" w:pos="432"/>
        </w:tabs>
        <w:autoSpaceDE w:val="0"/>
        <w:autoSpaceDN w:val="0"/>
        <w:adjustRightInd w:val="0"/>
        <w:rPr>
          <w:b/>
          <w:sz w:val="28"/>
          <w:szCs w:val="28"/>
        </w:rPr>
      </w:pPr>
      <w:r w:rsidRPr="00754821">
        <w:rPr>
          <w:sz w:val="28"/>
          <w:szCs w:val="28"/>
        </w:rPr>
        <w:t xml:space="preserve">7. </w:t>
      </w:r>
      <w:r w:rsidRPr="00754821">
        <w:rPr>
          <w:b/>
          <w:sz w:val="28"/>
          <w:szCs w:val="28"/>
        </w:rPr>
        <w:t>Мероприятия, направленные на духовно-нравственное просвещение населения Татарского района и г. Татарска (на период 20</w:t>
      </w:r>
      <w:r>
        <w:rPr>
          <w:b/>
          <w:sz w:val="28"/>
          <w:szCs w:val="28"/>
        </w:rPr>
        <w:t>23</w:t>
      </w:r>
      <w:r w:rsidRPr="00754821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25</w:t>
      </w:r>
      <w:r w:rsidRPr="00754821">
        <w:rPr>
          <w:b/>
          <w:sz w:val="28"/>
          <w:szCs w:val="28"/>
        </w:rPr>
        <w:t>г.г.):</w:t>
      </w:r>
    </w:p>
    <w:p w:rsidR="00675622" w:rsidRPr="00754821" w:rsidRDefault="00675622" w:rsidP="00675622">
      <w:pPr>
        <w:pStyle w:val="a4"/>
        <w:widowControl w:val="0"/>
        <w:tabs>
          <w:tab w:val="left" w:pos="432"/>
        </w:tabs>
        <w:autoSpaceDE w:val="0"/>
        <w:autoSpaceDN w:val="0"/>
        <w:adjustRightInd w:val="0"/>
        <w:ind w:left="432"/>
        <w:rPr>
          <w:sz w:val="28"/>
          <w:szCs w:val="28"/>
        </w:rPr>
      </w:pPr>
      <w:r w:rsidRPr="00754821">
        <w:rPr>
          <w:sz w:val="28"/>
          <w:szCs w:val="28"/>
        </w:rPr>
        <w:t>- организация и проведение акций,</w:t>
      </w:r>
      <w:r>
        <w:rPr>
          <w:sz w:val="28"/>
          <w:szCs w:val="28"/>
        </w:rPr>
        <w:t xml:space="preserve"> мероприятий, направленных на </w:t>
      </w:r>
      <w:r w:rsidRPr="00754821">
        <w:rPr>
          <w:sz w:val="28"/>
          <w:szCs w:val="28"/>
        </w:rPr>
        <w:t>д</w:t>
      </w:r>
      <w:r>
        <w:rPr>
          <w:sz w:val="28"/>
          <w:szCs w:val="28"/>
        </w:rPr>
        <w:t>ух</w:t>
      </w:r>
      <w:r w:rsidRPr="00754821">
        <w:rPr>
          <w:sz w:val="28"/>
          <w:szCs w:val="28"/>
        </w:rPr>
        <w:t>овно-нравственное просвещение населения Татарского района;</w:t>
      </w:r>
    </w:p>
    <w:p w:rsidR="00675622" w:rsidRPr="00754821" w:rsidRDefault="00675622" w:rsidP="00675622">
      <w:pPr>
        <w:pStyle w:val="a4"/>
        <w:widowControl w:val="0"/>
        <w:tabs>
          <w:tab w:val="left" w:pos="432"/>
        </w:tabs>
        <w:autoSpaceDE w:val="0"/>
        <w:autoSpaceDN w:val="0"/>
        <w:adjustRightInd w:val="0"/>
        <w:ind w:left="432"/>
        <w:rPr>
          <w:sz w:val="28"/>
          <w:szCs w:val="28"/>
        </w:rPr>
      </w:pPr>
      <w:r w:rsidRPr="00754821">
        <w:rPr>
          <w:sz w:val="28"/>
          <w:szCs w:val="28"/>
        </w:rPr>
        <w:t>- система сотрудничества с русской православной церковью;</w:t>
      </w:r>
    </w:p>
    <w:p w:rsidR="00675622" w:rsidRPr="00754821" w:rsidRDefault="00675622" w:rsidP="00675622">
      <w:pPr>
        <w:pStyle w:val="a4"/>
        <w:widowControl w:val="0"/>
        <w:tabs>
          <w:tab w:val="left" w:pos="432"/>
        </w:tabs>
        <w:autoSpaceDE w:val="0"/>
        <w:autoSpaceDN w:val="0"/>
        <w:adjustRightInd w:val="0"/>
        <w:ind w:left="432"/>
        <w:rPr>
          <w:sz w:val="28"/>
          <w:szCs w:val="28"/>
        </w:rPr>
      </w:pPr>
      <w:r w:rsidRPr="00754821">
        <w:rPr>
          <w:sz w:val="28"/>
          <w:szCs w:val="28"/>
        </w:rPr>
        <w:t>- воспитание уважения к собственной традиционной культуре и других народов, проживающих на территории Татарского района, укрепление межэтнического взаимопонимания и толерантности среди населения.</w:t>
      </w:r>
    </w:p>
    <w:p w:rsidR="00675622" w:rsidRPr="00754821" w:rsidRDefault="00675622" w:rsidP="00675622">
      <w:pPr>
        <w:pStyle w:val="a4"/>
        <w:widowControl w:val="0"/>
        <w:numPr>
          <w:ilvl w:val="0"/>
          <w:numId w:val="19"/>
        </w:numPr>
        <w:tabs>
          <w:tab w:val="left" w:pos="432"/>
        </w:tabs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754821">
        <w:rPr>
          <w:b/>
          <w:sz w:val="28"/>
          <w:szCs w:val="28"/>
        </w:rPr>
        <w:t>Мероприятия, направленные на сохранение и развитие традиционной народной культуры и народного творчества - важнейшей составляющей нематериального культурного наследия</w:t>
      </w:r>
      <w:r w:rsidRPr="00754821">
        <w:rPr>
          <w:sz w:val="28"/>
          <w:szCs w:val="28"/>
        </w:rPr>
        <w:t>:</w:t>
      </w:r>
    </w:p>
    <w:p w:rsidR="00675622" w:rsidRPr="00754821" w:rsidRDefault="00675622" w:rsidP="00675622">
      <w:pPr>
        <w:pStyle w:val="a4"/>
        <w:tabs>
          <w:tab w:val="left" w:pos="-1620"/>
        </w:tabs>
        <w:ind w:left="432"/>
        <w:rPr>
          <w:color w:val="000000"/>
          <w:sz w:val="28"/>
          <w:szCs w:val="28"/>
        </w:rPr>
      </w:pPr>
      <w:r w:rsidRPr="00754821">
        <w:rPr>
          <w:color w:val="000000"/>
          <w:sz w:val="28"/>
          <w:szCs w:val="28"/>
        </w:rPr>
        <w:t>-участие в специализированных выставках, конкурсах;</w:t>
      </w:r>
    </w:p>
    <w:p w:rsidR="00675622" w:rsidRPr="00754821" w:rsidRDefault="00675622" w:rsidP="00675622">
      <w:pPr>
        <w:pStyle w:val="a4"/>
        <w:tabs>
          <w:tab w:val="left" w:pos="-1620"/>
        </w:tabs>
        <w:ind w:left="432"/>
        <w:rPr>
          <w:color w:val="000000"/>
          <w:sz w:val="28"/>
          <w:szCs w:val="28"/>
        </w:rPr>
      </w:pPr>
      <w:r w:rsidRPr="00754821">
        <w:rPr>
          <w:color w:val="000000"/>
          <w:sz w:val="28"/>
          <w:szCs w:val="28"/>
        </w:rPr>
        <w:t xml:space="preserve">- проведение акций, реализация проектов, обеспечивающих привлечение к реализации мероприятий широких слоев населения, частных фондов, бизнес - структур и т.п.; </w:t>
      </w:r>
    </w:p>
    <w:p w:rsidR="00675622" w:rsidRPr="00754821" w:rsidRDefault="00675622" w:rsidP="00675622">
      <w:pPr>
        <w:pStyle w:val="a4"/>
        <w:tabs>
          <w:tab w:val="left" w:pos="-1620"/>
        </w:tabs>
        <w:ind w:left="432"/>
        <w:rPr>
          <w:color w:val="000000"/>
          <w:sz w:val="28"/>
          <w:szCs w:val="28"/>
          <w:lang w:eastAsia="en-US"/>
        </w:rPr>
      </w:pPr>
      <w:r w:rsidRPr="00754821">
        <w:rPr>
          <w:color w:val="000000"/>
          <w:sz w:val="28"/>
          <w:szCs w:val="28"/>
        </w:rPr>
        <w:t xml:space="preserve">- проведение </w:t>
      </w:r>
      <w:r w:rsidRPr="00754821">
        <w:rPr>
          <w:color w:val="000000"/>
          <w:sz w:val="28"/>
          <w:szCs w:val="28"/>
          <w:lang w:eastAsia="en-US"/>
        </w:rPr>
        <w:t>реставрационных и ремонтных работ на объектах историко-культурного наследия;</w:t>
      </w:r>
    </w:p>
    <w:p w:rsidR="00675622" w:rsidRPr="00754821" w:rsidRDefault="00675622" w:rsidP="00675622">
      <w:pPr>
        <w:pStyle w:val="a4"/>
        <w:tabs>
          <w:tab w:val="left" w:pos="-1620"/>
        </w:tabs>
        <w:ind w:left="432"/>
        <w:rPr>
          <w:color w:val="000000"/>
          <w:sz w:val="28"/>
          <w:szCs w:val="28"/>
          <w:lang w:eastAsia="en-US"/>
        </w:rPr>
      </w:pPr>
      <w:r w:rsidRPr="00754821">
        <w:rPr>
          <w:color w:val="000000"/>
          <w:sz w:val="28"/>
          <w:szCs w:val="28"/>
          <w:lang w:eastAsia="en-US"/>
        </w:rPr>
        <w:t xml:space="preserve">- </w:t>
      </w:r>
      <w:r w:rsidRPr="00754821">
        <w:rPr>
          <w:sz w:val="28"/>
          <w:szCs w:val="28"/>
        </w:rPr>
        <w:t>мероприятия, направленные на сохранение и развитие традиционной народной культуры и народного творчества (нематериального культурного наследия):</w:t>
      </w:r>
    </w:p>
    <w:p w:rsidR="00675622" w:rsidRPr="00754821" w:rsidRDefault="00675622" w:rsidP="00675622">
      <w:pPr>
        <w:pStyle w:val="a4"/>
        <w:tabs>
          <w:tab w:val="left" w:pos="-360"/>
        </w:tabs>
        <w:ind w:left="432"/>
        <w:rPr>
          <w:sz w:val="28"/>
          <w:szCs w:val="28"/>
        </w:rPr>
      </w:pPr>
      <w:r w:rsidRPr="00754821">
        <w:rPr>
          <w:sz w:val="28"/>
          <w:szCs w:val="28"/>
        </w:rPr>
        <w:t xml:space="preserve">а) организация и проведение традиционных народных празднеств, обычаев и обрядов народов, населяющих </w:t>
      </w:r>
      <w:r>
        <w:rPr>
          <w:sz w:val="28"/>
          <w:szCs w:val="28"/>
        </w:rPr>
        <w:t>Татарский район</w:t>
      </w:r>
      <w:r w:rsidRPr="00754821">
        <w:rPr>
          <w:sz w:val="28"/>
          <w:szCs w:val="28"/>
        </w:rPr>
        <w:t xml:space="preserve">; </w:t>
      </w:r>
    </w:p>
    <w:p w:rsidR="00675622" w:rsidRPr="00754821" w:rsidRDefault="00675622" w:rsidP="00675622">
      <w:pPr>
        <w:pStyle w:val="a4"/>
        <w:tabs>
          <w:tab w:val="left" w:pos="432"/>
        </w:tabs>
        <w:ind w:left="432"/>
        <w:rPr>
          <w:sz w:val="28"/>
          <w:szCs w:val="28"/>
        </w:rPr>
      </w:pPr>
      <w:r w:rsidRPr="00754821">
        <w:rPr>
          <w:sz w:val="28"/>
          <w:szCs w:val="28"/>
        </w:rPr>
        <w:t>б) поддержка деятельности национальных культурных центров, объединений;</w:t>
      </w:r>
    </w:p>
    <w:p w:rsidR="00675622" w:rsidRPr="0022102C" w:rsidRDefault="00675622" w:rsidP="00675622">
      <w:pPr>
        <w:pStyle w:val="a4"/>
        <w:widowControl w:val="0"/>
        <w:tabs>
          <w:tab w:val="left" w:pos="432"/>
        </w:tabs>
        <w:autoSpaceDE w:val="0"/>
        <w:autoSpaceDN w:val="0"/>
        <w:adjustRightInd w:val="0"/>
        <w:ind w:left="432"/>
        <w:rPr>
          <w:sz w:val="28"/>
          <w:szCs w:val="28"/>
        </w:rPr>
      </w:pPr>
      <w:r w:rsidRPr="00754821">
        <w:rPr>
          <w:sz w:val="28"/>
          <w:szCs w:val="28"/>
        </w:rPr>
        <w:t>в) деятельность по сбору и обработке объектов нематериального культурного наследия для размещения в электронном каталоге объектов нематериального культурного наследия народов России.</w:t>
      </w:r>
    </w:p>
    <w:p w:rsidR="00675622" w:rsidRDefault="00675622" w:rsidP="00675622">
      <w:pPr>
        <w:pStyle w:val="ConsPlusNormal0"/>
        <w:ind w:left="1418" w:firstLine="0"/>
        <w:rPr>
          <w:rFonts w:ascii="Times New Roman" w:hAnsi="Times New Roman" w:cs="Times New Roman"/>
          <w:b/>
          <w:sz w:val="28"/>
          <w:szCs w:val="28"/>
        </w:rPr>
      </w:pPr>
    </w:p>
    <w:p w:rsidR="00675622" w:rsidRPr="000875B6" w:rsidRDefault="00675622" w:rsidP="00675622">
      <w:pPr>
        <w:pStyle w:val="ConsPlusNormal0"/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</w:rPr>
      </w:pPr>
      <w:r w:rsidRPr="000875B6">
        <w:rPr>
          <w:rFonts w:ascii="Times New Roman" w:hAnsi="Times New Roman" w:cs="Times New Roman"/>
          <w:b/>
          <w:sz w:val="28"/>
          <w:szCs w:val="28"/>
        </w:rPr>
        <w:t xml:space="preserve">МЕХАНИЗМ </w:t>
      </w:r>
      <w:proofErr w:type="gramStart"/>
      <w:r w:rsidRPr="000875B6">
        <w:rPr>
          <w:rFonts w:ascii="Times New Roman" w:hAnsi="Times New Roman" w:cs="Times New Roman"/>
          <w:b/>
          <w:sz w:val="28"/>
          <w:szCs w:val="28"/>
        </w:rPr>
        <w:t xml:space="preserve">РЕАЛИЗАЦИИ 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75B6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675622" w:rsidRPr="000875B6" w:rsidRDefault="00675622" w:rsidP="00675622">
      <w:pPr>
        <w:pStyle w:val="ConsPlusNormal0"/>
        <w:ind w:left="1418" w:firstLine="0"/>
        <w:rPr>
          <w:rFonts w:ascii="Times New Roman" w:hAnsi="Times New Roman" w:cs="Times New Roman"/>
          <w:b/>
          <w:i/>
          <w:sz w:val="28"/>
          <w:szCs w:val="28"/>
        </w:rPr>
      </w:pPr>
    </w:p>
    <w:p w:rsidR="00675622" w:rsidRPr="000875B6" w:rsidRDefault="00675622" w:rsidP="00675622">
      <w:pPr>
        <w:pStyle w:val="a7"/>
        <w:rPr>
          <w:sz w:val="28"/>
          <w:szCs w:val="28"/>
        </w:rPr>
      </w:pPr>
      <w:r>
        <w:rPr>
          <w:sz w:val="28"/>
          <w:szCs w:val="28"/>
        </w:rPr>
        <w:tab/>
        <w:t>В</w:t>
      </w:r>
      <w:r w:rsidRPr="000875B6">
        <w:rPr>
          <w:sz w:val="28"/>
          <w:szCs w:val="28"/>
        </w:rPr>
        <w:t xml:space="preserve"> ходе    реализации   программы    координируется, систематизируется деятельность учреждений культуры. Реализацию программы осуществляют муниципальные учреждения культуры совместно с отделом культуры и молодежной </w:t>
      </w:r>
      <w:proofErr w:type="gramStart"/>
      <w:r w:rsidRPr="000875B6">
        <w:rPr>
          <w:sz w:val="28"/>
          <w:szCs w:val="28"/>
        </w:rPr>
        <w:t>политики  администрации</w:t>
      </w:r>
      <w:proofErr w:type="gramEnd"/>
      <w:r w:rsidRPr="000875B6">
        <w:rPr>
          <w:sz w:val="28"/>
          <w:szCs w:val="28"/>
        </w:rPr>
        <w:t xml:space="preserve"> Татарского муниципального района Новосибирской области. </w:t>
      </w:r>
    </w:p>
    <w:p w:rsidR="00675622" w:rsidRPr="000875B6" w:rsidRDefault="00675622" w:rsidP="00675622">
      <w:pPr>
        <w:pStyle w:val="a7"/>
        <w:rPr>
          <w:sz w:val="28"/>
          <w:szCs w:val="28"/>
        </w:rPr>
      </w:pPr>
      <w:r>
        <w:rPr>
          <w:sz w:val="28"/>
          <w:szCs w:val="28"/>
        </w:rPr>
        <w:tab/>
      </w:r>
      <w:r w:rsidRPr="000875B6">
        <w:rPr>
          <w:sz w:val="28"/>
          <w:szCs w:val="28"/>
        </w:rPr>
        <w:t xml:space="preserve">Муниципальным заказчиком Программы является Администрация Татарского муниципального района Новосибирской области. </w:t>
      </w:r>
    </w:p>
    <w:p w:rsidR="00675622" w:rsidRPr="000875B6" w:rsidRDefault="00675622" w:rsidP="00675622">
      <w:pPr>
        <w:pStyle w:val="a7"/>
        <w:rPr>
          <w:sz w:val="28"/>
          <w:szCs w:val="28"/>
        </w:rPr>
      </w:pPr>
      <w:r w:rsidRPr="000875B6">
        <w:rPr>
          <w:sz w:val="28"/>
          <w:szCs w:val="28"/>
        </w:rPr>
        <w:lastRenderedPageBreak/>
        <w:t xml:space="preserve">Реализация Программы позволит сохранить существующую сеть муниципальных учреждений, повысить престиж и роль учреждений культуры в обществе, активизировать информационную и образовательную деятельность учреждений, расширить направления и формы работы. </w:t>
      </w:r>
    </w:p>
    <w:p w:rsidR="00675622" w:rsidRPr="000875B6" w:rsidRDefault="00675622" w:rsidP="00675622">
      <w:pPr>
        <w:pStyle w:val="a7"/>
        <w:rPr>
          <w:sz w:val="28"/>
          <w:szCs w:val="28"/>
        </w:rPr>
      </w:pPr>
      <w:r>
        <w:rPr>
          <w:sz w:val="28"/>
          <w:szCs w:val="28"/>
        </w:rPr>
        <w:tab/>
      </w:r>
      <w:r w:rsidRPr="000875B6">
        <w:rPr>
          <w:sz w:val="28"/>
          <w:szCs w:val="28"/>
        </w:rPr>
        <w:t xml:space="preserve">При реализации Программы возможно возникновение рисков. </w:t>
      </w:r>
    </w:p>
    <w:p w:rsidR="00675622" w:rsidRPr="000875B6" w:rsidRDefault="00675622" w:rsidP="00675622">
      <w:pPr>
        <w:pStyle w:val="a7"/>
        <w:rPr>
          <w:sz w:val="28"/>
          <w:szCs w:val="28"/>
        </w:rPr>
      </w:pPr>
      <w:r w:rsidRPr="000875B6">
        <w:rPr>
          <w:sz w:val="28"/>
          <w:szCs w:val="28"/>
        </w:rPr>
        <w:t xml:space="preserve">Основными рисками реализации Программы являются финансовые риски. </w:t>
      </w:r>
      <w:proofErr w:type="gramStart"/>
      <w:r w:rsidRPr="000875B6">
        <w:rPr>
          <w:sz w:val="28"/>
          <w:szCs w:val="28"/>
        </w:rPr>
        <w:t>Они  связанны</w:t>
      </w:r>
      <w:proofErr w:type="gramEnd"/>
      <w:r w:rsidRPr="000875B6">
        <w:rPr>
          <w:sz w:val="28"/>
          <w:szCs w:val="28"/>
        </w:rPr>
        <w:t>:</w:t>
      </w:r>
    </w:p>
    <w:p w:rsidR="00675622" w:rsidRPr="000875B6" w:rsidRDefault="00675622" w:rsidP="00675622">
      <w:pPr>
        <w:pStyle w:val="a7"/>
        <w:rPr>
          <w:sz w:val="28"/>
          <w:szCs w:val="28"/>
        </w:rPr>
      </w:pPr>
      <w:r w:rsidRPr="000875B6">
        <w:rPr>
          <w:sz w:val="28"/>
          <w:szCs w:val="28"/>
        </w:rPr>
        <w:t>- с неполным выделением бюджетных средств, в рамках одного года на реализацию программных мероприятий, вследствие чего могут измениться запланированные сроки выполнения мероприятий;</w:t>
      </w:r>
    </w:p>
    <w:p w:rsidR="00675622" w:rsidRPr="000875B6" w:rsidRDefault="00675622" w:rsidP="00675622">
      <w:pPr>
        <w:pStyle w:val="a7"/>
        <w:rPr>
          <w:sz w:val="28"/>
          <w:szCs w:val="28"/>
        </w:rPr>
      </w:pPr>
      <w:r w:rsidRPr="000875B6">
        <w:rPr>
          <w:sz w:val="28"/>
          <w:szCs w:val="28"/>
        </w:rPr>
        <w:t>- с увеличением затрат на отдельные программные мероприятия, связанные с разработкой проектно-сметной документации, в связи с чем уточняются объемы финансирования по объектам, что потребует внесения изменений в Программу;</w:t>
      </w:r>
    </w:p>
    <w:p w:rsidR="00675622" w:rsidRPr="000875B6" w:rsidRDefault="00675622" w:rsidP="00675622">
      <w:pPr>
        <w:pStyle w:val="a7"/>
        <w:rPr>
          <w:sz w:val="28"/>
          <w:szCs w:val="28"/>
        </w:rPr>
      </w:pPr>
      <w:r w:rsidRPr="000875B6">
        <w:rPr>
          <w:sz w:val="28"/>
          <w:szCs w:val="28"/>
        </w:rPr>
        <w:t>- с более высоким ростом цен на отдельные виды услуг, оказание которых предусмотрено в рамках программных мероприятий, что повлечет увеличение затрат на отдельные программные мероприятия.</w:t>
      </w:r>
    </w:p>
    <w:p w:rsidR="00675622" w:rsidRDefault="00675622" w:rsidP="00675622">
      <w:pPr>
        <w:pStyle w:val="a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:rsidR="00675622" w:rsidRPr="000875B6" w:rsidRDefault="00675622" w:rsidP="00675622">
      <w:pPr>
        <w:pStyle w:val="a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0875B6">
        <w:rPr>
          <w:rFonts w:eastAsia="Calibri"/>
          <w:sz w:val="28"/>
          <w:szCs w:val="28"/>
        </w:rPr>
        <w:t xml:space="preserve">Перечисленные выше </w:t>
      </w:r>
      <w:proofErr w:type="gramStart"/>
      <w:r w:rsidRPr="000875B6">
        <w:rPr>
          <w:rFonts w:eastAsia="Calibri"/>
          <w:sz w:val="28"/>
          <w:szCs w:val="28"/>
        </w:rPr>
        <w:t>риски  реализации</w:t>
      </w:r>
      <w:proofErr w:type="gramEnd"/>
      <w:r w:rsidRPr="000875B6">
        <w:rPr>
          <w:rFonts w:eastAsia="Calibri"/>
          <w:sz w:val="28"/>
          <w:szCs w:val="28"/>
        </w:rPr>
        <w:t xml:space="preserve"> Программы  могут повлечь:                                                                                                                  </w:t>
      </w:r>
    </w:p>
    <w:p w:rsidR="00675622" w:rsidRPr="000875B6" w:rsidRDefault="00675622" w:rsidP="00675622">
      <w:pPr>
        <w:pStyle w:val="a7"/>
        <w:rPr>
          <w:rFonts w:eastAsia="Calibri"/>
          <w:sz w:val="28"/>
          <w:szCs w:val="28"/>
        </w:rPr>
      </w:pPr>
      <w:r w:rsidRPr="000875B6">
        <w:rPr>
          <w:rFonts w:eastAsia="Calibri"/>
          <w:sz w:val="28"/>
          <w:szCs w:val="28"/>
        </w:rPr>
        <w:t xml:space="preserve">1) нарушение принципа выравнивания доступа к культурным ценностям и информационным ресурсам различных групп населения;                                    </w:t>
      </w:r>
    </w:p>
    <w:p w:rsidR="00675622" w:rsidRPr="000875B6" w:rsidRDefault="00675622" w:rsidP="00675622">
      <w:pPr>
        <w:pStyle w:val="a7"/>
        <w:rPr>
          <w:rFonts w:eastAsia="Calibri"/>
          <w:sz w:val="28"/>
          <w:szCs w:val="28"/>
        </w:rPr>
      </w:pPr>
      <w:r w:rsidRPr="000875B6">
        <w:rPr>
          <w:rFonts w:eastAsia="Calibri"/>
          <w:sz w:val="28"/>
          <w:szCs w:val="28"/>
        </w:rPr>
        <w:t xml:space="preserve">2) нарушение единого информационного и культурного пространства;    </w:t>
      </w:r>
    </w:p>
    <w:p w:rsidR="00675622" w:rsidRPr="000875B6" w:rsidRDefault="00675622" w:rsidP="00675622">
      <w:pPr>
        <w:pStyle w:val="a7"/>
        <w:rPr>
          <w:rFonts w:eastAsia="Calibri"/>
          <w:sz w:val="28"/>
          <w:szCs w:val="28"/>
        </w:rPr>
      </w:pPr>
      <w:r w:rsidRPr="000875B6">
        <w:rPr>
          <w:rFonts w:eastAsia="Calibri"/>
          <w:sz w:val="28"/>
          <w:szCs w:val="28"/>
        </w:rPr>
        <w:t>3) снижение влияния муниципалитета на формирование «человеческого капитала</w:t>
      </w:r>
      <w:proofErr w:type="gramStart"/>
      <w:r w:rsidRPr="000875B6">
        <w:rPr>
          <w:rFonts w:eastAsia="Calibri"/>
          <w:sz w:val="28"/>
          <w:szCs w:val="28"/>
        </w:rPr>
        <w:t>»,  потерю</w:t>
      </w:r>
      <w:proofErr w:type="gramEnd"/>
      <w:r w:rsidRPr="000875B6">
        <w:rPr>
          <w:rFonts w:eastAsia="Calibri"/>
          <w:sz w:val="28"/>
          <w:szCs w:val="28"/>
        </w:rPr>
        <w:t xml:space="preserve"> квалифицированных кадров;                                                          </w:t>
      </w:r>
    </w:p>
    <w:p w:rsidR="00675622" w:rsidRPr="000875B6" w:rsidRDefault="00675622" w:rsidP="00675622">
      <w:pPr>
        <w:pStyle w:val="a7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 w:rsidRPr="000875B6">
        <w:rPr>
          <w:iCs/>
          <w:sz w:val="28"/>
          <w:szCs w:val="28"/>
        </w:rPr>
        <w:t>Меры по снижению рисков:</w:t>
      </w:r>
    </w:p>
    <w:p w:rsidR="00675622" w:rsidRPr="000875B6" w:rsidRDefault="00675622" w:rsidP="00675622">
      <w:pPr>
        <w:pStyle w:val="a7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 w:rsidRPr="000875B6">
        <w:rPr>
          <w:iCs/>
          <w:sz w:val="28"/>
          <w:szCs w:val="28"/>
        </w:rPr>
        <w:t>В процессе реализации программы и с учетом принятия федеральных, нормативно-правовых актов на районном уровне могут разрабатываться и приниматься нормативные правовые акты, необходимые для осуществления Программы.</w:t>
      </w:r>
    </w:p>
    <w:p w:rsidR="00675622" w:rsidRPr="000875B6" w:rsidRDefault="00675622" w:rsidP="00675622">
      <w:pPr>
        <w:pStyle w:val="a7"/>
        <w:rPr>
          <w:iCs/>
          <w:sz w:val="28"/>
          <w:szCs w:val="28"/>
        </w:rPr>
      </w:pPr>
      <w:r>
        <w:rPr>
          <w:sz w:val="28"/>
          <w:szCs w:val="28"/>
        </w:rPr>
        <w:tab/>
      </w:r>
      <w:r w:rsidRPr="000875B6">
        <w:rPr>
          <w:sz w:val="28"/>
          <w:szCs w:val="28"/>
        </w:rPr>
        <w:t xml:space="preserve">В случаях сокращения объёмов финансирования Программы отдел культуры и молодежной политики </w:t>
      </w:r>
      <w:proofErr w:type="gramStart"/>
      <w:r w:rsidRPr="000875B6">
        <w:rPr>
          <w:sz w:val="28"/>
          <w:szCs w:val="28"/>
        </w:rPr>
        <w:t>администрации  Татарского</w:t>
      </w:r>
      <w:proofErr w:type="gramEnd"/>
      <w:r w:rsidRPr="000875B6">
        <w:rPr>
          <w:sz w:val="28"/>
          <w:szCs w:val="28"/>
        </w:rPr>
        <w:t xml:space="preserve"> района разрабатывает комплекс мер по привлечению дополнительных источников финансирования Программы либо вносит в установленном порядке предложения по корректировке Программы. При несоответствии результатов выполнения Программы показателям эффективности, предусмотренным Программой, готовит и вносит в установленном порядке предложения о корректировке Программы.   </w:t>
      </w:r>
    </w:p>
    <w:p w:rsidR="00675622" w:rsidRDefault="00675622" w:rsidP="00675622">
      <w:pPr>
        <w:pStyle w:val="ConsPlusNormal0"/>
        <w:widowControl/>
        <w:tabs>
          <w:tab w:val="left" w:pos="993"/>
        </w:tabs>
        <w:ind w:firstLine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675622" w:rsidRPr="000875B6" w:rsidRDefault="00675622" w:rsidP="00675622">
      <w:pPr>
        <w:pStyle w:val="ConsPlusNormal0"/>
        <w:widowControl/>
        <w:tabs>
          <w:tab w:val="left" w:pos="993"/>
        </w:tabs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75B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РЕСУРСНОЕ ОБЕСПЕЧЕНИЕ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МУНИЦИПАЛЬНОЙ </w:t>
      </w:r>
      <w:r w:rsidRPr="000875B6">
        <w:rPr>
          <w:rFonts w:ascii="Times New Roman" w:hAnsi="Times New Roman" w:cs="Times New Roman"/>
          <w:b/>
          <w:color w:val="000000"/>
          <w:sz w:val="28"/>
          <w:szCs w:val="28"/>
        </w:rPr>
        <w:t>ПРОГРАММЫ</w:t>
      </w:r>
    </w:p>
    <w:p w:rsidR="00675622" w:rsidRPr="00754821" w:rsidRDefault="00675622" w:rsidP="00675622">
      <w:pPr>
        <w:pStyle w:val="ConsPlusNormal0"/>
        <w:widowControl/>
        <w:tabs>
          <w:tab w:val="left" w:pos="993"/>
        </w:tabs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75622" w:rsidRPr="00754821" w:rsidRDefault="00675622" w:rsidP="00675622">
      <w:pPr>
        <w:pStyle w:val="ConsPlusNormal0"/>
        <w:widowControl/>
        <w:tabs>
          <w:tab w:val="left" w:pos="993"/>
        </w:tabs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754821">
        <w:rPr>
          <w:rFonts w:ascii="Times New Roman" w:hAnsi="Times New Roman" w:cs="Times New Roman"/>
          <w:color w:val="000000"/>
          <w:sz w:val="28"/>
          <w:szCs w:val="28"/>
        </w:rPr>
        <w:tab/>
        <w:t>Планирование бюджетных ассигнований на реализацию Программы осуществляется в порядке и в сроки, установленные планом-графиком мероприятий по составлению проекта бюджета Татарского района на очередной финансовый год и плановый период.</w:t>
      </w:r>
    </w:p>
    <w:p w:rsidR="00675622" w:rsidRPr="00754821" w:rsidRDefault="00675622" w:rsidP="00675622">
      <w:pPr>
        <w:pStyle w:val="ConsPlusNormal0"/>
        <w:widowControl/>
        <w:tabs>
          <w:tab w:val="left" w:pos="993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Финансирование муниципальной П</w:t>
      </w:r>
      <w:r w:rsidRPr="00754821">
        <w:rPr>
          <w:rFonts w:ascii="Times New Roman" w:hAnsi="Times New Roman" w:cs="Times New Roman"/>
          <w:color w:val="000000"/>
          <w:sz w:val="28"/>
          <w:szCs w:val="28"/>
        </w:rPr>
        <w:t xml:space="preserve">рограммы осуществляется в соответствии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proofErr w:type="spellStart"/>
      <w:r w:rsidRPr="00754821">
        <w:rPr>
          <w:rFonts w:ascii="Times New Roman" w:hAnsi="Times New Roman" w:cs="Times New Roman"/>
          <w:color w:val="000000"/>
          <w:sz w:val="28"/>
          <w:szCs w:val="28"/>
        </w:rPr>
        <w:t>программны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754821">
        <w:rPr>
          <w:rFonts w:ascii="Times New Roman" w:hAnsi="Times New Roman" w:cs="Times New Roman"/>
          <w:color w:val="000000"/>
          <w:sz w:val="28"/>
          <w:szCs w:val="28"/>
        </w:rPr>
        <w:t>мероприят</w:t>
      </w:r>
      <w:r>
        <w:rPr>
          <w:rFonts w:ascii="Times New Roman" w:hAnsi="Times New Roman" w:cs="Times New Roman"/>
          <w:color w:val="000000"/>
          <w:sz w:val="28"/>
          <w:szCs w:val="28"/>
        </w:rPr>
        <w:t>иями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54821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нормативных правовых актов, действующих на территории Татарского района, Новосибирской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области;</w:t>
      </w:r>
      <w:r w:rsidRPr="00754821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договоров, заключаемых с исполнителями </w:t>
      </w:r>
      <w:r>
        <w:rPr>
          <w:rFonts w:ascii="Times New Roman" w:hAnsi="Times New Roman" w:cs="Times New Roman"/>
          <w:color w:val="000000"/>
          <w:sz w:val="28"/>
          <w:szCs w:val="28"/>
        </w:rPr>
        <w:t>отдельных мероприятий Программы;</w:t>
      </w:r>
      <w:r w:rsidRPr="00754821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основе государственных контрактов, заключаемых по итогам размещения заказов на выполнение работ, оказания услуг, путем предоставления из областного бюджета местным бюджетам иных межбюджетных трансфертов на  реализацию программных </w:t>
      </w:r>
      <w:proofErr w:type="spellStart"/>
      <w:r w:rsidRPr="00754821">
        <w:rPr>
          <w:rFonts w:ascii="Times New Roman" w:hAnsi="Times New Roman" w:cs="Times New Roman"/>
          <w:color w:val="000000"/>
          <w:sz w:val="28"/>
          <w:szCs w:val="28"/>
        </w:rPr>
        <w:t>мероприятий.</w:t>
      </w:r>
      <w:r>
        <w:rPr>
          <w:rFonts w:ascii="Times New Roman" w:hAnsi="Times New Roman" w:cs="Times New Roman"/>
          <w:color w:val="000000"/>
          <w:sz w:val="28"/>
          <w:szCs w:val="28"/>
        </w:rPr>
        <w:t>Прогнозируемые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754821">
        <w:rPr>
          <w:rFonts w:ascii="Times New Roman" w:hAnsi="Times New Roman" w:cs="Times New Roman"/>
          <w:color w:val="000000"/>
          <w:sz w:val="28"/>
          <w:szCs w:val="28"/>
        </w:rPr>
        <w:t>водные финансовые затраты необходимые в рамках реализации Программы приведены в приложении № 2 к Программе.</w:t>
      </w:r>
    </w:p>
    <w:p w:rsidR="00675622" w:rsidRDefault="00675622" w:rsidP="00675622">
      <w:pPr>
        <w:ind w:firstLine="708"/>
        <w:rPr>
          <w:sz w:val="28"/>
          <w:szCs w:val="28"/>
          <w:lang w:eastAsia="ar-SA"/>
        </w:rPr>
      </w:pPr>
    </w:p>
    <w:p w:rsidR="00675622" w:rsidRPr="00440A49" w:rsidRDefault="00675622" w:rsidP="00675622">
      <w:pPr>
        <w:ind w:firstLine="708"/>
        <w:rPr>
          <w:b/>
          <w:sz w:val="28"/>
          <w:szCs w:val="28"/>
        </w:rPr>
      </w:pPr>
      <w:r w:rsidRPr="00754821">
        <w:rPr>
          <w:sz w:val="28"/>
          <w:szCs w:val="28"/>
          <w:lang w:eastAsia="ar-SA"/>
        </w:rPr>
        <w:t xml:space="preserve">Ресурсное обеспечение </w:t>
      </w:r>
      <w:r w:rsidRPr="00754821">
        <w:rPr>
          <w:bCs/>
          <w:sz w:val="28"/>
          <w:szCs w:val="28"/>
        </w:rPr>
        <w:t>П</w:t>
      </w:r>
      <w:r w:rsidRPr="00754821">
        <w:rPr>
          <w:sz w:val="28"/>
          <w:szCs w:val="28"/>
          <w:lang w:eastAsia="ar-SA"/>
        </w:rPr>
        <w:t xml:space="preserve">рограммы, осуществляемое за счет средств местного бюджета Татарского района, областного бюджета Новосибирской области, </w:t>
      </w:r>
      <w:r w:rsidRPr="00754821">
        <w:rPr>
          <w:sz w:val="28"/>
          <w:szCs w:val="28"/>
        </w:rPr>
        <w:t xml:space="preserve">средств федерального бюджета и внебюджетных источников </w:t>
      </w:r>
      <w:r w:rsidRPr="00440A49">
        <w:rPr>
          <w:b/>
          <w:sz w:val="28"/>
          <w:szCs w:val="28"/>
        </w:rPr>
        <w:t>носит прогностический характер и подлежит ежегодному уточнению при формировании проектов соответствующих бюджетов на очередной финансовый год и плановый период.</w:t>
      </w:r>
    </w:p>
    <w:p w:rsidR="00675622" w:rsidRPr="00CA10C1" w:rsidRDefault="00675622" w:rsidP="00675622">
      <w:pPr>
        <w:pStyle w:val="a7"/>
        <w:rPr>
          <w:sz w:val="28"/>
          <w:szCs w:val="28"/>
        </w:rPr>
      </w:pPr>
      <w:r w:rsidRPr="00CA10C1">
        <w:rPr>
          <w:sz w:val="28"/>
          <w:szCs w:val="28"/>
        </w:rPr>
        <w:t xml:space="preserve">Общий объем финансовых средств, необходимых для реализации программных мероприятий в период с 2023-2025 гг. составляет </w:t>
      </w:r>
      <w:r w:rsidRPr="00CA10C1">
        <w:rPr>
          <w:b/>
          <w:sz w:val="28"/>
          <w:szCs w:val="28"/>
        </w:rPr>
        <w:t xml:space="preserve">16189,4 </w:t>
      </w:r>
      <w:proofErr w:type="spellStart"/>
      <w:proofErr w:type="gramStart"/>
      <w:r w:rsidRPr="00CA10C1">
        <w:rPr>
          <w:b/>
          <w:sz w:val="28"/>
          <w:szCs w:val="28"/>
        </w:rPr>
        <w:t>тыс.рублей</w:t>
      </w:r>
      <w:proofErr w:type="spellEnd"/>
      <w:proofErr w:type="gramEnd"/>
      <w:r w:rsidRPr="00CA10C1">
        <w:rPr>
          <w:sz w:val="28"/>
          <w:szCs w:val="28"/>
        </w:rPr>
        <w:t>,</w:t>
      </w:r>
    </w:p>
    <w:p w:rsidR="00675622" w:rsidRPr="00CA10C1" w:rsidRDefault="00675622" w:rsidP="00675622">
      <w:pPr>
        <w:pStyle w:val="a7"/>
        <w:rPr>
          <w:sz w:val="28"/>
          <w:szCs w:val="28"/>
        </w:rPr>
      </w:pPr>
      <w:r w:rsidRPr="00CA10C1">
        <w:rPr>
          <w:sz w:val="28"/>
          <w:szCs w:val="28"/>
        </w:rPr>
        <w:t xml:space="preserve">в том числе: </w:t>
      </w:r>
    </w:p>
    <w:p w:rsidR="00675622" w:rsidRPr="00CA10C1" w:rsidRDefault="00675622" w:rsidP="00675622">
      <w:pPr>
        <w:pStyle w:val="a7"/>
        <w:rPr>
          <w:sz w:val="28"/>
          <w:szCs w:val="28"/>
        </w:rPr>
      </w:pPr>
      <w:r w:rsidRPr="00CA10C1">
        <w:rPr>
          <w:sz w:val="28"/>
          <w:szCs w:val="28"/>
        </w:rPr>
        <w:t xml:space="preserve">федеральный бюджет - 0 </w:t>
      </w:r>
      <w:proofErr w:type="spellStart"/>
      <w:proofErr w:type="gramStart"/>
      <w:r w:rsidRPr="00CA10C1">
        <w:rPr>
          <w:sz w:val="28"/>
          <w:szCs w:val="28"/>
        </w:rPr>
        <w:t>тыс.рублей</w:t>
      </w:r>
      <w:proofErr w:type="spellEnd"/>
      <w:proofErr w:type="gramEnd"/>
    </w:p>
    <w:p w:rsidR="00675622" w:rsidRPr="00CA10C1" w:rsidRDefault="00675622" w:rsidP="00675622">
      <w:pPr>
        <w:pStyle w:val="a7"/>
        <w:rPr>
          <w:sz w:val="28"/>
          <w:szCs w:val="28"/>
        </w:rPr>
      </w:pPr>
      <w:r w:rsidRPr="00CA10C1">
        <w:rPr>
          <w:sz w:val="28"/>
          <w:szCs w:val="28"/>
        </w:rPr>
        <w:t xml:space="preserve">областной бюджет - 10231,6 </w:t>
      </w:r>
      <w:proofErr w:type="spellStart"/>
      <w:proofErr w:type="gramStart"/>
      <w:r w:rsidRPr="00CA10C1">
        <w:rPr>
          <w:sz w:val="28"/>
          <w:szCs w:val="28"/>
        </w:rPr>
        <w:t>тыс.рублей</w:t>
      </w:r>
      <w:proofErr w:type="spellEnd"/>
      <w:proofErr w:type="gramEnd"/>
    </w:p>
    <w:p w:rsidR="00675622" w:rsidRPr="00CA10C1" w:rsidRDefault="00675622" w:rsidP="00675622">
      <w:pPr>
        <w:pStyle w:val="a7"/>
        <w:rPr>
          <w:sz w:val="28"/>
          <w:szCs w:val="28"/>
        </w:rPr>
      </w:pPr>
      <w:r w:rsidRPr="00CA10C1">
        <w:rPr>
          <w:sz w:val="28"/>
          <w:szCs w:val="28"/>
        </w:rPr>
        <w:t xml:space="preserve">местный бюджет – 1371,8 </w:t>
      </w:r>
      <w:proofErr w:type="spellStart"/>
      <w:proofErr w:type="gramStart"/>
      <w:r w:rsidRPr="00CA10C1">
        <w:rPr>
          <w:sz w:val="28"/>
          <w:szCs w:val="28"/>
        </w:rPr>
        <w:t>тыс.рублей</w:t>
      </w:r>
      <w:proofErr w:type="spellEnd"/>
      <w:proofErr w:type="gramEnd"/>
    </w:p>
    <w:p w:rsidR="00675622" w:rsidRPr="00CA10C1" w:rsidRDefault="00675622" w:rsidP="00675622">
      <w:pPr>
        <w:pStyle w:val="a7"/>
        <w:rPr>
          <w:sz w:val="28"/>
          <w:szCs w:val="28"/>
        </w:rPr>
      </w:pPr>
      <w:r w:rsidRPr="00CA10C1">
        <w:rPr>
          <w:sz w:val="28"/>
          <w:szCs w:val="28"/>
        </w:rPr>
        <w:t xml:space="preserve">внебюджетные источники- 4586,0 </w:t>
      </w:r>
      <w:proofErr w:type="spellStart"/>
      <w:proofErr w:type="gramStart"/>
      <w:r w:rsidRPr="00CA10C1">
        <w:rPr>
          <w:sz w:val="28"/>
          <w:szCs w:val="28"/>
        </w:rPr>
        <w:t>тыс.рублей</w:t>
      </w:r>
      <w:proofErr w:type="spellEnd"/>
      <w:proofErr w:type="gramEnd"/>
      <w:r w:rsidRPr="00CA10C1">
        <w:rPr>
          <w:sz w:val="28"/>
          <w:szCs w:val="28"/>
        </w:rPr>
        <w:t xml:space="preserve"> </w:t>
      </w:r>
    </w:p>
    <w:p w:rsidR="00675622" w:rsidRPr="00CA10C1" w:rsidRDefault="00675622" w:rsidP="00675622">
      <w:pPr>
        <w:pStyle w:val="a7"/>
        <w:rPr>
          <w:sz w:val="28"/>
          <w:szCs w:val="28"/>
        </w:rPr>
      </w:pPr>
      <w:r w:rsidRPr="00CA10C1">
        <w:rPr>
          <w:sz w:val="28"/>
          <w:szCs w:val="28"/>
        </w:rPr>
        <w:t xml:space="preserve">По годам и источникам финансирования: </w:t>
      </w:r>
    </w:p>
    <w:p w:rsidR="00675622" w:rsidRPr="00CA10C1" w:rsidRDefault="00675622" w:rsidP="00675622">
      <w:pPr>
        <w:pStyle w:val="a7"/>
        <w:rPr>
          <w:sz w:val="28"/>
          <w:szCs w:val="28"/>
        </w:rPr>
      </w:pPr>
      <w:r w:rsidRPr="00CA10C1">
        <w:rPr>
          <w:b/>
          <w:sz w:val="28"/>
          <w:szCs w:val="28"/>
        </w:rPr>
        <w:t>2023 г.- 5406,2 тыс. рублей</w:t>
      </w:r>
      <w:r w:rsidRPr="00CA10C1">
        <w:rPr>
          <w:sz w:val="28"/>
          <w:szCs w:val="28"/>
        </w:rPr>
        <w:t xml:space="preserve">, в том числе: </w:t>
      </w:r>
    </w:p>
    <w:p w:rsidR="00675622" w:rsidRPr="00CA10C1" w:rsidRDefault="00675622" w:rsidP="00675622">
      <w:pPr>
        <w:pStyle w:val="a7"/>
        <w:rPr>
          <w:sz w:val="28"/>
          <w:szCs w:val="28"/>
        </w:rPr>
      </w:pPr>
      <w:r w:rsidRPr="00CA10C1">
        <w:rPr>
          <w:sz w:val="28"/>
          <w:szCs w:val="28"/>
        </w:rPr>
        <w:t xml:space="preserve">-Федеральный бюджет - </w:t>
      </w:r>
      <w:r w:rsidRPr="00CA10C1">
        <w:rPr>
          <w:b/>
          <w:sz w:val="28"/>
          <w:szCs w:val="28"/>
        </w:rPr>
        <w:t>0</w:t>
      </w:r>
      <w:r w:rsidRPr="00CA10C1">
        <w:rPr>
          <w:sz w:val="28"/>
          <w:szCs w:val="28"/>
        </w:rPr>
        <w:t xml:space="preserve"> </w:t>
      </w:r>
      <w:proofErr w:type="spellStart"/>
      <w:r w:rsidRPr="00CA10C1">
        <w:rPr>
          <w:sz w:val="28"/>
          <w:szCs w:val="28"/>
        </w:rPr>
        <w:t>тыс.руб</w:t>
      </w:r>
      <w:proofErr w:type="spellEnd"/>
      <w:r w:rsidRPr="00CA10C1">
        <w:rPr>
          <w:sz w:val="28"/>
          <w:szCs w:val="28"/>
        </w:rPr>
        <w:t>.;</w:t>
      </w:r>
    </w:p>
    <w:p w:rsidR="00675622" w:rsidRPr="00CA10C1" w:rsidRDefault="00675622" w:rsidP="00675622">
      <w:pPr>
        <w:pStyle w:val="a7"/>
        <w:rPr>
          <w:sz w:val="28"/>
          <w:szCs w:val="28"/>
        </w:rPr>
      </w:pPr>
      <w:r w:rsidRPr="00CA10C1">
        <w:rPr>
          <w:sz w:val="28"/>
          <w:szCs w:val="28"/>
        </w:rPr>
        <w:t>-Областной бюджет–</w:t>
      </w:r>
      <w:r w:rsidRPr="00CA10C1">
        <w:rPr>
          <w:b/>
          <w:sz w:val="28"/>
          <w:szCs w:val="28"/>
        </w:rPr>
        <w:t xml:space="preserve">3460,0 </w:t>
      </w:r>
      <w:r w:rsidRPr="00CA10C1">
        <w:rPr>
          <w:sz w:val="28"/>
          <w:szCs w:val="28"/>
        </w:rPr>
        <w:t>тыс</w:t>
      </w:r>
      <w:r w:rsidRPr="00CA10C1">
        <w:rPr>
          <w:b/>
          <w:sz w:val="28"/>
          <w:szCs w:val="28"/>
        </w:rPr>
        <w:t xml:space="preserve">. </w:t>
      </w:r>
      <w:r w:rsidRPr="00CA10C1">
        <w:rPr>
          <w:sz w:val="28"/>
          <w:szCs w:val="28"/>
        </w:rPr>
        <w:t xml:space="preserve">руб.; </w:t>
      </w:r>
    </w:p>
    <w:p w:rsidR="00675622" w:rsidRPr="00CA10C1" w:rsidRDefault="00675622" w:rsidP="00675622">
      <w:pPr>
        <w:pStyle w:val="a7"/>
        <w:rPr>
          <w:sz w:val="28"/>
          <w:szCs w:val="28"/>
        </w:rPr>
      </w:pPr>
      <w:r w:rsidRPr="00CA10C1">
        <w:rPr>
          <w:sz w:val="28"/>
          <w:szCs w:val="28"/>
        </w:rPr>
        <w:t xml:space="preserve">-Местный бюджет – </w:t>
      </w:r>
      <w:r w:rsidRPr="00CA10C1">
        <w:rPr>
          <w:b/>
          <w:sz w:val="28"/>
          <w:szCs w:val="28"/>
        </w:rPr>
        <w:t>458,2</w:t>
      </w:r>
      <w:r w:rsidRPr="00CA10C1">
        <w:rPr>
          <w:sz w:val="28"/>
          <w:szCs w:val="28"/>
        </w:rPr>
        <w:t xml:space="preserve"> </w:t>
      </w:r>
      <w:proofErr w:type="spellStart"/>
      <w:r w:rsidRPr="00CA10C1">
        <w:rPr>
          <w:sz w:val="28"/>
          <w:szCs w:val="28"/>
        </w:rPr>
        <w:t>тыс.руб</w:t>
      </w:r>
      <w:proofErr w:type="spellEnd"/>
      <w:r w:rsidRPr="00CA10C1">
        <w:rPr>
          <w:sz w:val="28"/>
          <w:szCs w:val="28"/>
        </w:rPr>
        <w:t>.;</w:t>
      </w:r>
    </w:p>
    <w:p w:rsidR="00675622" w:rsidRPr="00CA10C1" w:rsidRDefault="00675622" w:rsidP="00675622">
      <w:pPr>
        <w:pStyle w:val="a7"/>
        <w:rPr>
          <w:sz w:val="28"/>
          <w:szCs w:val="28"/>
        </w:rPr>
      </w:pPr>
      <w:r w:rsidRPr="00CA10C1">
        <w:rPr>
          <w:sz w:val="28"/>
          <w:szCs w:val="28"/>
        </w:rPr>
        <w:t xml:space="preserve">-Внебюджетные источники- </w:t>
      </w:r>
      <w:r w:rsidRPr="00CA10C1">
        <w:rPr>
          <w:b/>
          <w:sz w:val="28"/>
          <w:szCs w:val="28"/>
        </w:rPr>
        <w:t xml:space="preserve">1488,0 </w:t>
      </w:r>
      <w:proofErr w:type="spellStart"/>
      <w:r w:rsidRPr="00CA10C1">
        <w:rPr>
          <w:sz w:val="28"/>
          <w:szCs w:val="28"/>
        </w:rPr>
        <w:t>тыс.руб</w:t>
      </w:r>
      <w:proofErr w:type="spellEnd"/>
      <w:r w:rsidRPr="00CA10C1">
        <w:rPr>
          <w:sz w:val="28"/>
          <w:szCs w:val="28"/>
        </w:rPr>
        <w:t xml:space="preserve">.; </w:t>
      </w:r>
    </w:p>
    <w:p w:rsidR="00675622" w:rsidRPr="00CA10C1" w:rsidRDefault="00675622" w:rsidP="00675622">
      <w:pPr>
        <w:pStyle w:val="a7"/>
        <w:rPr>
          <w:sz w:val="28"/>
          <w:szCs w:val="28"/>
        </w:rPr>
      </w:pPr>
      <w:r w:rsidRPr="00CA10C1">
        <w:rPr>
          <w:b/>
          <w:sz w:val="28"/>
          <w:szCs w:val="28"/>
        </w:rPr>
        <w:t>2024 г.- 5749,6 тыс. рублей</w:t>
      </w:r>
      <w:r w:rsidRPr="00CA10C1">
        <w:rPr>
          <w:sz w:val="28"/>
          <w:szCs w:val="28"/>
        </w:rPr>
        <w:t xml:space="preserve">, в том числе: </w:t>
      </w:r>
    </w:p>
    <w:p w:rsidR="00675622" w:rsidRPr="00CA10C1" w:rsidRDefault="00675622" w:rsidP="00675622">
      <w:pPr>
        <w:pStyle w:val="a7"/>
        <w:rPr>
          <w:sz w:val="28"/>
          <w:szCs w:val="28"/>
        </w:rPr>
      </w:pPr>
      <w:r w:rsidRPr="00CA10C1">
        <w:rPr>
          <w:sz w:val="28"/>
          <w:szCs w:val="28"/>
        </w:rPr>
        <w:t xml:space="preserve">-Федеральный бюджет - </w:t>
      </w:r>
      <w:r w:rsidRPr="00CA10C1">
        <w:rPr>
          <w:b/>
          <w:sz w:val="28"/>
          <w:szCs w:val="28"/>
        </w:rPr>
        <w:t>0</w:t>
      </w:r>
      <w:r w:rsidRPr="00CA10C1">
        <w:rPr>
          <w:sz w:val="28"/>
          <w:szCs w:val="28"/>
        </w:rPr>
        <w:t xml:space="preserve"> тыс. руб.;</w:t>
      </w:r>
    </w:p>
    <w:p w:rsidR="00675622" w:rsidRPr="00CA10C1" w:rsidRDefault="00675622" w:rsidP="00675622">
      <w:pPr>
        <w:pStyle w:val="a7"/>
        <w:rPr>
          <w:sz w:val="28"/>
          <w:szCs w:val="28"/>
        </w:rPr>
      </w:pPr>
      <w:r w:rsidRPr="00CA10C1">
        <w:rPr>
          <w:sz w:val="28"/>
          <w:szCs w:val="28"/>
        </w:rPr>
        <w:t xml:space="preserve">-Областной бюджет – </w:t>
      </w:r>
      <w:r w:rsidRPr="00CA10C1">
        <w:rPr>
          <w:b/>
          <w:sz w:val="28"/>
          <w:szCs w:val="28"/>
        </w:rPr>
        <w:t xml:space="preserve">3775,4 </w:t>
      </w:r>
      <w:r w:rsidRPr="00CA10C1">
        <w:rPr>
          <w:sz w:val="28"/>
          <w:szCs w:val="28"/>
        </w:rPr>
        <w:t>тыс. руб.;</w:t>
      </w:r>
    </w:p>
    <w:p w:rsidR="00675622" w:rsidRPr="00CA10C1" w:rsidRDefault="00675622" w:rsidP="00675622">
      <w:pPr>
        <w:pStyle w:val="a7"/>
        <w:rPr>
          <w:sz w:val="28"/>
          <w:szCs w:val="28"/>
        </w:rPr>
      </w:pPr>
      <w:r w:rsidRPr="00CA10C1">
        <w:rPr>
          <w:sz w:val="28"/>
          <w:szCs w:val="28"/>
        </w:rPr>
        <w:t xml:space="preserve">-Местный бюджет – </w:t>
      </w:r>
      <w:r w:rsidRPr="00CA10C1">
        <w:rPr>
          <w:b/>
          <w:sz w:val="28"/>
          <w:szCs w:val="28"/>
        </w:rPr>
        <w:t>464,2</w:t>
      </w:r>
      <w:r w:rsidRPr="00CA10C1">
        <w:rPr>
          <w:sz w:val="28"/>
          <w:szCs w:val="28"/>
        </w:rPr>
        <w:t xml:space="preserve"> </w:t>
      </w:r>
      <w:proofErr w:type="spellStart"/>
      <w:r w:rsidRPr="00CA10C1">
        <w:rPr>
          <w:sz w:val="28"/>
          <w:szCs w:val="28"/>
        </w:rPr>
        <w:t>тыс.руб</w:t>
      </w:r>
      <w:proofErr w:type="spellEnd"/>
      <w:r w:rsidRPr="00CA10C1">
        <w:rPr>
          <w:sz w:val="28"/>
          <w:szCs w:val="28"/>
        </w:rPr>
        <w:t>.;</w:t>
      </w:r>
    </w:p>
    <w:p w:rsidR="00675622" w:rsidRPr="00CA10C1" w:rsidRDefault="00675622" w:rsidP="00675622">
      <w:pPr>
        <w:pStyle w:val="a7"/>
        <w:rPr>
          <w:sz w:val="28"/>
          <w:szCs w:val="28"/>
        </w:rPr>
      </w:pPr>
      <w:r w:rsidRPr="00CA10C1">
        <w:rPr>
          <w:sz w:val="28"/>
          <w:szCs w:val="28"/>
        </w:rPr>
        <w:t xml:space="preserve"> -Внебюджетные источники- </w:t>
      </w:r>
      <w:r w:rsidRPr="00CA10C1">
        <w:rPr>
          <w:b/>
          <w:sz w:val="28"/>
          <w:szCs w:val="28"/>
        </w:rPr>
        <w:t>1510,0</w:t>
      </w:r>
      <w:r w:rsidRPr="00CA10C1">
        <w:rPr>
          <w:sz w:val="28"/>
          <w:szCs w:val="28"/>
        </w:rPr>
        <w:t xml:space="preserve"> </w:t>
      </w:r>
      <w:proofErr w:type="spellStart"/>
      <w:r w:rsidRPr="00CA10C1">
        <w:rPr>
          <w:sz w:val="28"/>
          <w:szCs w:val="28"/>
        </w:rPr>
        <w:t>тыс.руб</w:t>
      </w:r>
      <w:proofErr w:type="spellEnd"/>
      <w:r w:rsidRPr="00CA10C1">
        <w:rPr>
          <w:sz w:val="28"/>
          <w:szCs w:val="28"/>
        </w:rPr>
        <w:t xml:space="preserve">.; </w:t>
      </w:r>
    </w:p>
    <w:p w:rsidR="00675622" w:rsidRPr="00CA10C1" w:rsidRDefault="00675622" w:rsidP="00675622">
      <w:pPr>
        <w:pStyle w:val="a7"/>
        <w:rPr>
          <w:sz w:val="28"/>
          <w:szCs w:val="28"/>
        </w:rPr>
      </w:pPr>
      <w:proofErr w:type="gramStart"/>
      <w:r w:rsidRPr="00CA10C1">
        <w:rPr>
          <w:b/>
          <w:sz w:val="28"/>
          <w:szCs w:val="28"/>
        </w:rPr>
        <w:t>2025  г.</w:t>
      </w:r>
      <w:proofErr w:type="gramEnd"/>
      <w:r w:rsidRPr="00CA10C1">
        <w:rPr>
          <w:b/>
          <w:sz w:val="28"/>
          <w:szCs w:val="28"/>
        </w:rPr>
        <w:t xml:space="preserve"> – 5033,6 тыс. рублей</w:t>
      </w:r>
      <w:r w:rsidRPr="00CA10C1">
        <w:rPr>
          <w:sz w:val="28"/>
          <w:szCs w:val="28"/>
        </w:rPr>
        <w:t xml:space="preserve">, в том числе: </w:t>
      </w:r>
    </w:p>
    <w:p w:rsidR="00675622" w:rsidRPr="00CA10C1" w:rsidRDefault="00675622" w:rsidP="00675622">
      <w:pPr>
        <w:pStyle w:val="a7"/>
        <w:rPr>
          <w:sz w:val="28"/>
          <w:szCs w:val="28"/>
        </w:rPr>
      </w:pPr>
      <w:r w:rsidRPr="00CA10C1">
        <w:rPr>
          <w:sz w:val="28"/>
          <w:szCs w:val="28"/>
        </w:rPr>
        <w:t xml:space="preserve">-Федеральный бюджет- </w:t>
      </w:r>
      <w:r w:rsidRPr="00CA10C1">
        <w:rPr>
          <w:b/>
          <w:sz w:val="28"/>
          <w:szCs w:val="28"/>
        </w:rPr>
        <w:t xml:space="preserve">0 </w:t>
      </w:r>
      <w:proofErr w:type="spellStart"/>
      <w:r w:rsidRPr="00CA10C1">
        <w:rPr>
          <w:sz w:val="28"/>
          <w:szCs w:val="28"/>
        </w:rPr>
        <w:t>тыс.руб</w:t>
      </w:r>
      <w:proofErr w:type="spellEnd"/>
      <w:r w:rsidRPr="00CA10C1">
        <w:rPr>
          <w:sz w:val="28"/>
          <w:szCs w:val="28"/>
        </w:rPr>
        <w:t>.;</w:t>
      </w:r>
    </w:p>
    <w:p w:rsidR="00675622" w:rsidRPr="00CA10C1" w:rsidRDefault="00675622" w:rsidP="00675622">
      <w:pPr>
        <w:pStyle w:val="a7"/>
        <w:rPr>
          <w:sz w:val="28"/>
          <w:szCs w:val="28"/>
        </w:rPr>
      </w:pPr>
      <w:r w:rsidRPr="00CA10C1">
        <w:rPr>
          <w:sz w:val="28"/>
          <w:szCs w:val="28"/>
        </w:rPr>
        <w:t xml:space="preserve">-Областной бюджет– </w:t>
      </w:r>
      <w:r w:rsidRPr="00CA10C1">
        <w:rPr>
          <w:b/>
          <w:sz w:val="28"/>
          <w:szCs w:val="28"/>
        </w:rPr>
        <w:t xml:space="preserve">2996,2 </w:t>
      </w:r>
      <w:proofErr w:type="spellStart"/>
      <w:r w:rsidRPr="00CA10C1">
        <w:rPr>
          <w:sz w:val="28"/>
          <w:szCs w:val="28"/>
        </w:rPr>
        <w:t>тыс.руб</w:t>
      </w:r>
      <w:proofErr w:type="spellEnd"/>
      <w:r w:rsidRPr="00CA10C1">
        <w:rPr>
          <w:sz w:val="28"/>
          <w:szCs w:val="28"/>
        </w:rPr>
        <w:t xml:space="preserve">.; </w:t>
      </w:r>
    </w:p>
    <w:p w:rsidR="00675622" w:rsidRPr="00CA10C1" w:rsidRDefault="00675622" w:rsidP="00675622">
      <w:pPr>
        <w:pStyle w:val="a7"/>
        <w:rPr>
          <w:sz w:val="28"/>
          <w:szCs w:val="28"/>
        </w:rPr>
      </w:pPr>
      <w:r w:rsidRPr="00CA10C1">
        <w:rPr>
          <w:sz w:val="28"/>
          <w:szCs w:val="28"/>
        </w:rPr>
        <w:t xml:space="preserve">- Местный бюджет- </w:t>
      </w:r>
      <w:r w:rsidRPr="00CA10C1">
        <w:rPr>
          <w:b/>
          <w:sz w:val="28"/>
          <w:szCs w:val="28"/>
        </w:rPr>
        <w:t xml:space="preserve">449,4 </w:t>
      </w:r>
      <w:proofErr w:type="spellStart"/>
      <w:r w:rsidRPr="00CA10C1">
        <w:rPr>
          <w:sz w:val="28"/>
          <w:szCs w:val="28"/>
        </w:rPr>
        <w:t>тыс.руб</w:t>
      </w:r>
      <w:proofErr w:type="spellEnd"/>
      <w:r w:rsidRPr="00CA10C1">
        <w:rPr>
          <w:sz w:val="28"/>
          <w:szCs w:val="28"/>
        </w:rPr>
        <w:t>.;</w:t>
      </w:r>
    </w:p>
    <w:p w:rsidR="00675622" w:rsidRPr="00CA10C1" w:rsidRDefault="00675622" w:rsidP="00675622">
      <w:pPr>
        <w:pStyle w:val="a7"/>
        <w:rPr>
          <w:sz w:val="28"/>
          <w:szCs w:val="28"/>
        </w:rPr>
        <w:sectPr w:rsidR="00675622" w:rsidRPr="00CA10C1" w:rsidSect="001A15FA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CA10C1">
        <w:rPr>
          <w:sz w:val="28"/>
          <w:szCs w:val="28"/>
        </w:rPr>
        <w:t xml:space="preserve">-Внебюджетные источники- </w:t>
      </w:r>
      <w:r w:rsidRPr="00CA10C1">
        <w:rPr>
          <w:b/>
          <w:sz w:val="28"/>
          <w:szCs w:val="28"/>
        </w:rPr>
        <w:t xml:space="preserve">1588,0 </w:t>
      </w:r>
      <w:proofErr w:type="spellStart"/>
      <w:r w:rsidRPr="00CA10C1">
        <w:rPr>
          <w:sz w:val="28"/>
          <w:szCs w:val="28"/>
        </w:rPr>
        <w:t>тыс.руб</w:t>
      </w:r>
      <w:proofErr w:type="spellEnd"/>
      <w:r w:rsidRPr="00CA10C1">
        <w:rPr>
          <w:sz w:val="28"/>
          <w:szCs w:val="28"/>
        </w:rPr>
        <w:t>.</w:t>
      </w:r>
    </w:p>
    <w:p w:rsidR="00675622" w:rsidRPr="00754821" w:rsidRDefault="00675622" w:rsidP="00675622">
      <w:pPr>
        <w:jc w:val="right"/>
        <w:rPr>
          <w:sz w:val="28"/>
          <w:szCs w:val="28"/>
        </w:rPr>
      </w:pPr>
      <w:bookmarkStart w:id="0" w:name="_GoBack"/>
      <w:proofErr w:type="gramStart"/>
      <w:r w:rsidRPr="00754821">
        <w:rPr>
          <w:sz w:val="28"/>
          <w:szCs w:val="28"/>
        </w:rPr>
        <w:lastRenderedPageBreak/>
        <w:t>ПРИЛОЖЕНИЕ  №</w:t>
      </w:r>
      <w:proofErr w:type="gramEnd"/>
      <w:r w:rsidRPr="00754821">
        <w:rPr>
          <w:sz w:val="28"/>
          <w:szCs w:val="28"/>
        </w:rPr>
        <w:t>1</w:t>
      </w:r>
    </w:p>
    <w:p w:rsidR="00675622" w:rsidRPr="00754821" w:rsidRDefault="00675622" w:rsidP="00675622">
      <w:pPr>
        <w:jc w:val="right"/>
        <w:rPr>
          <w:sz w:val="28"/>
          <w:szCs w:val="28"/>
        </w:rPr>
      </w:pPr>
      <w:r w:rsidRPr="00754821">
        <w:rPr>
          <w:sz w:val="28"/>
          <w:szCs w:val="28"/>
        </w:rPr>
        <w:t>к муниципальной программе</w:t>
      </w:r>
    </w:p>
    <w:p w:rsidR="00675622" w:rsidRDefault="00675622" w:rsidP="00675622">
      <w:pPr>
        <w:jc w:val="right"/>
        <w:rPr>
          <w:sz w:val="28"/>
          <w:szCs w:val="28"/>
        </w:rPr>
      </w:pPr>
      <w:r w:rsidRPr="00754821">
        <w:rPr>
          <w:sz w:val="28"/>
          <w:szCs w:val="28"/>
        </w:rPr>
        <w:t xml:space="preserve"> "Культура Татарского </w:t>
      </w:r>
      <w:r>
        <w:rPr>
          <w:sz w:val="28"/>
          <w:szCs w:val="28"/>
        </w:rPr>
        <w:t xml:space="preserve">муниципального </w:t>
      </w:r>
      <w:r w:rsidRPr="00754821">
        <w:rPr>
          <w:sz w:val="28"/>
          <w:szCs w:val="28"/>
        </w:rPr>
        <w:t>района</w:t>
      </w:r>
    </w:p>
    <w:p w:rsidR="00675622" w:rsidRPr="00754821" w:rsidRDefault="00675622" w:rsidP="00675622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Pr="00754821">
        <w:rPr>
          <w:sz w:val="28"/>
          <w:szCs w:val="28"/>
        </w:rPr>
        <w:t xml:space="preserve"> </w:t>
      </w:r>
    </w:p>
    <w:p w:rsidR="00675622" w:rsidRPr="00754821" w:rsidRDefault="00675622" w:rsidP="00675622">
      <w:pPr>
        <w:jc w:val="right"/>
        <w:rPr>
          <w:sz w:val="28"/>
          <w:szCs w:val="28"/>
        </w:rPr>
      </w:pPr>
      <w:r w:rsidRPr="00754821">
        <w:rPr>
          <w:sz w:val="28"/>
          <w:szCs w:val="28"/>
        </w:rPr>
        <w:t>на 20</w:t>
      </w:r>
      <w:r>
        <w:rPr>
          <w:sz w:val="28"/>
          <w:szCs w:val="28"/>
        </w:rPr>
        <w:t>23</w:t>
      </w:r>
      <w:r w:rsidRPr="00754821">
        <w:rPr>
          <w:sz w:val="28"/>
          <w:szCs w:val="28"/>
        </w:rPr>
        <w:t>-20</w:t>
      </w:r>
      <w:r>
        <w:rPr>
          <w:sz w:val="28"/>
          <w:szCs w:val="28"/>
        </w:rPr>
        <w:t>25</w:t>
      </w:r>
      <w:r w:rsidRPr="00754821">
        <w:rPr>
          <w:sz w:val="28"/>
          <w:szCs w:val="28"/>
        </w:rPr>
        <w:t xml:space="preserve"> годы"</w:t>
      </w:r>
    </w:p>
    <w:p w:rsidR="00675622" w:rsidRPr="00754821" w:rsidRDefault="00675622" w:rsidP="00675622">
      <w:pPr>
        <w:jc w:val="right"/>
        <w:rPr>
          <w:sz w:val="28"/>
          <w:szCs w:val="28"/>
        </w:rPr>
      </w:pPr>
    </w:p>
    <w:p w:rsidR="00675622" w:rsidRPr="00754821" w:rsidRDefault="00675622" w:rsidP="00675622">
      <w:pPr>
        <w:jc w:val="center"/>
        <w:rPr>
          <w:sz w:val="28"/>
          <w:szCs w:val="28"/>
        </w:rPr>
      </w:pPr>
    </w:p>
    <w:p w:rsidR="00675622" w:rsidRPr="0081798A" w:rsidRDefault="00675622" w:rsidP="00675622">
      <w:pPr>
        <w:jc w:val="center"/>
        <w:rPr>
          <w:b/>
          <w:sz w:val="28"/>
          <w:szCs w:val="28"/>
        </w:rPr>
      </w:pPr>
      <w:r w:rsidRPr="0081798A">
        <w:rPr>
          <w:b/>
          <w:sz w:val="28"/>
          <w:szCs w:val="28"/>
        </w:rPr>
        <w:t xml:space="preserve">Целевые </w:t>
      </w:r>
      <w:proofErr w:type="gramStart"/>
      <w:r w:rsidRPr="0081798A">
        <w:rPr>
          <w:b/>
          <w:sz w:val="28"/>
          <w:szCs w:val="28"/>
        </w:rPr>
        <w:t>показатели  муниципальной</w:t>
      </w:r>
      <w:proofErr w:type="gramEnd"/>
      <w:r w:rsidRPr="0081798A">
        <w:rPr>
          <w:b/>
          <w:sz w:val="28"/>
          <w:szCs w:val="28"/>
        </w:rPr>
        <w:t xml:space="preserve"> программы "Культура Татарского муниципального района Новосибирской области на 2023-2025 годы" </w:t>
      </w:r>
    </w:p>
    <w:p w:rsidR="00675622" w:rsidRPr="00754821" w:rsidRDefault="00675622" w:rsidP="00675622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441"/>
        <w:gridCol w:w="3230"/>
        <w:gridCol w:w="1808"/>
        <w:gridCol w:w="45"/>
        <w:gridCol w:w="1231"/>
        <w:gridCol w:w="1418"/>
        <w:gridCol w:w="1275"/>
        <w:gridCol w:w="1123"/>
        <w:gridCol w:w="2215"/>
      </w:tblGrid>
      <w:tr w:rsidR="00675622" w:rsidRPr="00643C40" w:rsidTr="00D9421D">
        <w:trPr>
          <w:trHeight w:val="338"/>
        </w:trPr>
        <w:tc>
          <w:tcPr>
            <w:tcW w:w="2441" w:type="dxa"/>
            <w:vMerge w:val="restart"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 xml:space="preserve">Цель/задачи, требующие решения для достижения цели </w:t>
            </w:r>
          </w:p>
        </w:tc>
        <w:tc>
          <w:tcPr>
            <w:tcW w:w="3230" w:type="dxa"/>
            <w:vMerge w:val="restart"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Целевой индикатор</w:t>
            </w:r>
          </w:p>
        </w:tc>
        <w:tc>
          <w:tcPr>
            <w:tcW w:w="1853" w:type="dxa"/>
            <w:gridSpan w:val="2"/>
            <w:vMerge w:val="restart"/>
            <w:tcBorders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 xml:space="preserve">Единица </w:t>
            </w:r>
          </w:p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измерения</w:t>
            </w:r>
          </w:p>
        </w:tc>
        <w:tc>
          <w:tcPr>
            <w:tcW w:w="504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2215" w:type="dxa"/>
            <w:vMerge w:val="restart"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 xml:space="preserve">Примечания </w:t>
            </w:r>
          </w:p>
        </w:tc>
      </w:tr>
      <w:tr w:rsidR="00675622" w:rsidRPr="00643C40" w:rsidTr="00D9421D">
        <w:trPr>
          <w:trHeight w:val="463"/>
        </w:trPr>
        <w:tc>
          <w:tcPr>
            <w:tcW w:w="2441" w:type="dxa"/>
            <w:vMerge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  <w:vMerge/>
          </w:tcPr>
          <w:p w:rsidR="00675622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Merge/>
            <w:tcBorders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5622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38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Период реализации программы</w:t>
            </w:r>
          </w:p>
        </w:tc>
        <w:tc>
          <w:tcPr>
            <w:tcW w:w="2215" w:type="dxa"/>
            <w:vMerge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643C40" w:rsidTr="00D9421D">
        <w:trPr>
          <w:trHeight w:val="300"/>
        </w:trPr>
        <w:tc>
          <w:tcPr>
            <w:tcW w:w="2441" w:type="dxa"/>
            <w:vMerge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  <w:vMerge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Merge/>
            <w:tcBorders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23 </w:t>
            </w:r>
            <w:r w:rsidRPr="00643C40">
              <w:rPr>
                <w:sz w:val="24"/>
                <w:szCs w:val="24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 xml:space="preserve">4 </w:t>
            </w:r>
            <w:r w:rsidRPr="00643C40">
              <w:rPr>
                <w:sz w:val="24"/>
                <w:szCs w:val="24"/>
              </w:rPr>
              <w:t>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643C40">
              <w:rPr>
                <w:sz w:val="24"/>
                <w:szCs w:val="24"/>
              </w:rPr>
              <w:t>г.</w:t>
            </w:r>
          </w:p>
        </w:tc>
        <w:tc>
          <w:tcPr>
            <w:tcW w:w="2215" w:type="dxa"/>
            <w:vMerge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643C40" w:rsidTr="00D9421D">
        <w:trPr>
          <w:trHeight w:val="300"/>
        </w:trPr>
        <w:tc>
          <w:tcPr>
            <w:tcW w:w="14786" w:type="dxa"/>
            <w:gridSpan w:val="9"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Повышение эффективности использования потенциала сферы культуры Татарского района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675622" w:rsidRPr="00643C40" w:rsidTr="00D9421D">
        <w:trPr>
          <w:trHeight w:val="418"/>
        </w:trPr>
        <w:tc>
          <w:tcPr>
            <w:tcW w:w="2441" w:type="dxa"/>
            <w:vMerge w:val="restart"/>
          </w:tcPr>
          <w:p w:rsidR="00675622" w:rsidRPr="00643C40" w:rsidRDefault="00675622" w:rsidP="00D942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43C40">
              <w:rPr>
                <w:sz w:val="24"/>
                <w:szCs w:val="24"/>
              </w:rPr>
              <w:t xml:space="preserve">оздание условий, обеспечивающих равный доступ населения Татарского района к культурным ценностям и услугам, формирование благоприятной среды для творческой самореализации граждан </w:t>
            </w: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:rsidR="00675622" w:rsidRPr="00643C40" w:rsidRDefault="00675622" w:rsidP="00D9421D">
            <w:pPr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Посещаемость населением культурно- досуговых мероприятий, проводимых муниципальными учреждениями культуры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общее количество посещений на одного жителя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4,1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4,4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Согласно показателям статистической отчетности 7-НК</w:t>
            </w:r>
          </w:p>
        </w:tc>
      </w:tr>
      <w:tr w:rsidR="00675622" w:rsidRPr="00643C40" w:rsidTr="00D9421D">
        <w:trPr>
          <w:trHeight w:val="2055"/>
        </w:trPr>
        <w:tc>
          <w:tcPr>
            <w:tcW w:w="2441" w:type="dxa"/>
            <w:vMerge/>
          </w:tcPr>
          <w:p w:rsidR="00675622" w:rsidRPr="00643C40" w:rsidRDefault="00675622" w:rsidP="00D942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</w:tcBorders>
          </w:tcPr>
          <w:p w:rsidR="00675622" w:rsidRPr="00643C40" w:rsidRDefault="00675622" w:rsidP="00D9421D">
            <w:pPr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Степень удовлетворенности населения качеством услуг, предоставляемых учреждениями культуры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% удовлетворенности от общего количества респондентов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83%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86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87</w:t>
            </w:r>
          </w:p>
        </w:tc>
        <w:tc>
          <w:tcPr>
            <w:tcW w:w="2215" w:type="dxa"/>
            <w:tcBorders>
              <w:top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Ежегодный мониторинг</w:t>
            </w:r>
          </w:p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(анкетирование)</w:t>
            </w:r>
          </w:p>
        </w:tc>
      </w:tr>
      <w:tr w:rsidR="00675622" w:rsidRPr="00643C40" w:rsidTr="00D9421D">
        <w:trPr>
          <w:trHeight w:val="418"/>
        </w:trPr>
        <w:tc>
          <w:tcPr>
            <w:tcW w:w="2441" w:type="dxa"/>
            <w:vMerge w:val="restart"/>
          </w:tcPr>
          <w:p w:rsidR="00675622" w:rsidRPr="00643C40" w:rsidRDefault="00675622" w:rsidP="00D9421D">
            <w:pPr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 xml:space="preserve">Задача 1. Создание условий для повышения качества и разнообразия </w:t>
            </w:r>
            <w:r w:rsidRPr="00643C40">
              <w:rPr>
                <w:sz w:val="24"/>
                <w:szCs w:val="24"/>
              </w:rPr>
              <w:lastRenderedPageBreak/>
              <w:t>услуг, предоставляемых в сфере культуры , включая подготовку кадров</w:t>
            </w: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:rsidR="00675622" w:rsidRPr="00643C40" w:rsidRDefault="00675622" w:rsidP="00D9421D">
            <w:pPr>
              <w:jc w:val="both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lastRenderedPageBreak/>
              <w:t>Охват населения мероприятиями учреждений культуры</w:t>
            </w:r>
          </w:p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 xml:space="preserve">Соотношение </w:t>
            </w:r>
            <w:proofErr w:type="spellStart"/>
            <w:r w:rsidRPr="00643C40">
              <w:rPr>
                <w:sz w:val="24"/>
                <w:szCs w:val="24"/>
              </w:rPr>
              <w:t>количестваохваченного</w:t>
            </w:r>
            <w:proofErr w:type="spellEnd"/>
            <w:r w:rsidRPr="00643C40">
              <w:rPr>
                <w:sz w:val="24"/>
                <w:szCs w:val="24"/>
              </w:rPr>
              <w:t xml:space="preserve"> населения от </w:t>
            </w:r>
            <w:r w:rsidRPr="00643C40">
              <w:rPr>
                <w:sz w:val="24"/>
                <w:szCs w:val="24"/>
              </w:rPr>
              <w:lastRenderedPageBreak/>
              <w:t xml:space="preserve">общего количества жителей </w:t>
            </w:r>
          </w:p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11,2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11,3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11,4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Согласно показателям статистической отчетности 7-НК</w:t>
            </w:r>
          </w:p>
        </w:tc>
      </w:tr>
      <w:tr w:rsidR="00675622" w:rsidRPr="00643C40" w:rsidTr="00D9421D">
        <w:trPr>
          <w:trHeight w:val="696"/>
        </w:trPr>
        <w:tc>
          <w:tcPr>
            <w:tcW w:w="2441" w:type="dxa"/>
            <w:vMerge/>
          </w:tcPr>
          <w:p w:rsidR="00675622" w:rsidRPr="00643C40" w:rsidRDefault="00675622" w:rsidP="00D942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</w:tcBorders>
          </w:tcPr>
          <w:p w:rsidR="00675622" w:rsidRPr="00643C40" w:rsidRDefault="00675622" w:rsidP="00D9421D">
            <w:pPr>
              <w:jc w:val="both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доля зданий учреждений культуры, находящихся в удовлетворительном состоянии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% от общего числа зданий учреждений культуры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65%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71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72</w:t>
            </w:r>
          </w:p>
        </w:tc>
        <w:tc>
          <w:tcPr>
            <w:tcW w:w="2215" w:type="dxa"/>
            <w:tcBorders>
              <w:top w:val="single" w:sz="4" w:space="0" w:color="auto"/>
            </w:tcBorders>
          </w:tcPr>
          <w:p w:rsidR="00675622" w:rsidRPr="00643C40" w:rsidRDefault="00675622" w:rsidP="00D9421D">
            <w:pPr>
              <w:jc w:val="both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не требующих противоаварийных и восстановительных работ</w:t>
            </w:r>
          </w:p>
        </w:tc>
      </w:tr>
      <w:tr w:rsidR="00675622" w:rsidRPr="00643C40" w:rsidTr="00D9421D">
        <w:trPr>
          <w:trHeight w:val="300"/>
        </w:trPr>
        <w:tc>
          <w:tcPr>
            <w:tcW w:w="2441" w:type="dxa"/>
            <w:vMerge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</w:tcPr>
          <w:p w:rsidR="00675622" w:rsidRPr="00643C40" w:rsidRDefault="00675622" w:rsidP="00D9421D">
            <w:pPr>
              <w:jc w:val="both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 xml:space="preserve">уровень комплектования книжных фондов общедоступных библиотек </w:t>
            </w:r>
          </w:p>
        </w:tc>
        <w:tc>
          <w:tcPr>
            <w:tcW w:w="1808" w:type="dxa"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% от международного норматива (ЮНЕСКО)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89%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94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95</w:t>
            </w:r>
          </w:p>
        </w:tc>
        <w:tc>
          <w:tcPr>
            <w:tcW w:w="2215" w:type="dxa"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Согласно показателям «дорожной карты»</w:t>
            </w:r>
          </w:p>
        </w:tc>
      </w:tr>
      <w:tr w:rsidR="00675622" w:rsidRPr="00643C40" w:rsidTr="00D9421D">
        <w:trPr>
          <w:trHeight w:val="300"/>
        </w:trPr>
        <w:tc>
          <w:tcPr>
            <w:tcW w:w="2441" w:type="dxa"/>
            <w:vMerge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число клубных формирований</w:t>
            </w:r>
          </w:p>
        </w:tc>
        <w:tc>
          <w:tcPr>
            <w:tcW w:w="1808" w:type="dxa"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ед.</w:t>
            </w:r>
          </w:p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 сравнению с показателями 2022</w:t>
            </w:r>
            <w:r w:rsidRPr="00643C40">
              <w:rPr>
                <w:sz w:val="24"/>
                <w:szCs w:val="24"/>
              </w:rPr>
              <w:t xml:space="preserve"> года)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Pr="00643C40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Pr="00643C40">
              <w:rPr>
                <w:sz w:val="24"/>
                <w:szCs w:val="24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Pr="00643C40">
              <w:rPr>
                <w:sz w:val="24"/>
                <w:szCs w:val="24"/>
              </w:rPr>
              <w:t>6</w:t>
            </w:r>
          </w:p>
        </w:tc>
        <w:tc>
          <w:tcPr>
            <w:tcW w:w="2215" w:type="dxa"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Согласно показателям статистической отчетности 7-НК</w:t>
            </w:r>
          </w:p>
        </w:tc>
      </w:tr>
      <w:tr w:rsidR="00675622" w:rsidRPr="00643C40" w:rsidTr="00D9421D">
        <w:trPr>
          <w:trHeight w:val="300"/>
        </w:trPr>
        <w:tc>
          <w:tcPr>
            <w:tcW w:w="2441" w:type="dxa"/>
            <w:vMerge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количество участников в них</w:t>
            </w:r>
          </w:p>
        </w:tc>
        <w:tc>
          <w:tcPr>
            <w:tcW w:w="1808" w:type="dxa"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чел.</w:t>
            </w:r>
          </w:p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 сравнению с показателями 2022</w:t>
            </w:r>
            <w:r w:rsidRPr="00643C40">
              <w:rPr>
                <w:sz w:val="24"/>
                <w:szCs w:val="24"/>
              </w:rPr>
              <w:t>г.)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4600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46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4700</w:t>
            </w:r>
          </w:p>
        </w:tc>
        <w:tc>
          <w:tcPr>
            <w:tcW w:w="2215" w:type="dxa"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Согласно показателям статистической отчетности 7-НК</w:t>
            </w:r>
          </w:p>
        </w:tc>
      </w:tr>
      <w:tr w:rsidR="00675622" w:rsidRPr="00643C40" w:rsidTr="00D9421D">
        <w:trPr>
          <w:trHeight w:val="300"/>
        </w:trPr>
        <w:tc>
          <w:tcPr>
            <w:tcW w:w="2441" w:type="dxa"/>
            <w:vMerge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</w:tcPr>
          <w:p w:rsidR="00675622" w:rsidRPr="00643C40" w:rsidRDefault="00675622" w:rsidP="00D9421D">
            <w:pPr>
              <w:jc w:val="both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 xml:space="preserve">количество специалистов учреждений культуры, образовательных учреждений сферы культуры и органов управления культурой прошедших переподготовку и повышение квалификации </w:t>
            </w:r>
          </w:p>
        </w:tc>
        <w:tc>
          <w:tcPr>
            <w:tcW w:w="1808" w:type="dxa"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60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60</w:t>
            </w:r>
          </w:p>
        </w:tc>
        <w:tc>
          <w:tcPr>
            <w:tcW w:w="2215" w:type="dxa"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Ежегодный мониторинг</w:t>
            </w:r>
          </w:p>
        </w:tc>
      </w:tr>
      <w:tr w:rsidR="00675622" w:rsidRPr="00643C40" w:rsidTr="00D9421D">
        <w:trPr>
          <w:trHeight w:val="300"/>
        </w:trPr>
        <w:tc>
          <w:tcPr>
            <w:tcW w:w="2441" w:type="dxa"/>
            <w:vMerge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</w:tcPr>
          <w:p w:rsidR="00675622" w:rsidRPr="00643C40" w:rsidRDefault="00675622" w:rsidP="00D9421D">
            <w:pPr>
              <w:jc w:val="both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 xml:space="preserve">количество выпускников образовательных учреждений, учреждений доп. образования, </w:t>
            </w:r>
            <w:r w:rsidRPr="00643C40">
              <w:rPr>
                <w:sz w:val="24"/>
                <w:szCs w:val="24"/>
              </w:rPr>
              <w:lastRenderedPageBreak/>
              <w:t>поступивших в учебные заведения культуры для получения профессионального образования</w:t>
            </w:r>
          </w:p>
        </w:tc>
        <w:tc>
          <w:tcPr>
            <w:tcW w:w="1808" w:type="dxa"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15" w:type="dxa"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Ежегодный мониторинг</w:t>
            </w:r>
          </w:p>
        </w:tc>
      </w:tr>
      <w:tr w:rsidR="00675622" w:rsidRPr="00643C40" w:rsidTr="00D9421D">
        <w:trPr>
          <w:trHeight w:val="300"/>
        </w:trPr>
        <w:tc>
          <w:tcPr>
            <w:tcW w:w="2441" w:type="dxa"/>
            <w:vMerge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</w:tcPr>
          <w:p w:rsidR="00675622" w:rsidRPr="00643C40" w:rsidRDefault="00675622" w:rsidP="00D9421D">
            <w:pPr>
              <w:jc w:val="both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Доля специалистов в сфере культуры, имеющих специальное образование</w:t>
            </w:r>
          </w:p>
        </w:tc>
        <w:tc>
          <w:tcPr>
            <w:tcW w:w="1808" w:type="dxa"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71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72</w:t>
            </w:r>
          </w:p>
        </w:tc>
        <w:tc>
          <w:tcPr>
            <w:tcW w:w="2215" w:type="dxa"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Ежегодный мониторинг</w:t>
            </w:r>
          </w:p>
        </w:tc>
      </w:tr>
      <w:tr w:rsidR="00675622" w:rsidRPr="00643C40" w:rsidTr="00D9421D">
        <w:trPr>
          <w:trHeight w:val="300"/>
        </w:trPr>
        <w:tc>
          <w:tcPr>
            <w:tcW w:w="2441" w:type="dxa"/>
            <w:vMerge w:val="restart"/>
          </w:tcPr>
          <w:p w:rsidR="00675622" w:rsidRPr="00643C40" w:rsidRDefault="00675622" w:rsidP="00D9421D">
            <w:pPr>
              <w:jc w:val="both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 xml:space="preserve">Задача 2. Создание условий для формирования и развития нравственных и духовных ценностей населения </w:t>
            </w:r>
          </w:p>
        </w:tc>
        <w:tc>
          <w:tcPr>
            <w:tcW w:w="3230" w:type="dxa"/>
          </w:tcPr>
          <w:p w:rsidR="00675622" w:rsidRPr="00643C40" w:rsidRDefault="00675622" w:rsidP="00D9421D">
            <w:pPr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 xml:space="preserve">Количество мероприятий, направленных на духовно- нравственное просвещение в учреждениях культуры Татарского района </w:t>
            </w:r>
          </w:p>
        </w:tc>
        <w:tc>
          <w:tcPr>
            <w:tcW w:w="1808" w:type="dxa"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1300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1300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1300</w:t>
            </w:r>
          </w:p>
        </w:tc>
        <w:tc>
          <w:tcPr>
            <w:tcW w:w="2215" w:type="dxa"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 xml:space="preserve">Статистические данные </w:t>
            </w:r>
          </w:p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1 раз  в квартал</w:t>
            </w:r>
          </w:p>
        </w:tc>
      </w:tr>
      <w:tr w:rsidR="00675622" w:rsidRPr="00643C40" w:rsidTr="00D9421D">
        <w:trPr>
          <w:trHeight w:val="300"/>
        </w:trPr>
        <w:tc>
          <w:tcPr>
            <w:tcW w:w="2441" w:type="dxa"/>
            <w:vMerge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</w:tcPr>
          <w:p w:rsidR="00675622" w:rsidRPr="00643C40" w:rsidRDefault="00675622" w:rsidP="00D9421D">
            <w:pPr>
              <w:jc w:val="both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 xml:space="preserve">Количество межнациональных мероприятий, а также мероприятий, проводимых совместно с Русской православной церковью и иными конфессиями </w:t>
            </w:r>
          </w:p>
        </w:tc>
        <w:tc>
          <w:tcPr>
            <w:tcW w:w="1808" w:type="dxa"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 xml:space="preserve">ед.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2</w:t>
            </w:r>
          </w:p>
        </w:tc>
        <w:tc>
          <w:tcPr>
            <w:tcW w:w="2215" w:type="dxa"/>
            <w:vMerge w:val="restart"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 xml:space="preserve">Статистические данные </w:t>
            </w:r>
          </w:p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1 раз  в квартал</w:t>
            </w:r>
          </w:p>
        </w:tc>
      </w:tr>
      <w:tr w:rsidR="00675622" w:rsidRPr="00643C40" w:rsidTr="00D9421D">
        <w:trPr>
          <w:trHeight w:val="300"/>
        </w:trPr>
        <w:tc>
          <w:tcPr>
            <w:tcW w:w="2441" w:type="dxa"/>
            <w:vMerge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</w:tcPr>
          <w:p w:rsidR="00675622" w:rsidRPr="00643C40" w:rsidRDefault="00675622" w:rsidP="00D9421D">
            <w:pPr>
              <w:jc w:val="both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 xml:space="preserve">Количество посетителей указанных мероприятий </w:t>
            </w:r>
          </w:p>
        </w:tc>
        <w:tc>
          <w:tcPr>
            <w:tcW w:w="1808" w:type="dxa"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643C40">
              <w:rPr>
                <w:sz w:val="24"/>
                <w:szCs w:val="24"/>
              </w:rPr>
              <w:t>тыс.чел</w:t>
            </w:r>
            <w:proofErr w:type="spellEnd"/>
            <w:r w:rsidRPr="00643C40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1,5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1,5</w:t>
            </w:r>
          </w:p>
        </w:tc>
        <w:tc>
          <w:tcPr>
            <w:tcW w:w="2215" w:type="dxa"/>
            <w:vMerge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643C40" w:rsidTr="00D9421D">
        <w:trPr>
          <w:trHeight w:val="300"/>
        </w:trPr>
        <w:tc>
          <w:tcPr>
            <w:tcW w:w="2441" w:type="dxa"/>
            <w:vMerge w:val="restart"/>
          </w:tcPr>
          <w:p w:rsidR="00675622" w:rsidRPr="00643C40" w:rsidRDefault="00675622" w:rsidP="00D9421D">
            <w:pPr>
              <w:jc w:val="both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 xml:space="preserve">Задача3. Укрепление имиджа Татарского района </w:t>
            </w:r>
          </w:p>
        </w:tc>
        <w:tc>
          <w:tcPr>
            <w:tcW w:w="3230" w:type="dxa"/>
          </w:tcPr>
          <w:p w:rsidR="00675622" w:rsidRPr="00643C40" w:rsidRDefault="00675622" w:rsidP="00D9421D">
            <w:pPr>
              <w:jc w:val="both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 xml:space="preserve">Количество проводимых в Татарском районе культурных мероприятий областного и зонального уровней </w:t>
            </w:r>
          </w:p>
        </w:tc>
        <w:tc>
          <w:tcPr>
            <w:tcW w:w="1808" w:type="dxa"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15" w:type="dxa"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Ежегодный мониторинг</w:t>
            </w:r>
          </w:p>
        </w:tc>
      </w:tr>
      <w:tr w:rsidR="00675622" w:rsidRPr="00643C40" w:rsidTr="00D9421D">
        <w:trPr>
          <w:trHeight w:val="300"/>
        </w:trPr>
        <w:tc>
          <w:tcPr>
            <w:tcW w:w="2441" w:type="dxa"/>
            <w:vMerge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</w:tcPr>
          <w:p w:rsidR="00675622" w:rsidRPr="00643C40" w:rsidRDefault="00675622" w:rsidP="00D9421D">
            <w:pPr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 xml:space="preserve">Количество концертов профессиональных творческих коллективов Новосибирской области </w:t>
            </w:r>
          </w:p>
        </w:tc>
        <w:tc>
          <w:tcPr>
            <w:tcW w:w="1808" w:type="dxa"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15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15</w:t>
            </w:r>
          </w:p>
        </w:tc>
        <w:tc>
          <w:tcPr>
            <w:tcW w:w="2215" w:type="dxa"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Ежегодный мониторинг</w:t>
            </w:r>
          </w:p>
        </w:tc>
      </w:tr>
      <w:tr w:rsidR="00675622" w:rsidRPr="00643C40" w:rsidTr="00D9421D">
        <w:trPr>
          <w:trHeight w:val="300"/>
        </w:trPr>
        <w:tc>
          <w:tcPr>
            <w:tcW w:w="2441" w:type="dxa"/>
            <w:vMerge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</w:tcPr>
          <w:p w:rsidR="00675622" w:rsidRPr="00643C40" w:rsidRDefault="00675622" w:rsidP="00D9421D">
            <w:pPr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 xml:space="preserve">Количество посетителей концертов </w:t>
            </w:r>
            <w:r w:rsidRPr="00643C40">
              <w:rPr>
                <w:sz w:val="24"/>
                <w:szCs w:val="24"/>
              </w:rPr>
              <w:lastRenderedPageBreak/>
              <w:t xml:space="preserve">профессиональных творческих коллективов Новосибирской области </w:t>
            </w:r>
          </w:p>
        </w:tc>
        <w:tc>
          <w:tcPr>
            <w:tcW w:w="1808" w:type="dxa"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lastRenderedPageBreak/>
              <w:t>тыс. чел.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15" w:type="dxa"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643C40" w:rsidTr="00D9421D">
        <w:trPr>
          <w:trHeight w:val="300"/>
        </w:trPr>
        <w:tc>
          <w:tcPr>
            <w:tcW w:w="2441" w:type="dxa"/>
            <w:vMerge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</w:tcPr>
          <w:p w:rsidR="00675622" w:rsidRPr="00643C40" w:rsidRDefault="00675622" w:rsidP="00D9421D">
            <w:pPr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Количество творческих коллективов, индивидуальных исполнителей учреждений культуры, принявших участие в культурных мероприятиях межрегионального , областного и зонального уровней</w:t>
            </w:r>
          </w:p>
        </w:tc>
        <w:tc>
          <w:tcPr>
            <w:tcW w:w="1808" w:type="dxa"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643C40">
              <w:rPr>
                <w:sz w:val="24"/>
                <w:szCs w:val="24"/>
              </w:rPr>
              <w:t>ед.в</w:t>
            </w:r>
            <w:proofErr w:type="spellEnd"/>
            <w:r w:rsidRPr="00643C4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160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160</w:t>
            </w:r>
          </w:p>
        </w:tc>
        <w:tc>
          <w:tcPr>
            <w:tcW w:w="2215" w:type="dxa"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Статистические данные 1 раз в квартал</w:t>
            </w:r>
          </w:p>
        </w:tc>
      </w:tr>
      <w:tr w:rsidR="00675622" w:rsidRPr="00643C40" w:rsidTr="00D9421D">
        <w:trPr>
          <w:trHeight w:val="300"/>
        </w:trPr>
        <w:tc>
          <w:tcPr>
            <w:tcW w:w="2441" w:type="dxa"/>
            <w:vMerge w:val="restart"/>
            <w:tcBorders>
              <w:top w:val="nil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</w:tcPr>
          <w:p w:rsidR="00675622" w:rsidRPr="00643C40" w:rsidRDefault="00675622" w:rsidP="00D9421D">
            <w:pPr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 xml:space="preserve">Количество публикаций в средствах массовой информации, посвященных информации о культурной жизни Татарского района </w:t>
            </w:r>
          </w:p>
        </w:tc>
        <w:tc>
          <w:tcPr>
            <w:tcW w:w="1808" w:type="dxa"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643C40">
              <w:rPr>
                <w:sz w:val="24"/>
                <w:szCs w:val="24"/>
              </w:rPr>
              <w:t>ед.в</w:t>
            </w:r>
            <w:proofErr w:type="spellEnd"/>
            <w:r w:rsidRPr="00643C4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Pr="00643C40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</w:t>
            </w:r>
            <w:r w:rsidRPr="00643C40"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Pr="00643C40">
              <w:rPr>
                <w:sz w:val="24"/>
                <w:szCs w:val="24"/>
              </w:rPr>
              <w:t>0</w:t>
            </w:r>
          </w:p>
        </w:tc>
        <w:tc>
          <w:tcPr>
            <w:tcW w:w="2215" w:type="dxa"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Статистические данные 1 раз в квартал</w:t>
            </w:r>
          </w:p>
        </w:tc>
      </w:tr>
      <w:tr w:rsidR="00675622" w:rsidRPr="00643C40" w:rsidTr="00D9421D">
        <w:trPr>
          <w:trHeight w:val="300"/>
        </w:trPr>
        <w:tc>
          <w:tcPr>
            <w:tcW w:w="2441" w:type="dxa"/>
            <w:vMerge/>
            <w:tcBorders>
              <w:top w:val="nil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</w:tcPr>
          <w:p w:rsidR="00675622" w:rsidRPr="00643C40" w:rsidRDefault="00675622" w:rsidP="00D9421D">
            <w:pPr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Количество посещений сайтов учреждений культуры</w:t>
            </w:r>
          </w:p>
        </w:tc>
        <w:tc>
          <w:tcPr>
            <w:tcW w:w="1808" w:type="dxa"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посещений в месяц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643C40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Pr="00643C40"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215" w:type="dxa"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Ежегодный мониторинг</w:t>
            </w:r>
          </w:p>
        </w:tc>
      </w:tr>
      <w:tr w:rsidR="00675622" w:rsidRPr="00643C40" w:rsidTr="00D9421D">
        <w:trPr>
          <w:trHeight w:val="300"/>
        </w:trPr>
        <w:tc>
          <w:tcPr>
            <w:tcW w:w="2441" w:type="dxa"/>
            <w:vMerge/>
            <w:tcBorders>
              <w:top w:val="nil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</w:tcPr>
          <w:p w:rsidR="00675622" w:rsidRPr="00643C40" w:rsidRDefault="00675622" w:rsidP="00D9421D">
            <w:pPr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Доля сайтов (веб- страниц) муниципальных учреждений культуры, содержащих актуальную информацию</w:t>
            </w:r>
          </w:p>
        </w:tc>
        <w:tc>
          <w:tcPr>
            <w:tcW w:w="1808" w:type="dxa"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 xml:space="preserve">% от общего количества учреждений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215" w:type="dxa"/>
          </w:tcPr>
          <w:p w:rsidR="00675622" w:rsidRPr="00643C40" w:rsidRDefault="00675622" w:rsidP="00D9421D">
            <w:pPr>
              <w:jc w:val="center"/>
              <w:rPr>
                <w:sz w:val="24"/>
                <w:szCs w:val="24"/>
              </w:rPr>
            </w:pPr>
            <w:r w:rsidRPr="00643C40">
              <w:rPr>
                <w:sz w:val="24"/>
                <w:szCs w:val="24"/>
              </w:rPr>
              <w:t>Ежегодный мониторинг</w:t>
            </w:r>
          </w:p>
        </w:tc>
      </w:tr>
    </w:tbl>
    <w:p w:rsidR="00675622" w:rsidRPr="00754821" w:rsidRDefault="00675622" w:rsidP="00675622">
      <w:pPr>
        <w:jc w:val="center"/>
        <w:rPr>
          <w:sz w:val="28"/>
          <w:szCs w:val="28"/>
        </w:rPr>
      </w:pPr>
    </w:p>
    <w:p w:rsidR="00675622" w:rsidRPr="00754821" w:rsidRDefault="00675622" w:rsidP="00675622">
      <w:pPr>
        <w:jc w:val="center"/>
        <w:rPr>
          <w:sz w:val="28"/>
          <w:szCs w:val="28"/>
        </w:rPr>
      </w:pPr>
    </w:p>
    <w:p w:rsidR="00675622" w:rsidRPr="00754821" w:rsidRDefault="00675622" w:rsidP="00675622">
      <w:pPr>
        <w:jc w:val="center"/>
        <w:rPr>
          <w:sz w:val="28"/>
          <w:szCs w:val="28"/>
        </w:rPr>
      </w:pPr>
    </w:p>
    <w:p w:rsidR="00675622" w:rsidRPr="00754821" w:rsidRDefault="00675622" w:rsidP="00675622">
      <w:pPr>
        <w:jc w:val="center"/>
        <w:rPr>
          <w:sz w:val="28"/>
          <w:szCs w:val="28"/>
        </w:rPr>
      </w:pPr>
    </w:p>
    <w:p w:rsidR="00675622" w:rsidRPr="00754821" w:rsidRDefault="00675622" w:rsidP="00675622">
      <w:pPr>
        <w:jc w:val="center"/>
        <w:rPr>
          <w:sz w:val="28"/>
          <w:szCs w:val="28"/>
        </w:rPr>
      </w:pPr>
    </w:p>
    <w:p w:rsidR="00675622" w:rsidRPr="00754821" w:rsidRDefault="00675622" w:rsidP="00675622">
      <w:pPr>
        <w:jc w:val="center"/>
        <w:rPr>
          <w:sz w:val="28"/>
          <w:szCs w:val="28"/>
        </w:rPr>
      </w:pPr>
    </w:p>
    <w:p w:rsidR="00675622" w:rsidRPr="00754821" w:rsidRDefault="00675622" w:rsidP="00675622">
      <w:pPr>
        <w:jc w:val="center"/>
        <w:rPr>
          <w:sz w:val="28"/>
          <w:szCs w:val="28"/>
        </w:rPr>
      </w:pPr>
    </w:p>
    <w:p w:rsidR="00675622" w:rsidRPr="00754821" w:rsidRDefault="00675622" w:rsidP="00675622">
      <w:pPr>
        <w:jc w:val="center"/>
        <w:rPr>
          <w:sz w:val="28"/>
          <w:szCs w:val="28"/>
        </w:rPr>
      </w:pPr>
    </w:p>
    <w:p w:rsidR="00675622" w:rsidRDefault="00675622" w:rsidP="006756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75622" w:rsidRDefault="00675622" w:rsidP="00675622">
      <w:pPr>
        <w:jc w:val="center"/>
        <w:rPr>
          <w:sz w:val="28"/>
          <w:szCs w:val="28"/>
        </w:rPr>
      </w:pPr>
    </w:p>
    <w:p w:rsidR="00675622" w:rsidRDefault="00675622" w:rsidP="00675622">
      <w:pPr>
        <w:jc w:val="center"/>
        <w:rPr>
          <w:sz w:val="28"/>
          <w:szCs w:val="28"/>
        </w:rPr>
      </w:pPr>
    </w:p>
    <w:p w:rsidR="00675622" w:rsidRDefault="00675622" w:rsidP="00675622">
      <w:pPr>
        <w:jc w:val="center"/>
        <w:rPr>
          <w:sz w:val="28"/>
          <w:szCs w:val="28"/>
        </w:rPr>
      </w:pPr>
    </w:p>
    <w:p w:rsidR="00675622" w:rsidRPr="00754821" w:rsidRDefault="00675622" w:rsidP="00675622">
      <w:pPr>
        <w:jc w:val="center"/>
        <w:rPr>
          <w:sz w:val="28"/>
          <w:szCs w:val="28"/>
        </w:rPr>
      </w:pPr>
    </w:p>
    <w:p w:rsidR="00675622" w:rsidRDefault="00675622" w:rsidP="00675622">
      <w:pPr>
        <w:jc w:val="right"/>
        <w:rPr>
          <w:sz w:val="28"/>
          <w:szCs w:val="28"/>
        </w:rPr>
      </w:pPr>
    </w:p>
    <w:p w:rsidR="00675622" w:rsidRPr="00EB1B77" w:rsidRDefault="00675622" w:rsidP="00675622">
      <w:pPr>
        <w:jc w:val="right"/>
        <w:rPr>
          <w:sz w:val="28"/>
          <w:szCs w:val="28"/>
        </w:rPr>
      </w:pPr>
      <w:r w:rsidRPr="00EB1B77">
        <w:rPr>
          <w:sz w:val="28"/>
          <w:szCs w:val="28"/>
        </w:rPr>
        <w:t>ПРИЛОЖЕНИЕ №2</w:t>
      </w:r>
    </w:p>
    <w:p w:rsidR="00675622" w:rsidRPr="00EB1B77" w:rsidRDefault="00675622" w:rsidP="00675622">
      <w:pPr>
        <w:jc w:val="right"/>
        <w:rPr>
          <w:sz w:val="28"/>
          <w:szCs w:val="28"/>
        </w:rPr>
      </w:pPr>
      <w:r w:rsidRPr="00EB1B77">
        <w:rPr>
          <w:sz w:val="28"/>
          <w:szCs w:val="28"/>
        </w:rPr>
        <w:t xml:space="preserve">к муниципальной программе </w:t>
      </w:r>
    </w:p>
    <w:p w:rsidR="00675622" w:rsidRDefault="00675622" w:rsidP="00675622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EB1B77">
        <w:rPr>
          <w:sz w:val="28"/>
          <w:szCs w:val="28"/>
        </w:rPr>
        <w:t xml:space="preserve">Культура Татарского </w:t>
      </w:r>
      <w:r>
        <w:rPr>
          <w:sz w:val="28"/>
          <w:szCs w:val="28"/>
        </w:rPr>
        <w:t xml:space="preserve">муниципального </w:t>
      </w:r>
      <w:r w:rsidRPr="00EB1B77">
        <w:rPr>
          <w:sz w:val="28"/>
          <w:szCs w:val="28"/>
        </w:rPr>
        <w:t>района</w:t>
      </w:r>
    </w:p>
    <w:p w:rsidR="00675622" w:rsidRPr="00EB1B77" w:rsidRDefault="00675622" w:rsidP="00675622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Pr="00EB1B77">
        <w:rPr>
          <w:sz w:val="28"/>
          <w:szCs w:val="28"/>
        </w:rPr>
        <w:t xml:space="preserve"> </w:t>
      </w:r>
    </w:p>
    <w:p w:rsidR="00675622" w:rsidRPr="00EB1B77" w:rsidRDefault="00675622" w:rsidP="00675622">
      <w:pPr>
        <w:jc w:val="right"/>
        <w:rPr>
          <w:sz w:val="28"/>
          <w:szCs w:val="28"/>
        </w:rPr>
      </w:pPr>
      <w:r w:rsidRPr="00EB1B77">
        <w:rPr>
          <w:sz w:val="28"/>
          <w:szCs w:val="28"/>
        </w:rPr>
        <w:t>на 20</w:t>
      </w:r>
      <w:r>
        <w:rPr>
          <w:sz w:val="28"/>
          <w:szCs w:val="28"/>
        </w:rPr>
        <w:t>23</w:t>
      </w:r>
      <w:r w:rsidRPr="00EB1B77">
        <w:rPr>
          <w:sz w:val="28"/>
          <w:szCs w:val="28"/>
        </w:rPr>
        <w:t>-20</w:t>
      </w:r>
      <w:r>
        <w:rPr>
          <w:sz w:val="28"/>
          <w:szCs w:val="28"/>
        </w:rPr>
        <w:t>25 годы»</w:t>
      </w:r>
    </w:p>
    <w:p w:rsidR="00675622" w:rsidRPr="00EB1B77" w:rsidRDefault="00675622" w:rsidP="00675622">
      <w:pPr>
        <w:jc w:val="right"/>
        <w:rPr>
          <w:sz w:val="28"/>
          <w:szCs w:val="28"/>
        </w:rPr>
      </w:pPr>
    </w:p>
    <w:p w:rsidR="00675622" w:rsidRPr="00EB1B77" w:rsidRDefault="00675622" w:rsidP="00675622">
      <w:pPr>
        <w:jc w:val="center"/>
        <w:rPr>
          <w:b/>
          <w:sz w:val="28"/>
          <w:szCs w:val="28"/>
        </w:rPr>
      </w:pPr>
      <w:r w:rsidRPr="00EB1B77">
        <w:rPr>
          <w:b/>
          <w:sz w:val="28"/>
          <w:szCs w:val="28"/>
        </w:rPr>
        <w:t>Мероп</w:t>
      </w:r>
      <w:r>
        <w:rPr>
          <w:b/>
          <w:sz w:val="28"/>
          <w:szCs w:val="28"/>
        </w:rPr>
        <w:t>риятия муниципальной программы «</w:t>
      </w:r>
      <w:r w:rsidRPr="00EB1B77">
        <w:rPr>
          <w:b/>
          <w:sz w:val="28"/>
          <w:szCs w:val="28"/>
        </w:rPr>
        <w:t>Культура Татарского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муниципального </w:t>
      </w:r>
      <w:r w:rsidRPr="00EB1B77">
        <w:rPr>
          <w:b/>
          <w:sz w:val="28"/>
          <w:szCs w:val="28"/>
        </w:rPr>
        <w:t xml:space="preserve"> района</w:t>
      </w:r>
      <w:proofErr w:type="gramEnd"/>
      <w:r w:rsidRPr="00EB1B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Новосибирской области </w:t>
      </w:r>
      <w:r w:rsidRPr="00EB1B77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23</w:t>
      </w:r>
      <w:r w:rsidRPr="00EB1B77">
        <w:rPr>
          <w:b/>
          <w:sz w:val="28"/>
          <w:szCs w:val="28"/>
        </w:rPr>
        <w:t xml:space="preserve"> - 20</w:t>
      </w:r>
      <w:r>
        <w:rPr>
          <w:b/>
          <w:sz w:val="28"/>
          <w:szCs w:val="28"/>
        </w:rPr>
        <w:t>25 годы»</w:t>
      </w:r>
    </w:p>
    <w:p w:rsidR="00675622" w:rsidRPr="00EB1B77" w:rsidRDefault="00675622" w:rsidP="00675622">
      <w:pPr>
        <w:jc w:val="center"/>
        <w:rPr>
          <w:b/>
          <w:sz w:val="28"/>
          <w:szCs w:val="28"/>
        </w:rPr>
      </w:pP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2553"/>
        <w:gridCol w:w="249"/>
        <w:gridCol w:w="141"/>
        <w:gridCol w:w="1843"/>
        <w:gridCol w:w="284"/>
        <w:gridCol w:w="141"/>
        <w:gridCol w:w="1276"/>
        <w:gridCol w:w="284"/>
        <w:gridCol w:w="1134"/>
        <w:gridCol w:w="181"/>
        <w:gridCol w:w="1094"/>
        <w:gridCol w:w="155"/>
        <w:gridCol w:w="1145"/>
        <w:gridCol w:w="2119"/>
        <w:gridCol w:w="2251"/>
      </w:tblGrid>
      <w:tr w:rsidR="00675622" w:rsidRPr="00EB1B77" w:rsidTr="00D9421D">
        <w:trPr>
          <w:trHeight w:val="720"/>
        </w:trPr>
        <w:tc>
          <w:tcPr>
            <w:tcW w:w="2553" w:type="dxa"/>
            <w:vMerge w:val="restart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3" w:type="dxa"/>
            <w:gridSpan w:val="3"/>
            <w:vMerge w:val="restart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Показатель</w:t>
            </w:r>
          </w:p>
        </w:tc>
        <w:tc>
          <w:tcPr>
            <w:tcW w:w="1701" w:type="dxa"/>
            <w:gridSpan w:val="3"/>
            <w:vMerge w:val="restart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Ед.</w:t>
            </w:r>
          </w:p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измерения</w:t>
            </w:r>
          </w:p>
        </w:tc>
        <w:tc>
          <w:tcPr>
            <w:tcW w:w="3993" w:type="dxa"/>
            <w:gridSpan w:val="6"/>
            <w:tcBorders>
              <w:bottom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 xml:space="preserve">Период реализации программы </w:t>
            </w:r>
          </w:p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vMerge w:val="restart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51" w:type="dxa"/>
            <w:vMerge w:val="restart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 xml:space="preserve">Ожидаемый результат </w:t>
            </w:r>
          </w:p>
        </w:tc>
      </w:tr>
      <w:tr w:rsidR="00675622" w:rsidRPr="00EB1B77" w:rsidTr="00D9421D">
        <w:trPr>
          <w:trHeight w:val="375"/>
        </w:trPr>
        <w:tc>
          <w:tcPr>
            <w:tcW w:w="2553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gridSpan w:val="3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EB1B7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 xml:space="preserve">4 </w:t>
            </w:r>
            <w:r w:rsidRPr="00EB1B77">
              <w:rPr>
                <w:sz w:val="24"/>
                <w:szCs w:val="24"/>
              </w:rPr>
              <w:t>г.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 xml:space="preserve">5 </w:t>
            </w:r>
            <w:r w:rsidRPr="00EB1B77">
              <w:rPr>
                <w:sz w:val="24"/>
                <w:szCs w:val="24"/>
              </w:rPr>
              <w:t>г.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14850" w:type="dxa"/>
            <w:gridSpan w:val="15"/>
          </w:tcPr>
          <w:p w:rsidR="00675622" w:rsidRPr="00EB1B77" w:rsidRDefault="00675622" w:rsidP="00D9421D">
            <w:pPr>
              <w:jc w:val="center"/>
              <w:rPr>
                <w:b/>
                <w:sz w:val="28"/>
                <w:szCs w:val="28"/>
              </w:rPr>
            </w:pPr>
            <w:r w:rsidRPr="00EB1B77">
              <w:rPr>
                <w:b/>
                <w:sz w:val="24"/>
                <w:szCs w:val="24"/>
              </w:rPr>
              <w:t>Цель. Повышение эффективности использования потенциала сферы культуры Татарского района,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B1B77">
              <w:rPr>
                <w:b/>
                <w:sz w:val="24"/>
                <w:szCs w:val="24"/>
              </w:rPr>
              <w:t>создание условий, обеспечивающих равный доступ населения Татарского района к культурным ценностям и услугам, формирование благоприятной среды для творческой самореализации граждан</w:t>
            </w:r>
          </w:p>
        </w:tc>
      </w:tr>
      <w:tr w:rsidR="00675622" w:rsidRPr="00EB1B77" w:rsidTr="00D9421D">
        <w:tc>
          <w:tcPr>
            <w:tcW w:w="14850" w:type="dxa"/>
            <w:gridSpan w:val="15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EB1B77">
              <w:rPr>
                <w:b/>
                <w:sz w:val="24"/>
                <w:szCs w:val="24"/>
              </w:rPr>
              <w:t xml:space="preserve">Задача 1.  </w:t>
            </w:r>
            <w:r w:rsidRPr="00EB1B77">
              <w:rPr>
                <w:b/>
              </w:rPr>
              <w:t xml:space="preserve">Создание условий для повышения качества и разнообразия услуг, предоставляемых в сфере культуры и искусства, включая подготовку кадров, обеспечение равного доступа к культурным благам и возможности реализации творческого потенциала </w:t>
            </w:r>
            <w:r w:rsidRPr="00EB1B77">
              <w:rPr>
                <w:b/>
                <w:color w:val="000000"/>
              </w:rPr>
              <w:t>жителей района</w:t>
            </w:r>
          </w:p>
        </w:tc>
      </w:tr>
      <w:tr w:rsidR="00675622" w:rsidRPr="00EB1B77" w:rsidTr="00D9421D">
        <w:tc>
          <w:tcPr>
            <w:tcW w:w="2943" w:type="dxa"/>
            <w:gridSpan w:val="3"/>
            <w:vMerge w:val="restart"/>
          </w:tcPr>
          <w:p w:rsidR="00675622" w:rsidRPr="00EB1B77" w:rsidRDefault="00675622" w:rsidP="00D9421D">
            <w:pPr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 xml:space="preserve">Проведение районных фестивалей </w:t>
            </w:r>
            <w:proofErr w:type="gramStart"/>
            <w:r w:rsidRPr="00EB1B77">
              <w:rPr>
                <w:sz w:val="24"/>
                <w:szCs w:val="24"/>
              </w:rPr>
              <w:t>и  конкурсов</w:t>
            </w:r>
            <w:proofErr w:type="gramEnd"/>
            <w:r w:rsidRPr="00EB1B77">
              <w:rPr>
                <w:sz w:val="24"/>
                <w:szCs w:val="24"/>
              </w:rPr>
              <w:t>,</w:t>
            </w:r>
          </w:p>
          <w:p w:rsidR="00675622" w:rsidRPr="00EB1B77" w:rsidRDefault="00675622" w:rsidP="00D9421D">
            <w:pPr>
              <w:jc w:val="both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 xml:space="preserve">творческих состязаний (конкурсов, фестивалей, выставок, олимпиад, </w:t>
            </w:r>
            <w:r w:rsidRPr="00EB1B77">
              <w:rPr>
                <w:sz w:val="24"/>
                <w:szCs w:val="24"/>
              </w:rPr>
              <w:lastRenderedPageBreak/>
              <w:t>смотров), конкурсов профессиональной творческой направленности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both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мероприятий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8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8</w:t>
            </w:r>
          </w:p>
        </w:tc>
        <w:tc>
          <w:tcPr>
            <w:tcW w:w="2119" w:type="dxa"/>
            <w:vMerge w:val="restart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 xml:space="preserve">МАУ РДК «Родина» </w:t>
            </w:r>
          </w:p>
        </w:tc>
        <w:tc>
          <w:tcPr>
            <w:tcW w:w="2251" w:type="dxa"/>
            <w:vMerge w:val="restart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t>Реализация творческого потенциала жителей района,</w:t>
            </w:r>
            <w:r w:rsidRPr="00EB1B77">
              <w:rPr>
                <w:sz w:val="24"/>
                <w:szCs w:val="24"/>
              </w:rPr>
              <w:t xml:space="preserve"> поддержка талантливых детей </w:t>
            </w:r>
            <w:r w:rsidRPr="00EB1B77">
              <w:rPr>
                <w:sz w:val="24"/>
                <w:szCs w:val="24"/>
              </w:rPr>
              <w:lastRenderedPageBreak/>
              <w:t>и молодежи</w:t>
            </w: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Pr="00EB1B77" w:rsidRDefault="00675622" w:rsidP="00D942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Сумма затрат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100,0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100,0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100,0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Pr="00EB1B77" w:rsidRDefault="00675622" w:rsidP="00D942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0,0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Pr="00EB1B77" w:rsidRDefault="00675622" w:rsidP="00D942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B1B77">
              <w:rPr>
                <w:sz w:val="24"/>
                <w:szCs w:val="24"/>
              </w:rPr>
              <w:t>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B1B77"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B1B77">
              <w:rPr>
                <w:sz w:val="24"/>
                <w:szCs w:val="24"/>
              </w:rPr>
              <w:t>0,0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Pr="00EB1B77" w:rsidRDefault="00675622" w:rsidP="00D942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B1B77">
              <w:rPr>
                <w:sz w:val="24"/>
                <w:szCs w:val="24"/>
              </w:rPr>
              <w:t>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EB1B77">
              <w:rPr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EB1B77">
              <w:rPr>
                <w:sz w:val="24"/>
                <w:szCs w:val="24"/>
              </w:rPr>
              <w:t>,0</w:t>
            </w:r>
          </w:p>
        </w:tc>
        <w:tc>
          <w:tcPr>
            <w:tcW w:w="2119" w:type="dxa"/>
            <w:vMerge/>
            <w:tcBorders>
              <w:bottom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 w:val="restart"/>
            <w:tcBorders>
              <w:top w:val="nil"/>
            </w:tcBorders>
          </w:tcPr>
          <w:p w:rsidR="00675622" w:rsidRPr="00EB1B77" w:rsidRDefault="00675622" w:rsidP="00D9421D">
            <w:pPr>
              <w:jc w:val="both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lastRenderedPageBreak/>
              <w:t xml:space="preserve">Участие участников художественной самодеятельности </w:t>
            </w:r>
          </w:p>
          <w:p w:rsidR="00675622" w:rsidRPr="009F0BFF" w:rsidRDefault="00675622" w:rsidP="00D9421D">
            <w:pPr>
              <w:jc w:val="both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 xml:space="preserve"> в областных конкурсах и фестивалях (</w:t>
            </w:r>
            <w:proofErr w:type="spellStart"/>
            <w:r w:rsidRPr="00EB1B77">
              <w:rPr>
                <w:sz w:val="24"/>
                <w:szCs w:val="24"/>
              </w:rPr>
              <w:t>оргвзносы</w:t>
            </w:r>
            <w:proofErr w:type="spellEnd"/>
            <w:r w:rsidRPr="00EB1B77">
              <w:rPr>
                <w:sz w:val="24"/>
                <w:szCs w:val="24"/>
              </w:rPr>
              <w:t>, командировочные расходы, суточные)</w:t>
            </w: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b/>
                <w:sz w:val="28"/>
                <w:szCs w:val="28"/>
              </w:rPr>
            </w:pPr>
            <w:r w:rsidRPr="00EB1B77">
              <w:rPr>
                <w:sz w:val="24"/>
                <w:szCs w:val="24"/>
              </w:rPr>
              <w:t>количество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b/>
                <w:sz w:val="28"/>
                <w:szCs w:val="28"/>
              </w:rPr>
            </w:pPr>
            <w:r w:rsidRPr="00EB1B77">
              <w:rPr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МАУ РДК «Родина»</w:t>
            </w: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Pr="00EB1B77" w:rsidRDefault="00675622" w:rsidP="00D942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b/>
                <w:sz w:val="28"/>
                <w:szCs w:val="28"/>
              </w:rPr>
            </w:pPr>
            <w:r w:rsidRPr="00EB1B77">
              <w:rPr>
                <w:sz w:val="24"/>
                <w:szCs w:val="24"/>
              </w:rPr>
              <w:t>Сумма затрат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b/>
                <w:sz w:val="28"/>
                <w:szCs w:val="28"/>
              </w:rPr>
            </w:pPr>
            <w:r w:rsidRPr="00EB1B77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592,5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592,5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642,5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rPr>
          <w:trHeight w:val="398"/>
        </w:trPr>
        <w:tc>
          <w:tcPr>
            <w:tcW w:w="2943" w:type="dxa"/>
            <w:gridSpan w:val="3"/>
            <w:vMerge/>
          </w:tcPr>
          <w:p w:rsidR="00675622" w:rsidRPr="00EB1B77" w:rsidRDefault="00675622" w:rsidP="00D942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b/>
                <w:sz w:val="28"/>
                <w:szCs w:val="28"/>
              </w:rPr>
            </w:pPr>
            <w:r w:rsidRPr="00EB1B7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b/>
                <w:sz w:val="28"/>
                <w:szCs w:val="28"/>
              </w:rPr>
            </w:pPr>
            <w:r w:rsidRPr="00EB1B77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0,0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Pr="00EB1B77" w:rsidRDefault="00675622" w:rsidP="00D942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292,5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292,5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292,5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Pr="00EB1B77" w:rsidRDefault="00675622" w:rsidP="00D942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b/>
                <w:sz w:val="28"/>
                <w:szCs w:val="28"/>
              </w:rPr>
            </w:pPr>
            <w:r w:rsidRPr="00EB1B77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300,0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300,0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350,0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 w:val="restart"/>
          </w:tcPr>
          <w:p w:rsidR="00675622" w:rsidRPr="00EB1B77" w:rsidRDefault="00675622" w:rsidP="00D9421D">
            <w:pPr>
              <w:jc w:val="both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Мероприятия, направленные на развитие народного творчества и художественных ремесел (ярмарки, выставки, фестивали)</w:t>
            </w:r>
          </w:p>
          <w:p w:rsidR="00675622" w:rsidRPr="00EB1B77" w:rsidRDefault="00675622" w:rsidP="00D9421D">
            <w:pPr>
              <w:jc w:val="both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 xml:space="preserve">(«Проводы зимы»,  выставка цветов, плодов и овощей, выставка мастеров ДПИ и т.д.) </w:t>
            </w: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both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количество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both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9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9</w:t>
            </w:r>
          </w:p>
        </w:tc>
        <w:tc>
          <w:tcPr>
            <w:tcW w:w="2119" w:type="dxa"/>
            <w:vMerge w:val="restart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 xml:space="preserve">МАУ РДК «Родина» </w:t>
            </w:r>
          </w:p>
        </w:tc>
        <w:tc>
          <w:tcPr>
            <w:tcW w:w="2251" w:type="dxa"/>
            <w:vMerge w:val="restart"/>
          </w:tcPr>
          <w:p w:rsidR="00675622" w:rsidRPr="00EB1B77" w:rsidRDefault="00675622" w:rsidP="00D9421D">
            <w:pPr>
              <w:jc w:val="both"/>
              <w:rPr>
                <w:sz w:val="24"/>
                <w:szCs w:val="24"/>
              </w:rPr>
            </w:pPr>
            <w:proofErr w:type="gramStart"/>
            <w:r w:rsidRPr="00EB1B77">
              <w:rPr>
                <w:sz w:val="24"/>
                <w:szCs w:val="24"/>
              </w:rPr>
              <w:t>Поддержка  и</w:t>
            </w:r>
            <w:proofErr w:type="gramEnd"/>
            <w:r w:rsidRPr="00EB1B77">
              <w:rPr>
                <w:sz w:val="24"/>
                <w:szCs w:val="24"/>
              </w:rPr>
              <w:t xml:space="preserve"> развитие народного художественного творчества </w:t>
            </w:r>
          </w:p>
          <w:p w:rsidR="00675622" w:rsidRPr="00EB1B77" w:rsidRDefault="00675622" w:rsidP="00D9421D">
            <w:pPr>
              <w:jc w:val="both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Pr="00EB1B77" w:rsidRDefault="00675622" w:rsidP="00D942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b/>
                <w:sz w:val="28"/>
                <w:szCs w:val="28"/>
              </w:rPr>
            </w:pPr>
            <w:r w:rsidRPr="00EB1B77">
              <w:rPr>
                <w:sz w:val="24"/>
                <w:szCs w:val="24"/>
              </w:rPr>
              <w:t>Сумма затрат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b/>
                <w:sz w:val="28"/>
                <w:szCs w:val="28"/>
              </w:rPr>
            </w:pPr>
            <w:r w:rsidRPr="00EB1B77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100,0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100,0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100,0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Pr="00EB1B77" w:rsidRDefault="00675622" w:rsidP="00D942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b/>
                <w:sz w:val="28"/>
                <w:szCs w:val="28"/>
              </w:rPr>
            </w:pPr>
            <w:r w:rsidRPr="00EB1B7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b/>
                <w:sz w:val="28"/>
                <w:szCs w:val="28"/>
              </w:rPr>
            </w:pPr>
            <w:r w:rsidRPr="00EB1B77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0,0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Pr="00EB1B77" w:rsidRDefault="00675622" w:rsidP="00D942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EB1B77">
              <w:rPr>
                <w:sz w:val="24"/>
                <w:szCs w:val="24"/>
              </w:rPr>
              <w:t>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EB1B77">
              <w:rPr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EB1B77">
              <w:rPr>
                <w:sz w:val="24"/>
                <w:szCs w:val="24"/>
              </w:rPr>
              <w:t>,0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Pr="00EB1B77" w:rsidRDefault="00675622" w:rsidP="00D942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b/>
                <w:sz w:val="28"/>
                <w:szCs w:val="28"/>
              </w:rPr>
            </w:pPr>
            <w:r w:rsidRPr="00EB1B7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b/>
                <w:sz w:val="28"/>
                <w:szCs w:val="28"/>
              </w:rPr>
            </w:pPr>
            <w:r w:rsidRPr="00EB1B77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</w:t>
            </w:r>
          </w:p>
        </w:tc>
        <w:tc>
          <w:tcPr>
            <w:tcW w:w="2119" w:type="dxa"/>
            <w:vMerge/>
            <w:tcBorders>
              <w:bottom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bottom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 w:val="restart"/>
          </w:tcPr>
          <w:p w:rsidR="00675622" w:rsidRPr="00EB1B77" w:rsidRDefault="00675622" w:rsidP="00D9421D">
            <w:pPr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 xml:space="preserve">Проведение районных мероприятий, приуроченных праздничным датам </w:t>
            </w: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b/>
                <w:sz w:val="28"/>
                <w:szCs w:val="28"/>
              </w:rPr>
            </w:pPr>
            <w:r w:rsidRPr="00EB1B77">
              <w:rPr>
                <w:sz w:val="24"/>
                <w:szCs w:val="24"/>
              </w:rPr>
              <w:t>количество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b/>
                <w:sz w:val="28"/>
                <w:szCs w:val="28"/>
              </w:rPr>
            </w:pPr>
            <w:r w:rsidRPr="00EB1B77">
              <w:rPr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МАУ РДК «Родина»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</w:tcBorders>
          </w:tcPr>
          <w:p w:rsidR="00675622" w:rsidRPr="00EB1B77" w:rsidRDefault="00675622" w:rsidP="00D9421D">
            <w:pPr>
              <w:jc w:val="both"/>
              <w:rPr>
                <w:sz w:val="24"/>
                <w:szCs w:val="24"/>
              </w:rPr>
            </w:pPr>
          </w:p>
          <w:p w:rsidR="00675622" w:rsidRPr="00EB1B77" w:rsidRDefault="00675622" w:rsidP="00D9421D">
            <w:pPr>
              <w:jc w:val="both"/>
              <w:rPr>
                <w:sz w:val="24"/>
                <w:szCs w:val="24"/>
              </w:rPr>
            </w:pPr>
            <w:r w:rsidRPr="00EB1B77">
              <w:t>Реализация творческого потенциала жителей района,</w:t>
            </w:r>
            <w:r w:rsidRPr="00EB1B77">
              <w:rPr>
                <w:sz w:val="24"/>
                <w:szCs w:val="24"/>
              </w:rPr>
              <w:t xml:space="preserve"> поддержка талантливых детей и молодежи</w:t>
            </w: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Pr="00EB1B77" w:rsidRDefault="00675622" w:rsidP="00D942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b/>
                <w:sz w:val="28"/>
                <w:szCs w:val="28"/>
              </w:rPr>
            </w:pPr>
            <w:r w:rsidRPr="00EB1B77">
              <w:rPr>
                <w:sz w:val="24"/>
                <w:szCs w:val="24"/>
              </w:rPr>
              <w:t>Сумма затрат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b/>
                <w:sz w:val="28"/>
                <w:szCs w:val="28"/>
              </w:rPr>
            </w:pPr>
            <w:r w:rsidRPr="00EB1B77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350,0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350,0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350,0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Pr="00EB1B77" w:rsidRDefault="00675622" w:rsidP="00D942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b/>
                <w:sz w:val="28"/>
                <w:szCs w:val="28"/>
              </w:rPr>
            </w:pPr>
            <w:r w:rsidRPr="00EB1B7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b/>
                <w:sz w:val="28"/>
                <w:szCs w:val="28"/>
              </w:rPr>
            </w:pPr>
            <w:r w:rsidRPr="00EB1B77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0,0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Pr="00EB1B77" w:rsidRDefault="00675622" w:rsidP="00D942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b/>
                <w:sz w:val="28"/>
                <w:szCs w:val="28"/>
              </w:rPr>
            </w:pPr>
            <w:r w:rsidRPr="00EB1B7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b/>
                <w:sz w:val="28"/>
                <w:szCs w:val="28"/>
              </w:rPr>
            </w:pPr>
            <w:r w:rsidRPr="00EB1B77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50,0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50,0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 xml:space="preserve">50,0 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Pr="00EB1B77" w:rsidRDefault="00675622" w:rsidP="00D942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b/>
                <w:sz w:val="28"/>
                <w:szCs w:val="28"/>
              </w:rPr>
            </w:pPr>
            <w:r w:rsidRPr="00EB1B7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b/>
                <w:sz w:val="28"/>
                <w:szCs w:val="28"/>
              </w:rPr>
            </w:pPr>
            <w:r w:rsidRPr="00EB1B77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300,0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300,0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300,0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bottom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 w:val="restart"/>
          </w:tcPr>
          <w:p w:rsidR="00675622" w:rsidRPr="00863EAB" w:rsidRDefault="00675622" w:rsidP="00D9421D">
            <w:pPr>
              <w:rPr>
                <w:sz w:val="24"/>
                <w:szCs w:val="24"/>
              </w:rPr>
            </w:pPr>
            <w:r w:rsidRPr="00863EAB">
              <w:rPr>
                <w:sz w:val="24"/>
                <w:szCs w:val="24"/>
              </w:rPr>
              <w:t xml:space="preserve">Организация мероприятий по развитию материально- технического обеспечения учреждений культуры </w:t>
            </w:r>
          </w:p>
          <w:p w:rsidR="00675622" w:rsidRPr="00863EAB" w:rsidRDefault="00675622" w:rsidP="00D9421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863EAB" w:rsidRDefault="00675622" w:rsidP="00D9421D">
            <w:pPr>
              <w:jc w:val="center"/>
              <w:rPr>
                <w:sz w:val="24"/>
                <w:szCs w:val="24"/>
              </w:rPr>
            </w:pPr>
            <w:r w:rsidRPr="00863EAB">
              <w:rPr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1560" w:type="dxa"/>
            <w:gridSpan w:val="2"/>
          </w:tcPr>
          <w:p w:rsidR="00675622" w:rsidRPr="00863EAB" w:rsidRDefault="00675622" w:rsidP="00D9421D">
            <w:pPr>
              <w:jc w:val="center"/>
              <w:rPr>
                <w:sz w:val="24"/>
                <w:szCs w:val="24"/>
              </w:rPr>
            </w:pPr>
            <w:r w:rsidRPr="00863EAB"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10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11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10</w:t>
            </w:r>
          </w:p>
        </w:tc>
        <w:tc>
          <w:tcPr>
            <w:tcW w:w="2119" w:type="dxa"/>
            <w:vMerge w:val="restart"/>
          </w:tcPr>
          <w:p w:rsidR="00675622" w:rsidRPr="00863EAB" w:rsidRDefault="00675622" w:rsidP="00D9421D">
            <w:pPr>
              <w:pStyle w:val="a7"/>
            </w:pPr>
            <w:r w:rsidRPr="00863EAB">
              <w:t>МАУ РДК «Родина»,</w:t>
            </w:r>
          </w:p>
          <w:p w:rsidR="00675622" w:rsidRPr="00863EAB" w:rsidRDefault="00675622" w:rsidP="00D9421D">
            <w:pPr>
              <w:pStyle w:val="a7"/>
            </w:pPr>
            <w:r w:rsidRPr="00863EAB">
              <w:t>РМКУК «Татарская ЦБС»,</w:t>
            </w:r>
          </w:p>
          <w:p w:rsidR="00675622" w:rsidRPr="001240CE" w:rsidRDefault="00675622" w:rsidP="00D9421D">
            <w:pPr>
              <w:pStyle w:val="a7"/>
              <w:rPr>
                <w:highlight w:val="yellow"/>
              </w:rPr>
            </w:pPr>
            <w:r w:rsidRPr="00863EAB">
              <w:t xml:space="preserve">Муниципальные </w:t>
            </w:r>
            <w:r w:rsidRPr="00863EAB">
              <w:lastRenderedPageBreak/>
              <w:t xml:space="preserve">учреждения культуры (МБУК </w:t>
            </w:r>
            <w:proofErr w:type="spellStart"/>
            <w:r w:rsidRPr="00863EAB">
              <w:t>Николаевскогос</w:t>
            </w:r>
            <w:proofErr w:type="spellEnd"/>
            <w:r w:rsidRPr="00863EAB">
              <w:t xml:space="preserve">/с, МБУК Новотроицкого с/с, МБУК </w:t>
            </w:r>
            <w:r>
              <w:t>Ко</w:t>
            </w:r>
            <w:r w:rsidRPr="00863EAB">
              <w:t>нстантиновского с/с)</w:t>
            </w:r>
          </w:p>
        </w:tc>
        <w:tc>
          <w:tcPr>
            <w:tcW w:w="2251" w:type="dxa"/>
            <w:vMerge w:val="restart"/>
          </w:tcPr>
          <w:p w:rsidR="00675622" w:rsidRPr="00863EAB" w:rsidRDefault="00675622" w:rsidP="00D9421D">
            <w:pPr>
              <w:rPr>
                <w:sz w:val="24"/>
                <w:szCs w:val="24"/>
              </w:rPr>
            </w:pPr>
            <w:r w:rsidRPr="00863EAB">
              <w:rPr>
                <w:sz w:val="24"/>
                <w:szCs w:val="24"/>
              </w:rPr>
              <w:lastRenderedPageBreak/>
              <w:t xml:space="preserve">Улучшение материально-технической и учебно-методической базы </w:t>
            </w: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Pr="00EB1B77" w:rsidRDefault="00675622" w:rsidP="00D9421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Сумма затрат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2497,2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2497,2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2436,4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Pr="00EB1B77" w:rsidRDefault="00675622" w:rsidP="00D9421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Pr="00EB1B77" w:rsidRDefault="00675622" w:rsidP="00D9421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2450,7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2450,7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2391,0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Pr="00EB1B77" w:rsidRDefault="00675622" w:rsidP="00D9421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46,5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46,5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45,4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Pr="00EB1B77" w:rsidRDefault="00675622" w:rsidP="00D9421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bottom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 w:val="restart"/>
          </w:tcPr>
          <w:p w:rsidR="00675622" w:rsidRPr="00EB1B77" w:rsidRDefault="00675622" w:rsidP="00D9421D">
            <w:pPr>
              <w:jc w:val="both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Организация мероприятий, направленных на переподготовку и повышение квалификации специалистов учреждений культуры, образовательных учреждений сферы культуры и органов управления культурой</w:t>
            </w:r>
            <w:r>
              <w:rPr>
                <w:sz w:val="24"/>
                <w:szCs w:val="24"/>
              </w:rPr>
              <w:t xml:space="preserve"> в рамках проекта «Творческие люди» национального проекта «Культура» (курсы, лекции, семинары</w:t>
            </w:r>
            <w:r w:rsidRPr="00EB1B77">
              <w:rPr>
                <w:sz w:val="24"/>
                <w:szCs w:val="24"/>
              </w:rPr>
              <w:t xml:space="preserve"> и др.) </w:t>
            </w: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количество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26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 xml:space="preserve">27 </w:t>
            </w:r>
          </w:p>
        </w:tc>
        <w:tc>
          <w:tcPr>
            <w:tcW w:w="2119" w:type="dxa"/>
            <w:vMerge w:val="restart"/>
          </w:tcPr>
          <w:p w:rsidR="00675622" w:rsidRPr="00EB1B77" w:rsidRDefault="00675622" w:rsidP="00D9421D">
            <w:pPr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МАУ РДК «Родина»,</w:t>
            </w:r>
          </w:p>
          <w:p w:rsidR="00675622" w:rsidRPr="00EB1B77" w:rsidRDefault="00675622" w:rsidP="00D9421D">
            <w:pPr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РМКУК «Татарская ЦБС»,</w:t>
            </w:r>
          </w:p>
          <w:p w:rsidR="00675622" w:rsidRPr="00EB1B77" w:rsidRDefault="00675622" w:rsidP="00D9421D">
            <w:pPr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 xml:space="preserve">Муниципальные учреждения культуры 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</w:tcBorders>
          </w:tcPr>
          <w:p w:rsidR="00675622" w:rsidRPr="00EB1B77" w:rsidRDefault="00675622" w:rsidP="00D9421D">
            <w:pPr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 xml:space="preserve">Развитие кадрового потенциала </w:t>
            </w: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Сумма затрат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150,0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150,0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150,0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0,0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 xml:space="preserve">тыс. руб.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EB1B77">
              <w:rPr>
                <w:sz w:val="24"/>
                <w:szCs w:val="24"/>
              </w:rPr>
              <w:t>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EB1B77"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EB1B77">
              <w:rPr>
                <w:sz w:val="24"/>
                <w:szCs w:val="24"/>
              </w:rPr>
              <w:t>0,0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 w:val="restart"/>
          </w:tcPr>
          <w:p w:rsidR="00675622" w:rsidRPr="00EB1B77" w:rsidRDefault="00675622" w:rsidP="00D9421D">
            <w:pPr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Участие в конкурсе муниципальных районов Новосибирской области по организации культурно</w:t>
            </w:r>
            <w:r>
              <w:rPr>
                <w:sz w:val="24"/>
                <w:szCs w:val="24"/>
              </w:rPr>
              <w:t xml:space="preserve"> </w:t>
            </w:r>
            <w:r w:rsidRPr="00EB1B77">
              <w:rPr>
                <w:sz w:val="24"/>
                <w:szCs w:val="24"/>
              </w:rPr>
              <w:t>- досуговой деятельности, в том числе «Культурная Олимпиада Новосибирской области»</w:t>
            </w: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количество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2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3</w:t>
            </w:r>
          </w:p>
        </w:tc>
        <w:tc>
          <w:tcPr>
            <w:tcW w:w="2119" w:type="dxa"/>
            <w:vMerge w:val="restart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МАУ РДК «Родина»</w:t>
            </w:r>
          </w:p>
        </w:tc>
        <w:tc>
          <w:tcPr>
            <w:tcW w:w="2251" w:type="dxa"/>
            <w:vMerge w:val="restart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Поддержка и повышение статуса работников  культуры</w:t>
            </w: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Сумма затрат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50,0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50,0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50,0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0,0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0,0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50,0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50,0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50,0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 w:val="restart"/>
          </w:tcPr>
          <w:p w:rsidR="00675622" w:rsidRPr="00EB1B77" w:rsidRDefault="00675622" w:rsidP="00D9421D">
            <w:pPr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 xml:space="preserve">Проведение капитального </w:t>
            </w:r>
            <w:r w:rsidRPr="00EB1B77">
              <w:rPr>
                <w:sz w:val="24"/>
                <w:szCs w:val="24"/>
              </w:rPr>
              <w:lastRenderedPageBreak/>
              <w:t>ремонта муниципальных учреждений культуры, улучшение инженерной инфраструктуры , в том числе зданий библиотек, музея, учреждений культурно- досугового типа (</w:t>
            </w:r>
            <w:r>
              <w:rPr>
                <w:sz w:val="24"/>
                <w:szCs w:val="24"/>
              </w:rPr>
              <w:t>ремонт памятников</w:t>
            </w:r>
            <w:r w:rsidRPr="00EB1B77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объект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4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2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2</w:t>
            </w:r>
          </w:p>
        </w:tc>
        <w:tc>
          <w:tcPr>
            <w:tcW w:w="2119" w:type="dxa"/>
            <w:vMerge w:val="restart"/>
          </w:tcPr>
          <w:p w:rsidR="00675622" w:rsidRPr="00EB1B77" w:rsidRDefault="00675622" w:rsidP="00D9421D">
            <w:pPr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 xml:space="preserve">МАУ РДК </w:t>
            </w:r>
            <w:r w:rsidRPr="00EB1B77">
              <w:rPr>
                <w:sz w:val="24"/>
                <w:szCs w:val="24"/>
              </w:rPr>
              <w:lastRenderedPageBreak/>
              <w:t>«Родина»,</w:t>
            </w:r>
          </w:p>
          <w:p w:rsidR="00675622" w:rsidRPr="00EB1B77" w:rsidRDefault="00675622" w:rsidP="00D9421D">
            <w:pPr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РМКУК «Татарская ЦБС»,</w:t>
            </w:r>
          </w:p>
          <w:p w:rsidR="00675622" w:rsidRDefault="00675622" w:rsidP="00D9421D">
            <w:pPr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 xml:space="preserve">МБУК ГДК, муниципальные учреждения культуры </w:t>
            </w:r>
            <w:r>
              <w:rPr>
                <w:sz w:val="24"/>
                <w:szCs w:val="24"/>
              </w:rPr>
              <w:t>(, МБУК Казачемысского с/с, МБУК Константиновского с/с, МБУК Николаевского с/с, МБУК Увальского с/с)</w:t>
            </w:r>
          </w:p>
          <w:p w:rsidR="00675622" w:rsidRPr="00EB1B77" w:rsidRDefault="00675622" w:rsidP="00D9421D">
            <w:pPr>
              <w:rPr>
                <w:sz w:val="24"/>
                <w:szCs w:val="24"/>
              </w:rPr>
            </w:pPr>
          </w:p>
        </w:tc>
        <w:tc>
          <w:tcPr>
            <w:tcW w:w="2251" w:type="dxa"/>
            <w:vMerge w:val="restart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lastRenderedPageBreak/>
              <w:t xml:space="preserve">Улучшение </w:t>
            </w:r>
            <w:r w:rsidRPr="00EB1B77">
              <w:rPr>
                <w:sz w:val="24"/>
                <w:szCs w:val="24"/>
              </w:rPr>
              <w:lastRenderedPageBreak/>
              <w:t>инженерной инфраструктуры зданий, капитальный ремонт</w:t>
            </w: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Сумма затрат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321,4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315,4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 w:val="restart"/>
          </w:tcPr>
          <w:p w:rsidR="00675622" w:rsidRPr="00EB1B77" w:rsidRDefault="00675622" w:rsidP="00D9421D">
            <w:pPr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 xml:space="preserve">Комплектование музейных фондов муниципальных </w:t>
            </w:r>
          </w:p>
          <w:p w:rsidR="00675622" w:rsidRPr="00EB1B77" w:rsidRDefault="00675622" w:rsidP="00D9421D">
            <w:pPr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учреждений культуры</w:t>
            </w:r>
          </w:p>
          <w:p w:rsidR="00675622" w:rsidRPr="00EB1B77" w:rsidRDefault="00675622" w:rsidP="00D9421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количество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Экз.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vMerge w:val="restart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 xml:space="preserve">МБУК «ИКМ им </w:t>
            </w:r>
            <w:proofErr w:type="spellStart"/>
            <w:r w:rsidRPr="00EB1B77">
              <w:rPr>
                <w:sz w:val="24"/>
                <w:szCs w:val="24"/>
              </w:rPr>
              <w:t>Н.Я.Савченко</w:t>
            </w:r>
            <w:proofErr w:type="spellEnd"/>
            <w:r w:rsidRPr="00EB1B77">
              <w:rPr>
                <w:sz w:val="24"/>
                <w:szCs w:val="24"/>
              </w:rPr>
              <w:t>»</w:t>
            </w:r>
          </w:p>
        </w:tc>
        <w:tc>
          <w:tcPr>
            <w:tcW w:w="2251" w:type="dxa"/>
            <w:vMerge w:val="restart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Улучшение материально-технической  и учебно-методической базы</w:t>
            </w: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Сумма затрат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 w:val="restart"/>
          </w:tcPr>
          <w:p w:rsidR="00675622" w:rsidRPr="00EB1B77" w:rsidRDefault="00675622" w:rsidP="00D9421D">
            <w:pPr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Комплектование книжных фондов РМКУК «Татарская ЦБС»</w:t>
            </w:r>
          </w:p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количество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1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1</w:t>
            </w:r>
          </w:p>
        </w:tc>
        <w:tc>
          <w:tcPr>
            <w:tcW w:w="2119" w:type="dxa"/>
            <w:vMerge w:val="restart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МКУК «Татарская ЦБС»</w:t>
            </w:r>
          </w:p>
        </w:tc>
        <w:tc>
          <w:tcPr>
            <w:tcW w:w="2251" w:type="dxa"/>
            <w:vMerge w:val="restart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Улучшение материально-технической  и учебно-методической базы</w:t>
            </w: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Сумма затрат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1028,5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1028,5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616,7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D25F41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D25F41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D25F41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1009,3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1009,3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605,2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EB1B7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EB1B7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 w:val="restart"/>
          </w:tcPr>
          <w:p w:rsidR="00675622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модульного клуба на 100 </w:t>
            </w:r>
            <w:r>
              <w:rPr>
                <w:sz w:val="24"/>
                <w:szCs w:val="24"/>
              </w:rPr>
              <w:lastRenderedPageBreak/>
              <w:t>мест в рамках национального проекта «Культура»</w:t>
            </w: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19" w:type="dxa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затрат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19" w:type="dxa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gridSpan w:val="2"/>
          </w:tcPr>
          <w:p w:rsidR="00675622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19" w:type="dxa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gridSpan w:val="2"/>
          </w:tcPr>
          <w:p w:rsidR="00675622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  <w:vMerge/>
          </w:tcPr>
          <w:p w:rsidR="00675622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19" w:type="dxa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EB1B77">
              <w:rPr>
                <w:b/>
                <w:sz w:val="24"/>
                <w:szCs w:val="24"/>
              </w:rPr>
              <w:t xml:space="preserve">Итого затрат по задаче 1, в том числе: </w:t>
            </w: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EB1B77">
              <w:rPr>
                <w:b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BD724F">
              <w:rPr>
                <w:b/>
                <w:sz w:val="24"/>
                <w:szCs w:val="24"/>
              </w:rPr>
              <w:t>4868,2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BD724F">
              <w:rPr>
                <w:b/>
                <w:sz w:val="24"/>
                <w:szCs w:val="24"/>
              </w:rPr>
              <w:t>5189,6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BD724F">
              <w:rPr>
                <w:b/>
                <w:sz w:val="24"/>
                <w:szCs w:val="24"/>
              </w:rPr>
              <w:t>4445,6</w:t>
            </w:r>
          </w:p>
        </w:tc>
        <w:tc>
          <w:tcPr>
            <w:tcW w:w="2119" w:type="dxa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1" w:type="dxa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EB1B77"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EB1B77">
              <w:rPr>
                <w:b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BD724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BD724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BD724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19" w:type="dxa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1" w:type="dxa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EB1B77"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EB1B77">
              <w:rPr>
                <w:b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BD724F">
              <w:rPr>
                <w:b/>
                <w:sz w:val="24"/>
                <w:szCs w:val="24"/>
              </w:rPr>
              <w:t>3460,0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BD724F">
              <w:rPr>
                <w:b/>
                <w:sz w:val="24"/>
                <w:szCs w:val="24"/>
              </w:rPr>
              <w:t>3775,4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BD724F">
              <w:rPr>
                <w:b/>
                <w:sz w:val="24"/>
                <w:szCs w:val="24"/>
              </w:rPr>
              <w:t>2996,2</w:t>
            </w:r>
          </w:p>
        </w:tc>
        <w:tc>
          <w:tcPr>
            <w:tcW w:w="2119" w:type="dxa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1" w:type="dxa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EB1B77"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EB1B77">
              <w:rPr>
                <w:b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BD724F">
              <w:rPr>
                <w:b/>
                <w:sz w:val="24"/>
                <w:szCs w:val="24"/>
              </w:rPr>
              <w:t>458,2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BD724F">
              <w:rPr>
                <w:b/>
                <w:sz w:val="24"/>
                <w:szCs w:val="24"/>
              </w:rPr>
              <w:t>464,2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BD724F">
              <w:rPr>
                <w:b/>
                <w:sz w:val="24"/>
                <w:szCs w:val="24"/>
              </w:rPr>
              <w:t>449,4</w:t>
            </w:r>
          </w:p>
        </w:tc>
        <w:tc>
          <w:tcPr>
            <w:tcW w:w="2119" w:type="dxa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1" w:type="dxa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943" w:type="dxa"/>
            <w:gridSpan w:val="3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EB1B77">
              <w:rPr>
                <w:b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EB1B77">
              <w:rPr>
                <w:b/>
                <w:sz w:val="24"/>
                <w:szCs w:val="24"/>
              </w:rPr>
              <w:t xml:space="preserve">тыс. руб.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BD724F">
              <w:rPr>
                <w:b/>
                <w:sz w:val="24"/>
                <w:szCs w:val="24"/>
              </w:rPr>
              <w:t>950,0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BD724F">
              <w:rPr>
                <w:b/>
                <w:sz w:val="24"/>
                <w:szCs w:val="24"/>
              </w:rPr>
              <w:t>950,0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D724F">
              <w:rPr>
                <w:b/>
                <w:sz w:val="24"/>
                <w:szCs w:val="24"/>
              </w:rPr>
              <w:t>1000,</w:t>
            </w:r>
            <w:r w:rsidRPr="00BD724F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119" w:type="dxa"/>
          </w:tcPr>
          <w:p w:rsidR="00675622" w:rsidRPr="00EB1B77" w:rsidRDefault="00675622" w:rsidP="00D9421D">
            <w:pPr>
              <w:tabs>
                <w:tab w:val="left" w:pos="300"/>
              </w:tabs>
              <w:rPr>
                <w:b/>
                <w:sz w:val="24"/>
                <w:szCs w:val="24"/>
              </w:rPr>
            </w:pPr>
            <w:r w:rsidRPr="00EB1B77">
              <w:rPr>
                <w:b/>
                <w:sz w:val="24"/>
                <w:szCs w:val="24"/>
              </w:rPr>
              <w:tab/>
            </w:r>
          </w:p>
        </w:tc>
        <w:tc>
          <w:tcPr>
            <w:tcW w:w="2251" w:type="dxa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14850" w:type="dxa"/>
            <w:gridSpan w:val="15"/>
          </w:tcPr>
          <w:p w:rsidR="00675622" w:rsidRPr="00BD724F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BD724F">
              <w:rPr>
                <w:b/>
                <w:sz w:val="24"/>
                <w:szCs w:val="24"/>
              </w:rPr>
              <w:t>Задача 2. Создание условий для формирования и развития нравственных и духовных ценностей населения</w:t>
            </w:r>
          </w:p>
        </w:tc>
      </w:tr>
      <w:tr w:rsidR="00675622" w:rsidRPr="00EB1B77" w:rsidTr="00D9421D">
        <w:tc>
          <w:tcPr>
            <w:tcW w:w="2802" w:type="dxa"/>
            <w:gridSpan w:val="2"/>
            <w:vMerge w:val="restart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Проведение мероприятий, направленных на духовно- нравственное просвещение и распространение семейных ценностей (День матери, День семьи, День пожилых т.д.)</w:t>
            </w: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мероприятие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15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15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15</w:t>
            </w:r>
          </w:p>
        </w:tc>
        <w:tc>
          <w:tcPr>
            <w:tcW w:w="2119" w:type="dxa"/>
            <w:vMerge w:val="restart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МАУ РДК «Родина»</w:t>
            </w:r>
          </w:p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 w:val="restart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Повышение роли семьи в духовно- нравственном становлении растущей личности</w:t>
            </w:r>
          </w:p>
        </w:tc>
      </w:tr>
      <w:tr w:rsidR="00675622" w:rsidRPr="00EB1B77" w:rsidTr="00D9421D"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Сумма затрат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50,0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72,0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75,0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0,0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50,0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72,0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75,0</w:t>
            </w:r>
          </w:p>
        </w:tc>
        <w:tc>
          <w:tcPr>
            <w:tcW w:w="2119" w:type="dxa"/>
            <w:vMerge/>
            <w:tcBorders>
              <w:bottom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bottom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  <w:vMerge w:val="restart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Проведение публичных лекций, круглых столов и других мероприятий, направленных на духовно- нравственное просвещение и распространение семейных ценностей</w:t>
            </w: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мероприятие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50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50</w:t>
            </w:r>
          </w:p>
        </w:tc>
        <w:tc>
          <w:tcPr>
            <w:tcW w:w="2119" w:type="dxa"/>
            <w:vMerge w:val="restart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МАУ РДК «Родина»</w:t>
            </w:r>
          </w:p>
        </w:tc>
        <w:tc>
          <w:tcPr>
            <w:tcW w:w="2251" w:type="dxa"/>
            <w:vMerge w:val="restart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Повышение культурного уровня населения, просвещение населения в вопросах духовно- нравственных и культурных ценностей</w:t>
            </w:r>
          </w:p>
        </w:tc>
      </w:tr>
      <w:tr w:rsidR="00675622" w:rsidRPr="00EB1B77" w:rsidTr="00D9421D"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Сумма затрат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8,0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8,0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8,0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0,0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00,0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8,0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8,0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8,0</w:t>
            </w:r>
          </w:p>
        </w:tc>
        <w:tc>
          <w:tcPr>
            <w:tcW w:w="2119" w:type="dxa"/>
            <w:vMerge/>
            <w:tcBorders>
              <w:bottom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bottom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  <w:vMerge w:val="restart"/>
          </w:tcPr>
          <w:p w:rsidR="00675622" w:rsidRPr="00EB1B77" w:rsidRDefault="00675622" w:rsidP="00D9421D">
            <w:pPr>
              <w:jc w:val="both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 xml:space="preserve">Проведение культурно- просветительских </w:t>
            </w:r>
            <w:r w:rsidRPr="00EB1B77">
              <w:rPr>
                <w:sz w:val="24"/>
                <w:szCs w:val="24"/>
              </w:rPr>
              <w:lastRenderedPageBreak/>
              <w:t>мероприятий по пропаганде государственных и народных праздников (тематические программы, телепередачи, издание информационных буклетов и других методических материалов)</w:t>
            </w: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мероприятие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45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45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45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МАУ РДК «Родина»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 xml:space="preserve">Повышение культурного </w:t>
            </w:r>
            <w:r w:rsidRPr="00EB1B77">
              <w:rPr>
                <w:sz w:val="24"/>
                <w:szCs w:val="24"/>
              </w:rPr>
              <w:lastRenderedPageBreak/>
              <w:t>уровня населения, просвещение населения в вопросах духовно- нравственных и культурных ценностей</w:t>
            </w:r>
          </w:p>
        </w:tc>
      </w:tr>
      <w:tr w:rsidR="00675622" w:rsidRPr="00EB1B77" w:rsidTr="00D9421D"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Сумма затрат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50,0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50,0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50,0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0,0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0,0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50,0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50,0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50,0</w:t>
            </w:r>
          </w:p>
        </w:tc>
        <w:tc>
          <w:tcPr>
            <w:tcW w:w="2119" w:type="dxa"/>
            <w:vMerge/>
            <w:tcBorders>
              <w:bottom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bottom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  <w:vMerge w:val="restart"/>
          </w:tcPr>
          <w:p w:rsidR="00675622" w:rsidRPr="00EB1B77" w:rsidRDefault="00675622" w:rsidP="00D9421D">
            <w:pPr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 xml:space="preserve">Издание буклетов, альбомов и других печатных материалов, пропагандирующих высокие нравственные и духовные ценности </w:t>
            </w: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мероприятие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15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15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15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РМКУК «Татарская ЦБС»,</w:t>
            </w:r>
          </w:p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 xml:space="preserve"> МАУ РДК «Родина»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Просвещение населения в вопросах духовно- нравственных и культурных ценностей</w:t>
            </w:r>
          </w:p>
        </w:tc>
      </w:tr>
      <w:tr w:rsidR="00675622" w:rsidRPr="00EB1B77" w:rsidTr="00D9421D"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Сумма затрат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20,0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20,0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20,0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0,0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20,0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20,0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20,0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  <w:vMerge w:val="restart"/>
          </w:tcPr>
          <w:p w:rsidR="00675622" w:rsidRPr="00EB1B77" w:rsidRDefault="00675622" w:rsidP="00D9421D">
            <w:pPr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 xml:space="preserve">Организация мероприятий, направленных на формирование толерантного сознания, уважение традиций народов, проживающих в Татарском районе, в том числе национальные </w:t>
            </w:r>
          </w:p>
          <w:p w:rsidR="00675622" w:rsidRPr="00EB1B77" w:rsidRDefault="00675622" w:rsidP="00D9421D">
            <w:pPr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 xml:space="preserve">праздники, фестивали, выставки и др. </w:t>
            </w: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мероприятие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5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5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МАУ РДК «Родина»</w:t>
            </w:r>
          </w:p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 w:val="restart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Улучшение межэтнических отношений</w:t>
            </w:r>
          </w:p>
        </w:tc>
      </w:tr>
      <w:tr w:rsidR="00675622" w:rsidRPr="00EB1B77" w:rsidTr="00D9421D"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Сумма затрат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15,0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15,0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15,0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0,0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EB1B77">
              <w:rPr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0,0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15,0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15,0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15,0</w:t>
            </w:r>
          </w:p>
        </w:tc>
        <w:tc>
          <w:tcPr>
            <w:tcW w:w="2119" w:type="dxa"/>
            <w:vMerge/>
            <w:tcBorders>
              <w:bottom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  <w:vMerge w:val="restart"/>
          </w:tcPr>
          <w:p w:rsidR="00675622" w:rsidRPr="00EB1B77" w:rsidRDefault="00675622" w:rsidP="00D9421D">
            <w:pPr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 xml:space="preserve">Организация мероприятий, направленных на развитие этнокультурной </w:t>
            </w:r>
            <w:r w:rsidRPr="00EB1B77">
              <w:rPr>
                <w:sz w:val="24"/>
                <w:szCs w:val="24"/>
              </w:rPr>
              <w:lastRenderedPageBreak/>
              <w:t xml:space="preserve">грамотности населения (семинары, издание сборников, </w:t>
            </w:r>
            <w:r>
              <w:rPr>
                <w:sz w:val="24"/>
                <w:szCs w:val="24"/>
              </w:rPr>
              <w:t>буклетов</w:t>
            </w:r>
            <w:r w:rsidRPr="00EB1B77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мероприятие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7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7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7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 xml:space="preserve"> МАУ РДК «Родина»,  РМКУК «Татарская ЦБС»,</w:t>
            </w:r>
          </w:p>
        </w:tc>
        <w:tc>
          <w:tcPr>
            <w:tcW w:w="2251" w:type="dxa"/>
            <w:vMerge w:val="restart"/>
            <w:tcBorders>
              <w:top w:val="nil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Улучшение межэтнических отношений</w:t>
            </w:r>
          </w:p>
        </w:tc>
      </w:tr>
      <w:tr w:rsidR="00675622" w:rsidRPr="00EB1B77" w:rsidTr="00D9421D"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Сумма затрат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15,0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15,0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15,0</w:t>
            </w:r>
          </w:p>
        </w:tc>
        <w:tc>
          <w:tcPr>
            <w:tcW w:w="2119" w:type="dxa"/>
            <w:vMerge/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0,0</w:t>
            </w:r>
          </w:p>
        </w:tc>
        <w:tc>
          <w:tcPr>
            <w:tcW w:w="2119" w:type="dxa"/>
            <w:vMerge/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0,0</w:t>
            </w:r>
          </w:p>
        </w:tc>
        <w:tc>
          <w:tcPr>
            <w:tcW w:w="2119" w:type="dxa"/>
            <w:vMerge/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 xml:space="preserve">Внебюджетные </w:t>
            </w:r>
            <w:r w:rsidRPr="00EB1B77">
              <w:rPr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lastRenderedPageBreak/>
              <w:t>Тыс.руб</w:t>
            </w:r>
            <w:proofErr w:type="spellEnd"/>
            <w:r w:rsidRPr="00EB1B77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15,0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15,0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15,0</w:t>
            </w:r>
          </w:p>
        </w:tc>
        <w:tc>
          <w:tcPr>
            <w:tcW w:w="2119" w:type="dxa"/>
            <w:vMerge/>
            <w:tcBorders>
              <w:bottom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nil"/>
              <w:bottom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</w:tcPr>
          <w:p w:rsidR="00675622" w:rsidRPr="00EB1B77" w:rsidRDefault="00675622" w:rsidP="00D9421D">
            <w:pPr>
              <w:rPr>
                <w:b/>
                <w:sz w:val="24"/>
                <w:szCs w:val="24"/>
              </w:rPr>
            </w:pPr>
            <w:r w:rsidRPr="00EB1B77">
              <w:rPr>
                <w:b/>
                <w:sz w:val="24"/>
                <w:szCs w:val="24"/>
              </w:rPr>
              <w:lastRenderedPageBreak/>
              <w:t xml:space="preserve">Итого затрат по задаче 2,в том числе: </w:t>
            </w: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675622" w:rsidRPr="00D25F41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5F41">
              <w:rPr>
                <w:b/>
                <w:sz w:val="24"/>
                <w:szCs w:val="24"/>
              </w:rPr>
              <w:t>Тыс.руб</w:t>
            </w:r>
            <w:proofErr w:type="spellEnd"/>
            <w:r w:rsidRPr="00D25F4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BD724F">
              <w:rPr>
                <w:b/>
                <w:sz w:val="24"/>
                <w:szCs w:val="24"/>
              </w:rPr>
              <w:t>158,0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BD724F">
              <w:rPr>
                <w:b/>
                <w:sz w:val="24"/>
                <w:szCs w:val="24"/>
              </w:rPr>
              <w:t>180,0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BD724F">
              <w:rPr>
                <w:b/>
                <w:sz w:val="24"/>
                <w:szCs w:val="24"/>
              </w:rPr>
              <w:t>183,0</w:t>
            </w:r>
          </w:p>
        </w:tc>
        <w:tc>
          <w:tcPr>
            <w:tcW w:w="2119" w:type="dxa"/>
          </w:tcPr>
          <w:p w:rsidR="00675622" w:rsidRPr="00BD724F" w:rsidRDefault="00675622" w:rsidP="00D942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1" w:type="dxa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</w:tcPr>
          <w:p w:rsidR="00675622" w:rsidRPr="00EB1B77" w:rsidRDefault="00675622" w:rsidP="00D9421D">
            <w:pPr>
              <w:rPr>
                <w:b/>
                <w:sz w:val="24"/>
                <w:szCs w:val="24"/>
              </w:rPr>
            </w:pPr>
            <w:r w:rsidRPr="00EB1B77">
              <w:rPr>
                <w:b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675622" w:rsidRPr="00D25F41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5F41">
              <w:rPr>
                <w:b/>
                <w:sz w:val="24"/>
                <w:szCs w:val="24"/>
              </w:rPr>
              <w:t>Тыс.руб</w:t>
            </w:r>
            <w:proofErr w:type="spellEnd"/>
            <w:r w:rsidRPr="00D25F4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D25F41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D25F4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D25F41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D25F4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D25F41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D25F4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19" w:type="dxa"/>
          </w:tcPr>
          <w:p w:rsidR="00675622" w:rsidRPr="00D25F41" w:rsidRDefault="00675622" w:rsidP="00D942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1" w:type="dxa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EB1B77"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675622" w:rsidRPr="00D25F41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5F41">
              <w:rPr>
                <w:b/>
                <w:sz w:val="24"/>
                <w:szCs w:val="24"/>
              </w:rPr>
              <w:t>Тыс.руб</w:t>
            </w:r>
            <w:proofErr w:type="spellEnd"/>
            <w:r w:rsidRPr="00D25F4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D25F41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D25F4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D25F41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D25F4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D25F41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D25F4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19" w:type="dxa"/>
          </w:tcPr>
          <w:p w:rsidR="00675622" w:rsidRPr="00D25F41" w:rsidRDefault="00675622" w:rsidP="00D942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1" w:type="dxa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EB1B77"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675622" w:rsidRPr="00D25F41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5F41">
              <w:rPr>
                <w:b/>
                <w:sz w:val="24"/>
                <w:szCs w:val="24"/>
              </w:rPr>
              <w:t>Тыс.руб</w:t>
            </w:r>
            <w:proofErr w:type="spellEnd"/>
            <w:r w:rsidRPr="00D25F4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D25F41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D25F4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D25F41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D25F4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D25F41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D25F4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19" w:type="dxa"/>
          </w:tcPr>
          <w:p w:rsidR="00675622" w:rsidRPr="00D25F41" w:rsidRDefault="00675622" w:rsidP="00D942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1" w:type="dxa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EB1B77">
              <w:rPr>
                <w:b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675622" w:rsidRPr="00D16004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16004">
              <w:rPr>
                <w:b/>
                <w:sz w:val="24"/>
                <w:szCs w:val="24"/>
              </w:rPr>
              <w:t>Тыс.руб</w:t>
            </w:r>
            <w:proofErr w:type="spellEnd"/>
            <w:r w:rsidRPr="00D160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D16004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158</w:t>
            </w:r>
            <w:r w:rsidRPr="00D16004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D16004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</w:t>
            </w:r>
            <w:r w:rsidRPr="00D16004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D16004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183</w:t>
            </w:r>
            <w:r w:rsidRPr="00D16004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2119" w:type="dxa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1" w:type="dxa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14850" w:type="dxa"/>
            <w:gridSpan w:val="15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EB1B77">
              <w:rPr>
                <w:b/>
                <w:sz w:val="24"/>
                <w:szCs w:val="24"/>
              </w:rPr>
              <w:t xml:space="preserve">Задача 3. Укрепление имиджа Татарского района </w:t>
            </w:r>
          </w:p>
        </w:tc>
      </w:tr>
      <w:tr w:rsidR="00675622" w:rsidRPr="00EB1B77" w:rsidTr="00D9421D">
        <w:tc>
          <w:tcPr>
            <w:tcW w:w="2802" w:type="dxa"/>
            <w:gridSpan w:val="2"/>
            <w:vMerge w:val="restart"/>
          </w:tcPr>
          <w:p w:rsidR="00675622" w:rsidRPr="00EB1B77" w:rsidRDefault="00675622" w:rsidP="00D9421D">
            <w:pPr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Количество проводимых в Татарском районе культурных мероприятий областного и зонального уровней</w:t>
            </w:r>
          </w:p>
          <w:p w:rsidR="00675622" w:rsidRPr="00EB1B77" w:rsidRDefault="00675622" w:rsidP="00D9421D">
            <w:pPr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(«Романтика романса», «Играй, гармонь!», «Сибирский формат», «Поезд» др.)</w:t>
            </w: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мероприятие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5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5</w:t>
            </w:r>
          </w:p>
        </w:tc>
        <w:tc>
          <w:tcPr>
            <w:tcW w:w="2119" w:type="dxa"/>
            <w:vMerge w:val="restart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МАУ РДК «Родина»</w:t>
            </w:r>
          </w:p>
        </w:tc>
        <w:tc>
          <w:tcPr>
            <w:tcW w:w="2251" w:type="dxa"/>
            <w:vMerge w:val="restart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 xml:space="preserve">Повышение разнообразия услуг в сфере культуры , повышение имиджа Татарского района </w:t>
            </w:r>
          </w:p>
        </w:tc>
      </w:tr>
      <w:tr w:rsidR="00675622" w:rsidRPr="00EB1B77" w:rsidTr="00D9421D"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Сумма затрат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  <w:lang w:val="en-US"/>
              </w:rPr>
              <w:t>250</w:t>
            </w:r>
            <w:r w:rsidRPr="00BD724F">
              <w:rPr>
                <w:sz w:val="24"/>
                <w:szCs w:val="24"/>
              </w:rPr>
              <w:t>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  <w:lang w:val="en-US"/>
              </w:rPr>
              <w:t>250</w:t>
            </w:r>
            <w:r w:rsidRPr="00BD724F">
              <w:rPr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  <w:lang w:val="en-US"/>
              </w:rPr>
              <w:t>250</w:t>
            </w:r>
            <w:r w:rsidRPr="00BD724F">
              <w:rPr>
                <w:sz w:val="24"/>
                <w:szCs w:val="24"/>
              </w:rPr>
              <w:t>,0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  <w:lang w:val="en-US"/>
              </w:rPr>
            </w:pPr>
            <w:r w:rsidRPr="00BD724F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  <w:lang w:val="en-US"/>
              </w:rPr>
            </w:pPr>
            <w:r w:rsidRPr="00BD724F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  <w:lang w:val="en-US"/>
              </w:rPr>
            </w:pPr>
            <w:r w:rsidRPr="00BD724F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  <w:lang w:val="en-US"/>
              </w:rPr>
            </w:pPr>
            <w:r w:rsidRPr="00BD724F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  <w:lang w:val="en-US"/>
              </w:rPr>
            </w:pPr>
            <w:r w:rsidRPr="00BD724F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  <w:lang w:val="en-US"/>
              </w:rPr>
            </w:pPr>
            <w:r w:rsidRPr="00BD724F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2</w:t>
            </w:r>
            <w:r w:rsidRPr="00BD724F">
              <w:rPr>
                <w:sz w:val="24"/>
                <w:szCs w:val="24"/>
                <w:lang w:val="en-US"/>
              </w:rPr>
              <w:t>5</w:t>
            </w:r>
            <w:r w:rsidRPr="00BD724F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  <w:lang w:val="en-US"/>
              </w:rPr>
              <w:t>2</w:t>
            </w:r>
            <w:r w:rsidRPr="00BD724F">
              <w:rPr>
                <w:sz w:val="24"/>
                <w:szCs w:val="24"/>
              </w:rPr>
              <w:t>5</w:t>
            </w:r>
            <w:r w:rsidRPr="00BD724F">
              <w:rPr>
                <w:sz w:val="24"/>
                <w:szCs w:val="24"/>
                <w:lang w:val="en-US"/>
              </w:rPr>
              <w:t>0</w:t>
            </w:r>
            <w:r w:rsidRPr="00BD724F">
              <w:rPr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25</w:t>
            </w:r>
            <w:r w:rsidRPr="00BD724F">
              <w:rPr>
                <w:sz w:val="24"/>
                <w:szCs w:val="24"/>
                <w:lang w:val="en-US"/>
              </w:rPr>
              <w:t>0</w:t>
            </w:r>
            <w:r w:rsidRPr="00BD724F">
              <w:rPr>
                <w:sz w:val="24"/>
                <w:szCs w:val="24"/>
              </w:rPr>
              <w:t>,0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  <w:vMerge w:val="restart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Организация творческих встреч, гастролей профессиональных творческих коллективов Новосибирской области</w:t>
            </w: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мероприятие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20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20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20</w:t>
            </w:r>
          </w:p>
        </w:tc>
        <w:tc>
          <w:tcPr>
            <w:tcW w:w="2119" w:type="dxa"/>
            <w:vMerge w:val="restart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 xml:space="preserve">МАУ РДК «Родина» </w:t>
            </w:r>
          </w:p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 w:val="restart"/>
            <w:tcBorders>
              <w:top w:val="nil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 xml:space="preserve">Повышение разнообразия услуг в сфере культуры, повышение уровня профессионализма работников </w:t>
            </w:r>
          </w:p>
        </w:tc>
      </w:tr>
      <w:tr w:rsidR="00675622" w:rsidRPr="00EB1B77" w:rsidTr="00D9421D"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Сумма затрат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  <w:lang w:val="en-US"/>
              </w:rPr>
              <w:t>2</w:t>
            </w:r>
            <w:r w:rsidRPr="00BD724F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  <w:lang w:val="en-US"/>
              </w:rPr>
              <w:t>2</w:t>
            </w:r>
            <w:r w:rsidRPr="00BD724F"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  <w:lang w:val="en-US"/>
              </w:rPr>
              <w:t>2</w:t>
            </w:r>
            <w:r w:rsidRPr="00BD724F">
              <w:rPr>
                <w:sz w:val="24"/>
                <w:szCs w:val="24"/>
              </w:rPr>
              <w:t>0,0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0,0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337E81" w:rsidRDefault="00675622" w:rsidP="00D9421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337E81" w:rsidRDefault="00675622" w:rsidP="00D9421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337E81" w:rsidRDefault="00675622" w:rsidP="00D9421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rPr>
          <w:trHeight w:val="601"/>
        </w:trPr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0</w:t>
            </w:r>
            <w:r w:rsidRPr="00EB1B77">
              <w:rPr>
                <w:sz w:val="24"/>
                <w:szCs w:val="24"/>
              </w:rPr>
              <w:t>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  <w:r w:rsidRPr="00EB1B77">
              <w:rPr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0</w:t>
            </w:r>
            <w:r w:rsidRPr="00EB1B77">
              <w:rPr>
                <w:sz w:val="24"/>
                <w:szCs w:val="24"/>
              </w:rPr>
              <w:t>,0</w:t>
            </w:r>
          </w:p>
        </w:tc>
        <w:tc>
          <w:tcPr>
            <w:tcW w:w="2119" w:type="dxa"/>
            <w:vMerge/>
            <w:tcBorders>
              <w:bottom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bottom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  <w:vMerge w:val="restart"/>
          </w:tcPr>
          <w:p w:rsidR="00675622" w:rsidRPr="00EB1B77" w:rsidRDefault="00675622" w:rsidP="00D9421D">
            <w:pPr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 xml:space="preserve">Поддержка проектов в сфере культуры, направленных на укрепление имиджа </w:t>
            </w:r>
          </w:p>
          <w:p w:rsidR="00675622" w:rsidRPr="00EB1B77" w:rsidRDefault="00675622" w:rsidP="00D9421D">
            <w:pPr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Татарского района</w:t>
            </w: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проект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6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6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6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МАУ РДК «Родина», Учреждения культуры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</w:tcBorders>
          </w:tcPr>
          <w:p w:rsidR="00675622" w:rsidRPr="00EB1B77" w:rsidRDefault="00675622" w:rsidP="00D9421D">
            <w:pPr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 xml:space="preserve">Укрепление имиджа </w:t>
            </w:r>
          </w:p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Татарского района</w:t>
            </w:r>
          </w:p>
        </w:tc>
      </w:tr>
      <w:tr w:rsidR="00675622" w:rsidRPr="00EB1B77" w:rsidTr="00D9421D"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Сумма затрат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6</w:t>
            </w:r>
            <w:r w:rsidRPr="00BD724F">
              <w:rPr>
                <w:sz w:val="24"/>
                <w:szCs w:val="24"/>
                <w:lang w:val="en-US"/>
              </w:rPr>
              <w:t>0</w:t>
            </w:r>
            <w:r w:rsidRPr="00BD724F">
              <w:rPr>
                <w:sz w:val="24"/>
                <w:szCs w:val="24"/>
              </w:rPr>
              <w:t>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60,0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60,0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0,0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3F7455" w:rsidRDefault="00675622" w:rsidP="00D9421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3F7455" w:rsidRDefault="00675622" w:rsidP="00D9421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3F7455" w:rsidRDefault="00675622" w:rsidP="00D9421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3F7455" w:rsidRDefault="00675622" w:rsidP="00D9421D">
            <w:pPr>
              <w:jc w:val="center"/>
              <w:rPr>
                <w:sz w:val="24"/>
                <w:szCs w:val="24"/>
              </w:rPr>
            </w:pPr>
            <w:r w:rsidRPr="003F7455">
              <w:rPr>
                <w:sz w:val="24"/>
                <w:szCs w:val="24"/>
              </w:rPr>
              <w:t>6</w:t>
            </w:r>
            <w:r w:rsidRPr="00EB1B7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EB1B77"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EB1B77">
              <w:rPr>
                <w:sz w:val="24"/>
                <w:szCs w:val="24"/>
              </w:rPr>
              <w:t>0,0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  <w:vMerge w:val="restart"/>
          </w:tcPr>
          <w:p w:rsidR="00675622" w:rsidRPr="00EB1B77" w:rsidRDefault="00675622" w:rsidP="00D9421D">
            <w:pPr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lastRenderedPageBreak/>
              <w:t xml:space="preserve">Проведение тематических мероприятий по популяризации имиджа Татарского района в сфере культуры (День района, День работников культуры, награждение по итогам года и др.) </w:t>
            </w: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мероприятие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3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3</w:t>
            </w:r>
          </w:p>
        </w:tc>
        <w:tc>
          <w:tcPr>
            <w:tcW w:w="2119" w:type="dxa"/>
            <w:vMerge w:val="restart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МАУ РДК «Родина»</w:t>
            </w:r>
          </w:p>
        </w:tc>
        <w:tc>
          <w:tcPr>
            <w:tcW w:w="2251" w:type="dxa"/>
            <w:vMerge w:val="restart"/>
          </w:tcPr>
          <w:p w:rsidR="00675622" w:rsidRPr="00EB1B77" w:rsidRDefault="00675622" w:rsidP="00D9421D">
            <w:pPr>
              <w:jc w:val="both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Привлечение внимания широкой общественности к культуре Татарского района, повышение информированности населения, повышение статуса работников культуры</w:t>
            </w:r>
          </w:p>
        </w:tc>
      </w:tr>
      <w:tr w:rsidR="00675622" w:rsidRPr="00EB1B77" w:rsidTr="00D9421D"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Сумма затрат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50,0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50,0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50,0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50,0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50,0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50,0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  <w:vMerge w:val="restart"/>
          </w:tcPr>
          <w:p w:rsidR="00675622" w:rsidRPr="00EB1B77" w:rsidRDefault="00675622" w:rsidP="00D9421D">
            <w:pPr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Доля сайтов( веб- страниц) муниципальных учреждений культуры, содержащих актуальную информацию (подключение библиотек к сети интернет, ведение официальных сайтов)</w:t>
            </w: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процентов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BD724F">
              <w:rPr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100</w:t>
            </w:r>
          </w:p>
        </w:tc>
        <w:tc>
          <w:tcPr>
            <w:tcW w:w="2119" w:type="dxa"/>
            <w:vMerge w:val="restart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РМКУК «Татарская ЦБС», муниципальные учреждения культуры Татарского района</w:t>
            </w: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Сумма затрат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sz w:val="24"/>
                <w:szCs w:val="24"/>
              </w:rPr>
            </w:pPr>
            <w:r w:rsidRPr="00BD724F">
              <w:rPr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 xml:space="preserve">Местный бюджет, 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gridSpan w:val="3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EB1B77">
              <w:rPr>
                <w:sz w:val="24"/>
                <w:szCs w:val="24"/>
              </w:rPr>
              <w:t>Тыс.руб</w:t>
            </w:r>
            <w:proofErr w:type="spellEnd"/>
            <w:r w:rsidRPr="00EB1B77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  <w:r w:rsidRPr="00EB1B77">
              <w:rPr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</w:tcPr>
          <w:p w:rsidR="00675622" w:rsidRPr="00BE0C57" w:rsidRDefault="00675622" w:rsidP="00D9421D">
            <w:pPr>
              <w:rPr>
                <w:b/>
                <w:sz w:val="24"/>
                <w:szCs w:val="24"/>
              </w:rPr>
            </w:pPr>
            <w:r w:rsidRPr="00BE0C57">
              <w:rPr>
                <w:b/>
                <w:sz w:val="24"/>
                <w:szCs w:val="24"/>
              </w:rPr>
              <w:t xml:space="preserve">Итого затрат по задаче 3,в том числе:  </w:t>
            </w:r>
          </w:p>
        </w:tc>
        <w:tc>
          <w:tcPr>
            <w:tcW w:w="2268" w:type="dxa"/>
            <w:gridSpan w:val="3"/>
          </w:tcPr>
          <w:p w:rsidR="00675622" w:rsidRPr="00BE0C57" w:rsidRDefault="00675622" w:rsidP="00D942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675622" w:rsidRPr="00BE0C57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E0C57">
              <w:rPr>
                <w:b/>
                <w:sz w:val="24"/>
                <w:szCs w:val="24"/>
              </w:rPr>
              <w:t>Тыс.руб</w:t>
            </w:r>
            <w:proofErr w:type="spellEnd"/>
            <w:r w:rsidRPr="00BE0C5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BD724F">
              <w:rPr>
                <w:b/>
                <w:sz w:val="24"/>
                <w:szCs w:val="24"/>
              </w:rPr>
              <w:t>380,0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BD724F">
              <w:rPr>
                <w:b/>
                <w:sz w:val="24"/>
                <w:szCs w:val="24"/>
              </w:rPr>
              <w:t>380,0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BD724F">
              <w:rPr>
                <w:b/>
                <w:sz w:val="24"/>
                <w:szCs w:val="24"/>
              </w:rPr>
              <w:t>380,0</w:t>
            </w:r>
          </w:p>
        </w:tc>
        <w:tc>
          <w:tcPr>
            <w:tcW w:w="2119" w:type="dxa"/>
          </w:tcPr>
          <w:p w:rsidR="00675622" w:rsidRPr="00504960" w:rsidRDefault="00675622" w:rsidP="00D9421D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51" w:type="dxa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</w:tcPr>
          <w:p w:rsidR="00675622" w:rsidRPr="00BE0C57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BE0C57"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2268" w:type="dxa"/>
            <w:gridSpan w:val="3"/>
          </w:tcPr>
          <w:p w:rsidR="00675622" w:rsidRPr="00BE0C57" w:rsidRDefault="00675622" w:rsidP="00D942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675622" w:rsidRPr="00BE0C57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E0C57">
              <w:rPr>
                <w:b/>
                <w:sz w:val="24"/>
                <w:szCs w:val="24"/>
              </w:rPr>
              <w:t>Тыс.руб</w:t>
            </w:r>
            <w:proofErr w:type="spellEnd"/>
            <w:r w:rsidRPr="00BE0C5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BE0C57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BE0C5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BE0C57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E0C57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19" w:type="dxa"/>
          </w:tcPr>
          <w:p w:rsidR="00675622" w:rsidRPr="00BE0C57" w:rsidRDefault="00675622" w:rsidP="00D942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1" w:type="dxa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</w:tcPr>
          <w:p w:rsidR="00675622" w:rsidRPr="00BE0C57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BE0C57"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  <w:gridSpan w:val="3"/>
          </w:tcPr>
          <w:p w:rsidR="00675622" w:rsidRPr="00BE0C57" w:rsidRDefault="00675622" w:rsidP="00D942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675622" w:rsidRPr="00BE0C57" w:rsidRDefault="00675622" w:rsidP="00D942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BE0C57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BE0C5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BE0C57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BE0C5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E0C57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BE0C5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19" w:type="dxa"/>
          </w:tcPr>
          <w:p w:rsidR="00675622" w:rsidRPr="00BE0C57" w:rsidRDefault="00675622" w:rsidP="00D942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1" w:type="dxa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</w:tcPr>
          <w:p w:rsidR="00675622" w:rsidRPr="00BE0C57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BE0C57"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gridSpan w:val="3"/>
          </w:tcPr>
          <w:p w:rsidR="00675622" w:rsidRPr="00BE0C57" w:rsidRDefault="00675622" w:rsidP="00D942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675622" w:rsidRPr="00BE0C57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E0C57">
              <w:rPr>
                <w:b/>
                <w:sz w:val="24"/>
                <w:szCs w:val="24"/>
              </w:rPr>
              <w:t>Тыс.руб</w:t>
            </w:r>
            <w:proofErr w:type="spellEnd"/>
            <w:r w:rsidRPr="00BE0C5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BE0C57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BE0C5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BE0C57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E0C57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BE0C5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19" w:type="dxa"/>
          </w:tcPr>
          <w:p w:rsidR="00675622" w:rsidRPr="00BE0C57" w:rsidRDefault="00675622" w:rsidP="00D942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1" w:type="dxa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</w:tcPr>
          <w:p w:rsidR="00675622" w:rsidRPr="00BE0C57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BE0C57">
              <w:rPr>
                <w:b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gridSpan w:val="3"/>
          </w:tcPr>
          <w:p w:rsidR="00675622" w:rsidRPr="00BE0C57" w:rsidRDefault="00675622" w:rsidP="00D942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675622" w:rsidRPr="00BE0C57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E0C57">
              <w:rPr>
                <w:b/>
                <w:sz w:val="24"/>
                <w:szCs w:val="24"/>
              </w:rPr>
              <w:t>Тыс.руб</w:t>
            </w:r>
            <w:proofErr w:type="spellEnd"/>
            <w:r w:rsidRPr="00BE0C5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BE0C57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380</w:t>
            </w:r>
            <w:r w:rsidRPr="00BE0C57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BE0C57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380</w:t>
            </w:r>
            <w:r w:rsidRPr="00BE0C57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E0C57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380</w:t>
            </w:r>
            <w:r w:rsidRPr="00BE0C57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2119" w:type="dxa"/>
          </w:tcPr>
          <w:p w:rsidR="00675622" w:rsidRPr="00BE0C57" w:rsidRDefault="00675622" w:rsidP="00D942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1" w:type="dxa"/>
          </w:tcPr>
          <w:p w:rsidR="00675622" w:rsidRPr="00EB1B77" w:rsidRDefault="00675622" w:rsidP="00D942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5622" w:rsidRPr="00EB1B77" w:rsidTr="00D9421D">
        <w:trPr>
          <w:trHeight w:val="830"/>
        </w:trPr>
        <w:tc>
          <w:tcPr>
            <w:tcW w:w="2802" w:type="dxa"/>
            <w:gridSpan w:val="2"/>
          </w:tcPr>
          <w:p w:rsidR="00675622" w:rsidRPr="00BE0C57" w:rsidRDefault="00675622" w:rsidP="00D9421D">
            <w:pPr>
              <w:jc w:val="center"/>
              <w:rPr>
                <w:sz w:val="24"/>
                <w:szCs w:val="24"/>
              </w:rPr>
            </w:pPr>
            <w:r w:rsidRPr="00BE0C57">
              <w:rPr>
                <w:sz w:val="24"/>
                <w:szCs w:val="24"/>
              </w:rPr>
              <w:t xml:space="preserve">Итого затрат на реализацию программы, </w:t>
            </w:r>
          </w:p>
          <w:p w:rsidR="00675622" w:rsidRPr="00BE0C57" w:rsidRDefault="00675622" w:rsidP="00D9421D">
            <w:pPr>
              <w:jc w:val="center"/>
              <w:rPr>
                <w:sz w:val="24"/>
                <w:szCs w:val="24"/>
              </w:rPr>
            </w:pPr>
            <w:r w:rsidRPr="00BE0C57">
              <w:rPr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  <w:gridSpan w:val="3"/>
          </w:tcPr>
          <w:p w:rsidR="00675622" w:rsidRPr="00504960" w:rsidRDefault="00675622" w:rsidP="00D9421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3"/>
          </w:tcPr>
          <w:p w:rsidR="00675622" w:rsidRPr="00BE0C5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BE0C57">
              <w:rPr>
                <w:sz w:val="24"/>
                <w:szCs w:val="24"/>
              </w:rPr>
              <w:t>Тыс.руб</w:t>
            </w:r>
            <w:proofErr w:type="spellEnd"/>
            <w:r w:rsidRPr="00BE0C5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BD724F">
              <w:rPr>
                <w:b/>
                <w:sz w:val="24"/>
                <w:szCs w:val="24"/>
              </w:rPr>
              <w:t>5406,2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BD724F">
              <w:rPr>
                <w:b/>
                <w:sz w:val="24"/>
                <w:szCs w:val="24"/>
              </w:rPr>
              <w:t>5749,6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BD724F">
              <w:rPr>
                <w:b/>
                <w:sz w:val="24"/>
                <w:szCs w:val="24"/>
              </w:rPr>
              <w:t>5033,6</w:t>
            </w:r>
          </w:p>
        </w:tc>
        <w:tc>
          <w:tcPr>
            <w:tcW w:w="2119" w:type="dxa"/>
          </w:tcPr>
          <w:p w:rsidR="00675622" w:rsidRPr="00504960" w:rsidRDefault="00675622" w:rsidP="00D9421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51" w:type="dxa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</w:tcPr>
          <w:p w:rsidR="00675622" w:rsidRPr="00BE0C57" w:rsidRDefault="00675622" w:rsidP="00D9421D">
            <w:pPr>
              <w:jc w:val="center"/>
              <w:rPr>
                <w:sz w:val="24"/>
                <w:szCs w:val="24"/>
              </w:rPr>
            </w:pPr>
            <w:r w:rsidRPr="00BE0C57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268" w:type="dxa"/>
            <w:gridSpan w:val="3"/>
          </w:tcPr>
          <w:p w:rsidR="00675622" w:rsidRPr="00504960" w:rsidRDefault="00675622" w:rsidP="00D9421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3"/>
          </w:tcPr>
          <w:p w:rsidR="00675622" w:rsidRPr="00BE0C5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BE0C57">
              <w:rPr>
                <w:sz w:val="24"/>
                <w:szCs w:val="24"/>
              </w:rPr>
              <w:t>Тыс.руб</w:t>
            </w:r>
            <w:proofErr w:type="spellEnd"/>
            <w:r w:rsidRPr="00BE0C5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32553F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32553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32553F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32553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32553F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32553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19" w:type="dxa"/>
          </w:tcPr>
          <w:p w:rsidR="00675622" w:rsidRPr="00504960" w:rsidRDefault="00675622" w:rsidP="00D9421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51" w:type="dxa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</w:tcPr>
          <w:p w:rsidR="00675622" w:rsidRPr="00BE0C57" w:rsidRDefault="00675622" w:rsidP="00D9421D">
            <w:pPr>
              <w:jc w:val="center"/>
              <w:rPr>
                <w:sz w:val="24"/>
                <w:szCs w:val="24"/>
              </w:rPr>
            </w:pPr>
            <w:r w:rsidRPr="00BE0C5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268" w:type="dxa"/>
            <w:gridSpan w:val="3"/>
          </w:tcPr>
          <w:p w:rsidR="00675622" w:rsidRPr="00504960" w:rsidRDefault="00675622" w:rsidP="00D9421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3"/>
          </w:tcPr>
          <w:p w:rsidR="00675622" w:rsidRPr="00BE0C5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BE0C57">
              <w:rPr>
                <w:sz w:val="24"/>
                <w:szCs w:val="24"/>
              </w:rPr>
              <w:t>Тыс.руб</w:t>
            </w:r>
            <w:proofErr w:type="spellEnd"/>
            <w:r w:rsidRPr="00BE0C5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BD724F">
              <w:rPr>
                <w:b/>
                <w:sz w:val="24"/>
                <w:szCs w:val="24"/>
              </w:rPr>
              <w:t>3460,0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BD724F">
              <w:rPr>
                <w:b/>
                <w:sz w:val="24"/>
                <w:szCs w:val="24"/>
              </w:rPr>
              <w:t>3775,4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BD724F" w:rsidRDefault="00675622" w:rsidP="00D9421D">
            <w:pPr>
              <w:jc w:val="center"/>
              <w:rPr>
                <w:b/>
                <w:sz w:val="24"/>
                <w:szCs w:val="24"/>
              </w:rPr>
            </w:pPr>
            <w:r w:rsidRPr="00BD724F">
              <w:rPr>
                <w:b/>
                <w:sz w:val="24"/>
                <w:szCs w:val="24"/>
              </w:rPr>
              <w:t>2996,2</w:t>
            </w:r>
          </w:p>
        </w:tc>
        <w:tc>
          <w:tcPr>
            <w:tcW w:w="2119" w:type="dxa"/>
          </w:tcPr>
          <w:p w:rsidR="00675622" w:rsidRPr="00504960" w:rsidRDefault="00675622" w:rsidP="00D9421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51" w:type="dxa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EB1B77" w:rsidTr="00D9421D">
        <w:tc>
          <w:tcPr>
            <w:tcW w:w="2802" w:type="dxa"/>
            <w:gridSpan w:val="2"/>
          </w:tcPr>
          <w:p w:rsidR="00675622" w:rsidRPr="00BE0C57" w:rsidRDefault="00675622" w:rsidP="00D9421D">
            <w:pPr>
              <w:jc w:val="center"/>
              <w:rPr>
                <w:sz w:val="24"/>
                <w:szCs w:val="24"/>
              </w:rPr>
            </w:pPr>
            <w:r w:rsidRPr="00BE0C5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gridSpan w:val="3"/>
          </w:tcPr>
          <w:p w:rsidR="00675622" w:rsidRPr="00504960" w:rsidRDefault="00675622" w:rsidP="00D9421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3"/>
          </w:tcPr>
          <w:p w:rsidR="00675622" w:rsidRPr="00BE0C5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BE0C57">
              <w:rPr>
                <w:sz w:val="24"/>
                <w:szCs w:val="24"/>
              </w:rPr>
              <w:t>Тыс.руб</w:t>
            </w:r>
            <w:proofErr w:type="spellEnd"/>
            <w:r w:rsidRPr="00BE0C5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504960" w:rsidRDefault="00675622" w:rsidP="00D9421D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2553F">
              <w:rPr>
                <w:b/>
                <w:sz w:val="24"/>
                <w:szCs w:val="24"/>
              </w:rPr>
              <w:t>458,2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504960" w:rsidRDefault="00675622" w:rsidP="00D9421D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2553F">
              <w:rPr>
                <w:b/>
                <w:sz w:val="24"/>
                <w:szCs w:val="24"/>
              </w:rPr>
              <w:t>464,2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504960" w:rsidRDefault="00675622" w:rsidP="00D9421D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37E81">
              <w:rPr>
                <w:b/>
                <w:sz w:val="24"/>
                <w:szCs w:val="24"/>
              </w:rPr>
              <w:t>449,4</w:t>
            </w:r>
          </w:p>
        </w:tc>
        <w:tc>
          <w:tcPr>
            <w:tcW w:w="2119" w:type="dxa"/>
          </w:tcPr>
          <w:p w:rsidR="00675622" w:rsidRPr="00504960" w:rsidRDefault="00675622" w:rsidP="00D9421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51" w:type="dxa"/>
          </w:tcPr>
          <w:p w:rsidR="00675622" w:rsidRPr="00EB1B77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  <w:tr w:rsidR="00675622" w:rsidRPr="00754821" w:rsidTr="00D9421D">
        <w:tc>
          <w:tcPr>
            <w:tcW w:w="2802" w:type="dxa"/>
            <w:gridSpan w:val="2"/>
          </w:tcPr>
          <w:p w:rsidR="00675622" w:rsidRPr="00BE0C57" w:rsidRDefault="00675622" w:rsidP="00D9421D">
            <w:pPr>
              <w:jc w:val="center"/>
              <w:rPr>
                <w:sz w:val="24"/>
                <w:szCs w:val="24"/>
              </w:rPr>
            </w:pPr>
            <w:r w:rsidRPr="00BE0C5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gridSpan w:val="3"/>
          </w:tcPr>
          <w:p w:rsidR="00675622" w:rsidRPr="00504960" w:rsidRDefault="00675622" w:rsidP="00D9421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3"/>
          </w:tcPr>
          <w:p w:rsidR="00675622" w:rsidRPr="00BE0C57" w:rsidRDefault="00675622" w:rsidP="00D9421D">
            <w:pPr>
              <w:jc w:val="center"/>
              <w:rPr>
                <w:sz w:val="24"/>
                <w:szCs w:val="24"/>
              </w:rPr>
            </w:pPr>
            <w:proofErr w:type="spellStart"/>
            <w:r w:rsidRPr="00BE0C57">
              <w:rPr>
                <w:sz w:val="24"/>
                <w:szCs w:val="24"/>
              </w:rPr>
              <w:t>Тыс.руб</w:t>
            </w:r>
            <w:proofErr w:type="spellEnd"/>
            <w:r w:rsidRPr="00BE0C57">
              <w:rPr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675622" w:rsidRPr="00504960" w:rsidRDefault="00675622" w:rsidP="00D9421D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2553F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488</w:t>
            </w:r>
            <w:r w:rsidRPr="0032553F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622" w:rsidRPr="00504960" w:rsidRDefault="00675622" w:rsidP="00D9421D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2553F"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</w:rPr>
              <w:t>10</w:t>
            </w:r>
            <w:r w:rsidRPr="0032553F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675622" w:rsidRPr="00504960" w:rsidRDefault="00675622" w:rsidP="00D9421D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294D4F">
              <w:rPr>
                <w:b/>
                <w:sz w:val="24"/>
                <w:szCs w:val="24"/>
              </w:rPr>
              <w:t>1588,0</w:t>
            </w:r>
          </w:p>
        </w:tc>
        <w:tc>
          <w:tcPr>
            <w:tcW w:w="2119" w:type="dxa"/>
          </w:tcPr>
          <w:p w:rsidR="00675622" w:rsidRPr="00504960" w:rsidRDefault="00675622" w:rsidP="00D9421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51" w:type="dxa"/>
          </w:tcPr>
          <w:p w:rsidR="00675622" w:rsidRPr="00754821" w:rsidRDefault="00675622" w:rsidP="00D942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675622" w:rsidRPr="00754821" w:rsidRDefault="00675622" w:rsidP="00675622">
      <w:pPr>
        <w:jc w:val="center"/>
      </w:pPr>
    </w:p>
    <w:p w:rsidR="00675622" w:rsidRDefault="00675622" w:rsidP="00675622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5622" w:rsidRDefault="00675622" w:rsidP="00675622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программе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16189,4</w:t>
      </w:r>
      <w:r w:rsidRPr="003B0A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0A5C">
        <w:rPr>
          <w:rFonts w:ascii="Times New Roman" w:hAnsi="Times New Roman" w:cs="Times New Roman"/>
          <w:b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t xml:space="preserve"> том числе: </w:t>
      </w:r>
    </w:p>
    <w:p w:rsidR="00675622" w:rsidRPr="006236BF" w:rsidRDefault="00675622" w:rsidP="00675622">
      <w:pPr>
        <w:pStyle w:val="ConsPlusNormal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ФБ - 0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</w:p>
    <w:p w:rsidR="00675622" w:rsidRDefault="00675622" w:rsidP="00675622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- 10231,6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</w:p>
    <w:p w:rsidR="00675622" w:rsidRDefault="00675622" w:rsidP="00675622">
      <w:pPr>
        <w:pStyle w:val="ConsPlusNormal0"/>
        <w:ind w:firstLine="567"/>
        <w:rPr>
          <w:rFonts w:ascii="Times New Roman" w:hAnsi="Times New Roman" w:cs="Times New Roman"/>
          <w:sz w:val="28"/>
          <w:szCs w:val="28"/>
        </w:rPr>
      </w:pPr>
      <w:r w:rsidRPr="009E2C4B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 xml:space="preserve"> – 1371,8</w:t>
      </w:r>
      <w:r w:rsidRPr="009E2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E2C4B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</w:p>
    <w:p w:rsidR="00675622" w:rsidRDefault="00675622" w:rsidP="00675622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Вн.Б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.- 4586,0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</w:p>
    <w:p w:rsidR="00675622" w:rsidRPr="00754821" w:rsidRDefault="00675622" w:rsidP="00675622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5622" w:rsidRDefault="00675622" w:rsidP="00675622">
      <w:pPr>
        <w:rPr>
          <w:b/>
          <w:sz w:val="28"/>
          <w:szCs w:val="28"/>
        </w:rPr>
      </w:pPr>
    </w:p>
    <w:p w:rsidR="00675622" w:rsidRDefault="00675622" w:rsidP="00675622">
      <w:pPr>
        <w:rPr>
          <w:b/>
          <w:sz w:val="28"/>
          <w:szCs w:val="28"/>
        </w:rPr>
      </w:pPr>
    </w:p>
    <w:p w:rsidR="00675622" w:rsidRDefault="00675622" w:rsidP="00675622">
      <w:pPr>
        <w:rPr>
          <w:b/>
          <w:sz w:val="28"/>
          <w:szCs w:val="28"/>
        </w:rPr>
      </w:pPr>
    </w:p>
    <w:p w:rsidR="00675622" w:rsidRDefault="00675622" w:rsidP="00675622">
      <w:pPr>
        <w:rPr>
          <w:b/>
          <w:sz w:val="28"/>
          <w:szCs w:val="28"/>
        </w:rPr>
      </w:pPr>
    </w:p>
    <w:bookmarkEnd w:id="0"/>
    <w:p w:rsidR="00675622" w:rsidRDefault="00675622" w:rsidP="00675622">
      <w:pPr>
        <w:rPr>
          <w:b/>
          <w:sz w:val="28"/>
          <w:szCs w:val="28"/>
        </w:rPr>
        <w:sectPr w:rsidR="00675622" w:rsidSect="0067562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75622" w:rsidRDefault="00675622" w:rsidP="00675622">
      <w:pPr>
        <w:rPr>
          <w:b/>
          <w:sz w:val="28"/>
          <w:szCs w:val="28"/>
        </w:rPr>
      </w:pPr>
    </w:p>
    <w:p w:rsidR="00675622" w:rsidRDefault="00675622" w:rsidP="00675622">
      <w:pPr>
        <w:jc w:val="right"/>
        <w:rPr>
          <w:sz w:val="28"/>
          <w:szCs w:val="28"/>
        </w:rPr>
      </w:pPr>
    </w:p>
    <w:p w:rsidR="00675622" w:rsidRDefault="00675622" w:rsidP="00675622">
      <w:pPr>
        <w:jc w:val="right"/>
        <w:rPr>
          <w:sz w:val="28"/>
          <w:szCs w:val="28"/>
        </w:rPr>
      </w:pPr>
    </w:p>
    <w:p w:rsidR="00675622" w:rsidRDefault="00675622" w:rsidP="00675622">
      <w:pPr>
        <w:jc w:val="right"/>
        <w:rPr>
          <w:sz w:val="28"/>
          <w:szCs w:val="28"/>
        </w:rPr>
      </w:pPr>
    </w:p>
    <w:p w:rsidR="00675622" w:rsidRDefault="00675622" w:rsidP="00675622">
      <w:pPr>
        <w:jc w:val="right"/>
        <w:rPr>
          <w:sz w:val="28"/>
          <w:szCs w:val="28"/>
        </w:rPr>
      </w:pPr>
    </w:p>
    <w:p w:rsidR="00675622" w:rsidRDefault="00675622" w:rsidP="00675622">
      <w:pPr>
        <w:jc w:val="right"/>
        <w:rPr>
          <w:sz w:val="28"/>
          <w:szCs w:val="28"/>
        </w:rPr>
      </w:pPr>
    </w:p>
    <w:p w:rsidR="00675622" w:rsidRDefault="00675622" w:rsidP="00675622">
      <w:pPr>
        <w:rPr>
          <w:sz w:val="28"/>
          <w:szCs w:val="28"/>
        </w:rPr>
      </w:pPr>
    </w:p>
    <w:p w:rsidR="00675622" w:rsidRDefault="00675622" w:rsidP="00675622">
      <w:pPr>
        <w:rPr>
          <w:sz w:val="28"/>
          <w:szCs w:val="28"/>
        </w:rPr>
      </w:pPr>
    </w:p>
    <w:p w:rsidR="00675622" w:rsidRPr="00754821" w:rsidRDefault="00675622" w:rsidP="00675622">
      <w:pPr>
        <w:jc w:val="right"/>
        <w:rPr>
          <w:sz w:val="28"/>
          <w:szCs w:val="28"/>
        </w:rPr>
      </w:pPr>
      <w:r w:rsidRPr="00754821">
        <w:rPr>
          <w:sz w:val="28"/>
          <w:szCs w:val="28"/>
        </w:rPr>
        <w:t>ПРИЛОЖЕНИЕ №3</w:t>
      </w:r>
    </w:p>
    <w:p w:rsidR="00675622" w:rsidRPr="00754821" w:rsidRDefault="00675622" w:rsidP="00675622">
      <w:pPr>
        <w:jc w:val="right"/>
        <w:rPr>
          <w:sz w:val="28"/>
          <w:szCs w:val="28"/>
        </w:rPr>
      </w:pPr>
      <w:r w:rsidRPr="00754821">
        <w:rPr>
          <w:sz w:val="28"/>
          <w:szCs w:val="28"/>
        </w:rPr>
        <w:t xml:space="preserve">к муниципальной программе </w:t>
      </w:r>
    </w:p>
    <w:p w:rsidR="00675622" w:rsidRPr="00754821" w:rsidRDefault="00675622" w:rsidP="00675622">
      <w:pPr>
        <w:jc w:val="right"/>
        <w:rPr>
          <w:sz w:val="28"/>
          <w:szCs w:val="28"/>
        </w:rPr>
      </w:pPr>
      <w:r w:rsidRPr="00754821">
        <w:rPr>
          <w:sz w:val="28"/>
          <w:szCs w:val="28"/>
        </w:rPr>
        <w:t xml:space="preserve">"Культура Татарского района </w:t>
      </w:r>
    </w:p>
    <w:p w:rsidR="00675622" w:rsidRPr="00754821" w:rsidRDefault="00675622" w:rsidP="00675622">
      <w:pPr>
        <w:jc w:val="right"/>
        <w:rPr>
          <w:sz w:val="28"/>
          <w:szCs w:val="28"/>
        </w:rPr>
      </w:pPr>
      <w:r w:rsidRPr="00754821">
        <w:rPr>
          <w:sz w:val="28"/>
          <w:szCs w:val="28"/>
        </w:rPr>
        <w:t>на 20</w:t>
      </w:r>
      <w:r>
        <w:rPr>
          <w:sz w:val="28"/>
          <w:szCs w:val="28"/>
        </w:rPr>
        <w:t>22</w:t>
      </w:r>
      <w:r w:rsidRPr="00754821">
        <w:rPr>
          <w:sz w:val="28"/>
          <w:szCs w:val="28"/>
        </w:rPr>
        <w:t>-20</w:t>
      </w:r>
      <w:r>
        <w:rPr>
          <w:sz w:val="28"/>
          <w:szCs w:val="28"/>
        </w:rPr>
        <w:t>25</w:t>
      </w:r>
      <w:r w:rsidRPr="00754821">
        <w:rPr>
          <w:sz w:val="28"/>
          <w:szCs w:val="28"/>
        </w:rPr>
        <w:t xml:space="preserve"> годы"</w:t>
      </w:r>
    </w:p>
    <w:p w:rsidR="00675622" w:rsidRPr="00754821" w:rsidRDefault="00675622" w:rsidP="00675622">
      <w:pPr>
        <w:jc w:val="right"/>
        <w:rPr>
          <w:sz w:val="28"/>
          <w:szCs w:val="28"/>
        </w:rPr>
      </w:pPr>
    </w:p>
    <w:p w:rsidR="00675622" w:rsidRPr="00754821" w:rsidRDefault="00675622" w:rsidP="00675622">
      <w:pPr>
        <w:jc w:val="center"/>
        <w:rPr>
          <w:b/>
          <w:sz w:val="28"/>
          <w:szCs w:val="28"/>
        </w:rPr>
      </w:pPr>
      <w:r w:rsidRPr="00754821">
        <w:rPr>
          <w:b/>
          <w:sz w:val="28"/>
          <w:szCs w:val="28"/>
        </w:rPr>
        <w:t>ОЦЕНКА ОСНОВНЫХ ЦЕЛЕВЫХ ИНДИКАТОРОВ МУНИЦИПАЛЬНОЙ ПРОГРАММЫ</w:t>
      </w:r>
    </w:p>
    <w:p w:rsidR="00675622" w:rsidRPr="00754821" w:rsidRDefault="00675622" w:rsidP="00675622">
      <w:pPr>
        <w:jc w:val="center"/>
        <w:rPr>
          <w:b/>
          <w:sz w:val="28"/>
          <w:szCs w:val="28"/>
        </w:rPr>
      </w:pPr>
      <w:r w:rsidRPr="00754821">
        <w:rPr>
          <w:b/>
          <w:sz w:val="28"/>
          <w:szCs w:val="28"/>
        </w:rPr>
        <w:t>"Культура Татарского района на 20</w:t>
      </w:r>
      <w:r>
        <w:rPr>
          <w:b/>
          <w:sz w:val="28"/>
          <w:szCs w:val="28"/>
        </w:rPr>
        <w:t>22</w:t>
      </w:r>
      <w:r w:rsidRPr="00754821">
        <w:rPr>
          <w:b/>
          <w:sz w:val="28"/>
          <w:szCs w:val="28"/>
        </w:rPr>
        <w:t>- 20</w:t>
      </w:r>
      <w:r>
        <w:rPr>
          <w:b/>
          <w:sz w:val="28"/>
          <w:szCs w:val="28"/>
        </w:rPr>
        <w:t>25</w:t>
      </w:r>
      <w:r w:rsidRPr="00754821">
        <w:rPr>
          <w:b/>
          <w:sz w:val="28"/>
          <w:szCs w:val="28"/>
        </w:rPr>
        <w:t xml:space="preserve"> годы"</w:t>
      </w:r>
    </w:p>
    <w:p w:rsidR="00675622" w:rsidRPr="00754821" w:rsidRDefault="00675622" w:rsidP="00675622">
      <w:pPr>
        <w:pStyle w:val="ConsPlusNormal0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58"/>
        <w:gridCol w:w="1197"/>
        <w:gridCol w:w="1886"/>
        <w:gridCol w:w="1306"/>
        <w:gridCol w:w="1341"/>
        <w:gridCol w:w="1683"/>
      </w:tblGrid>
      <w:tr w:rsidR="00675622" w:rsidRPr="00754821" w:rsidTr="00D9421D">
        <w:tc>
          <w:tcPr>
            <w:tcW w:w="3457" w:type="dxa"/>
            <w:tcBorders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821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индикатора</w:t>
            </w:r>
          </w:p>
        </w:tc>
        <w:tc>
          <w:tcPr>
            <w:tcW w:w="1471" w:type="dxa"/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821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464" w:type="dxa"/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821">
              <w:rPr>
                <w:rFonts w:ascii="Times New Roman" w:hAnsi="Times New Roman" w:cs="Times New Roman"/>
                <w:sz w:val="28"/>
                <w:szCs w:val="28"/>
              </w:rPr>
              <w:t>Утверждено в целевой программе</w:t>
            </w:r>
          </w:p>
        </w:tc>
        <w:tc>
          <w:tcPr>
            <w:tcW w:w="2464" w:type="dxa"/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821">
              <w:rPr>
                <w:rFonts w:ascii="Times New Roman" w:hAnsi="Times New Roman" w:cs="Times New Roman"/>
                <w:sz w:val="28"/>
                <w:szCs w:val="28"/>
              </w:rPr>
              <w:t>Достигнуто</w:t>
            </w:r>
          </w:p>
        </w:tc>
        <w:tc>
          <w:tcPr>
            <w:tcW w:w="2465" w:type="dxa"/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821">
              <w:rPr>
                <w:rFonts w:ascii="Times New Roman" w:hAnsi="Times New Roman" w:cs="Times New Roman"/>
                <w:sz w:val="28"/>
                <w:szCs w:val="28"/>
              </w:rPr>
              <w:t>Отклонение</w:t>
            </w:r>
          </w:p>
        </w:tc>
        <w:tc>
          <w:tcPr>
            <w:tcW w:w="2465" w:type="dxa"/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821">
              <w:rPr>
                <w:rFonts w:ascii="Times New Roman" w:hAnsi="Times New Roman" w:cs="Times New Roman"/>
                <w:sz w:val="28"/>
                <w:szCs w:val="28"/>
              </w:rPr>
              <w:t>Эффективность целевого индикатора, %</w:t>
            </w:r>
          </w:p>
        </w:tc>
      </w:tr>
      <w:tr w:rsidR="00675622" w:rsidRPr="00754821" w:rsidTr="00D9421D">
        <w:trPr>
          <w:trHeight w:val="2550"/>
        </w:trPr>
        <w:tc>
          <w:tcPr>
            <w:tcW w:w="3457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rPr>
                <w:b/>
                <w:sz w:val="28"/>
                <w:szCs w:val="28"/>
              </w:rPr>
            </w:pPr>
            <w:r w:rsidRPr="00754821">
              <w:rPr>
                <w:sz w:val="28"/>
                <w:szCs w:val="28"/>
              </w:rPr>
              <w:t xml:space="preserve">1) увеличение численности участников культурно- досуговых  мероприятий  по сравнению с предыдущим годом, 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821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821">
              <w:rPr>
                <w:rFonts w:ascii="Times New Roman" w:hAnsi="Times New Roman" w:cs="Times New Roman"/>
                <w:sz w:val="28"/>
                <w:szCs w:val="28"/>
              </w:rPr>
              <w:t>1%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5622" w:rsidRPr="00754821" w:rsidTr="00D9421D">
        <w:trPr>
          <w:trHeight w:val="1965"/>
        </w:trPr>
        <w:tc>
          <w:tcPr>
            <w:tcW w:w="3457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rPr>
                <w:sz w:val="28"/>
                <w:szCs w:val="28"/>
              </w:rPr>
            </w:pPr>
            <w:r w:rsidRPr="00754821">
              <w:rPr>
                <w:sz w:val="28"/>
                <w:szCs w:val="28"/>
              </w:rPr>
              <w:t>2) повышение доли детей, привлекаемых к участию в творческих мероприятиях, в общем числе детей</w:t>
            </w:r>
            <w:r>
              <w:rPr>
                <w:sz w:val="28"/>
                <w:szCs w:val="28"/>
              </w:rPr>
              <w:t>(по сравнению с показателями 2019 года 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821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821">
              <w:rPr>
                <w:rFonts w:ascii="Times New Roman" w:hAnsi="Times New Roman" w:cs="Times New Roman"/>
                <w:sz w:val="28"/>
                <w:szCs w:val="28"/>
              </w:rPr>
              <w:t>1%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5622" w:rsidRPr="00754821" w:rsidTr="00D9421D">
        <w:tc>
          <w:tcPr>
            <w:tcW w:w="3457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rPr>
                <w:sz w:val="28"/>
                <w:szCs w:val="28"/>
              </w:rPr>
            </w:pPr>
            <w:r w:rsidRPr="00754821">
              <w:rPr>
                <w:sz w:val="28"/>
                <w:szCs w:val="28"/>
              </w:rPr>
              <w:t xml:space="preserve">3) количество мероприятий, направленных  </w:t>
            </w:r>
            <w:r w:rsidRPr="00754821">
              <w:rPr>
                <w:sz w:val="28"/>
                <w:szCs w:val="28"/>
              </w:rPr>
              <w:lastRenderedPageBreak/>
              <w:t xml:space="preserve">на духовно-нравственное просвещение населения </w:t>
            </w:r>
            <w:r>
              <w:rPr>
                <w:sz w:val="28"/>
                <w:szCs w:val="28"/>
              </w:rPr>
              <w:t>(по сравнению с показателями 2019года)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8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821">
              <w:rPr>
                <w:rFonts w:ascii="Times New Roman" w:hAnsi="Times New Roman" w:cs="Times New Roman"/>
                <w:sz w:val="28"/>
                <w:szCs w:val="28"/>
              </w:rPr>
              <w:t>сохранность100%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5622" w:rsidRPr="00754821" w:rsidTr="00D9421D">
        <w:tc>
          <w:tcPr>
            <w:tcW w:w="3457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Pr="00754821">
              <w:rPr>
                <w:sz w:val="28"/>
                <w:szCs w:val="28"/>
              </w:rPr>
              <w:t>) охват населения мероприятиями муниципальных учреждений культуры</w:t>
            </w:r>
            <w:r>
              <w:rPr>
                <w:sz w:val="28"/>
                <w:szCs w:val="28"/>
              </w:rPr>
              <w:t xml:space="preserve">  (по сравнению с показателями 2019года)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821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821">
              <w:rPr>
                <w:rFonts w:ascii="Times New Roman" w:hAnsi="Times New Roman" w:cs="Times New Roman"/>
                <w:sz w:val="28"/>
                <w:szCs w:val="28"/>
              </w:rPr>
              <w:t>сохранность 100%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5622" w:rsidRPr="00754821" w:rsidTr="00D9421D">
        <w:tc>
          <w:tcPr>
            <w:tcW w:w="3457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54821">
              <w:rPr>
                <w:sz w:val="28"/>
                <w:szCs w:val="28"/>
              </w:rPr>
              <w:t>) доля зданий муниципальных учреждений культуры, находящихся в удовлетворительном состоянии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821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75482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5622" w:rsidRPr="00754821" w:rsidTr="00D9421D">
        <w:tc>
          <w:tcPr>
            <w:tcW w:w="3457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754821">
              <w:rPr>
                <w:sz w:val="28"/>
                <w:szCs w:val="28"/>
              </w:rPr>
              <w:t xml:space="preserve">) число клубных формирований </w:t>
            </w:r>
            <w:r>
              <w:rPr>
                <w:sz w:val="28"/>
                <w:szCs w:val="28"/>
              </w:rPr>
              <w:t>(по сравнению с показателями 2019года)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821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821">
              <w:rPr>
                <w:rFonts w:ascii="Times New Roman" w:hAnsi="Times New Roman" w:cs="Times New Roman"/>
                <w:sz w:val="28"/>
                <w:szCs w:val="28"/>
              </w:rPr>
              <w:t>сохранность 100% к концу реализации программы увеличение на 7%;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5622" w:rsidRPr="00754821" w:rsidTr="00D9421D">
        <w:tc>
          <w:tcPr>
            <w:tcW w:w="3457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754821">
              <w:rPr>
                <w:sz w:val="28"/>
                <w:szCs w:val="28"/>
              </w:rPr>
              <w:t>) количество участников клубных формирований</w:t>
            </w:r>
            <w:r>
              <w:rPr>
                <w:sz w:val="28"/>
                <w:szCs w:val="28"/>
              </w:rPr>
              <w:t xml:space="preserve"> (по сравнению с показателями 2019года)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821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821">
              <w:rPr>
                <w:rFonts w:ascii="Times New Roman" w:hAnsi="Times New Roman" w:cs="Times New Roman"/>
                <w:sz w:val="28"/>
                <w:szCs w:val="28"/>
              </w:rPr>
              <w:t>сохранность 100%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5622" w:rsidRPr="00754821" w:rsidTr="00D9421D">
        <w:tc>
          <w:tcPr>
            <w:tcW w:w="3457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754821">
              <w:rPr>
                <w:sz w:val="28"/>
                <w:szCs w:val="28"/>
              </w:rPr>
              <w:t xml:space="preserve">) доля библиотек, подключенных к сети "Интернет", в общем количестве библиотек Татарского </w:t>
            </w:r>
            <w:r w:rsidRPr="00754821">
              <w:rPr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8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821"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5622" w:rsidRPr="00754821" w:rsidTr="00D9421D">
        <w:tc>
          <w:tcPr>
            <w:tcW w:w="3457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Pr="00754821">
              <w:rPr>
                <w:sz w:val="28"/>
                <w:szCs w:val="28"/>
              </w:rPr>
              <w:t xml:space="preserve">) количество организованных и проведенных мероприятий с целью продвижения чтения, повышения информационной культуры, организации досуга и популяризации различных областей знания </w:t>
            </w:r>
            <w:r>
              <w:rPr>
                <w:sz w:val="28"/>
                <w:szCs w:val="28"/>
              </w:rPr>
              <w:t>(по сравнению с показателями 2019года)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821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821">
              <w:rPr>
                <w:rFonts w:ascii="Times New Roman" w:hAnsi="Times New Roman" w:cs="Times New Roman"/>
                <w:sz w:val="28"/>
                <w:szCs w:val="28"/>
              </w:rPr>
              <w:t>увеличение на 3% ежегодно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5622" w:rsidRPr="00754821" w:rsidTr="00D9421D">
        <w:tc>
          <w:tcPr>
            <w:tcW w:w="3457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754821">
              <w:rPr>
                <w:sz w:val="28"/>
                <w:szCs w:val="28"/>
              </w:rPr>
              <w:t xml:space="preserve">) увеличение доли библиографических записей в электронном каталоге  по сравнению с предыдущим годом 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821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821">
              <w:rPr>
                <w:rFonts w:ascii="Times New Roman" w:hAnsi="Times New Roman" w:cs="Times New Roman"/>
                <w:sz w:val="28"/>
                <w:szCs w:val="28"/>
              </w:rPr>
              <w:t>на  0,1% ежегодно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5622" w:rsidRPr="00754821" w:rsidTr="00D9421D">
        <w:tc>
          <w:tcPr>
            <w:tcW w:w="3457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754821">
              <w:rPr>
                <w:sz w:val="28"/>
                <w:szCs w:val="28"/>
              </w:rPr>
              <w:t>) охват детского населения художественно- эстетическим образованием в детской школе искусств</w:t>
            </w:r>
            <w:r>
              <w:rPr>
                <w:sz w:val="28"/>
                <w:szCs w:val="28"/>
              </w:rPr>
              <w:t xml:space="preserve"> (по сравнению с показателями 2019года)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4821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8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5622" w:rsidRPr="00754821" w:rsidTr="00D9421D">
        <w:tc>
          <w:tcPr>
            <w:tcW w:w="3457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Default="00675622" w:rsidP="00D9421D">
            <w:pPr>
              <w:rPr>
                <w:sz w:val="28"/>
                <w:szCs w:val="28"/>
              </w:rPr>
            </w:pPr>
            <w:r w:rsidRPr="0075482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754821">
              <w:rPr>
                <w:sz w:val="28"/>
                <w:szCs w:val="28"/>
              </w:rPr>
              <w:t xml:space="preserve">) число проводимых в Татарском районе </w:t>
            </w:r>
            <w:r w:rsidRPr="00754821">
              <w:rPr>
                <w:sz w:val="28"/>
                <w:szCs w:val="28"/>
              </w:rPr>
              <w:lastRenderedPageBreak/>
              <w:t xml:space="preserve">культурных мероприятий областного и зонального </w:t>
            </w:r>
          </w:p>
          <w:p w:rsidR="00675622" w:rsidRDefault="00675622" w:rsidP="00D9421D">
            <w:pPr>
              <w:rPr>
                <w:sz w:val="28"/>
                <w:szCs w:val="28"/>
              </w:rPr>
            </w:pPr>
          </w:p>
          <w:p w:rsidR="00675622" w:rsidRDefault="00675622" w:rsidP="00D9421D">
            <w:pPr>
              <w:rPr>
                <w:sz w:val="28"/>
                <w:szCs w:val="28"/>
              </w:rPr>
            </w:pPr>
          </w:p>
          <w:p w:rsidR="00675622" w:rsidRDefault="00675622" w:rsidP="00D9421D">
            <w:pPr>
              <w:rPr>
                <w:sz w:val="28"/>
                <w:szCs w:val="28"/>
              </w:rPr>
            </w:pPr>
          </w:p>
          <w:p w:rsidR="00675622" w:rsidRDefault="00675622" w:rsidP="00D9421D">
            <w:pPr>
              <w:rPr>
                <w:sz w:val="28"/>
                <w:szCs w:val="28"/>
              </w:rPr>
            </w:pPr>
          </w:p>
          <w:p w:rsidR="00675622" w:rsidRPr="00754821" w:rsidRDefault="00675622" w:rsidP="00D9421D">
            <w:pPr>
              <w:rPr>
                <w:sz w:val="28"/>
                <w:szCs w:val="28"/>
              </w:rPr>
            </w:pPr>
            <w:r w:rsidRPr="00754821">
              <w:rPr>
                <w:sz w:val="28"/>
                <w:szCs w:val="28"/>
              </w:rPr>
              <w:t xml:space="preserve">уровней </w:t>
            </w:r>
            <w:r>
              <w:rPr>
                <w:sz w:val="28"/>
                <w:szCs w:val="28"/>
              </w:rPr>
              <w:t>(по сравнению с показателями 2019года)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8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821">
              <w:rPr>
                <w:rFonts w:ascii="Times New Roman" w:hAnsi="Times New Roman" w:cs="Times New Roman"/>
                <w:sz w:val="28"/>
                <w:szCs w:val="28"/>
              </w:rPr>
              <w:t>увеличение на 0,1 % ежегодно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5622" w:rsidRPr="00754821" w:rsidTr="00D9421D">
        <w:tc>
          <w:tcPr>
            <w:tcW w:w="3457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r w:rsidRPr="00754821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3</w:t>
            </w:r>
            <w:r w:rsidRPr="00754821">
              <w:rPr>
                <w:sz w:val="28"/>
                <w:szCs w:val="28"/>
              </w:rPr>
              <w:t xml:space="preserve">)количество концертов профессиональных творческих коллективов Новосибирской области, </w:t>
            </w:r>
          </w:p>
          <w:p w:rsidR="00675622" w:rsidRPr="00754821" w:rsidRDefault="00675622" w:rsidP="00D9421D">
            <w:pPr>
              <w:rPr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821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821">
              <w:rPr>
                <w:rFonts w:ascii="Times New Roman" w:hAnsi="Times New Roman" w:cs="Times New Roman"/>
                <w:sz w:val="28"/>
                <w:szCs w:val="28"/>
              </w:rPr>
              <w:t>увеличение на 1% ежегодно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5622" w:rsidRPr="00754821" w:rsidTr="00D9421D">
        <w:tc>
          <w:tcPr>
            <w:tcW w:w="3457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rPr>
                <w:sz w:val="28"/>
                <w:szCs w:val="28"/>
              </w:rPr>
            </w:pPr>
            <w:r w:rsidRPr="0075482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754821">
              <w:rPr>
                <w:sz w:val="28"/>
                <w:szCs w:val="28"/>
              </w:rPr>
              <w:t>) количество специалистов учреждений культуры, прошедших  переподг</w:t>
            </w:r>
            <w:r>
              <w:rPr>
                <w:sz w:val="28"/>
                <w:szCs w:val="28"/>
              </w:rPr>
              <w:t>отовку и повышение квалификации (по сравнению с показателями 2019года)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821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821">
              <w:rPr>
                <w:rFonts w:ascii="Times New Roman" w:hAnsi="Times New Roman" w:cs="Times New Roman"/>
                <w:sz w:val="28"/>
                <w:szCs w:val="28"/>
              </w:rPr>
              <w:t>0,2%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5622" w:rsidRPr="00754821" w:rsidTr="00D9421D">
        <w:tc>
          <w:tcPr>
            <w:tcW w:w="3457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rPr>
                <w:sz w:val="28"/>
                <w:szCs w:val="28"/>
              </w:rPr>
            </w:pPr>
            <w:r w:rsidRPr="0075482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754821">
              <w:rPr>
                <w:sz w:val="28"/>
                <w:szCs w:val="28"/>
              </w:rPr>
              <w:t>) количество посетителей сайтов учреждений культуры</w:t>
            </w:r>
            <w:r>
              <w:rPr>
                <w:sz w:val="28"/>
                <w:szCs w:val="28"/>
              </w:rPr>
              <w:t xml:space="preserve"> (по сравнению с показателями 2019года)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4821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821">
              <w:rPr>
                <w:rFonts w:ascii="Times New Roman" w:hAnsi="Times New Roman" w:cs="Times New Roman"/>
                <w:sz w:val="28"/>
                <w:szCs w:val="28"/>
              </w:rPr>
              <w:t>увеличение на 2%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5622" w:rsidRPr="00754821" w:rsidTr="00D9421D">
        <w:tc>
          <w:tcPr>
            <w:tcW w:w="3457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rPr>
                <w:sz w:val="28"/>
                <w:szCs w:val="28"/>
              </w:rPr>
            </w:pPr>
            <w:r w:rsidRPr="0075482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754821">
              <w:rPr>
                <w:sz w:val="28"/>
                <w:szCs w:val="28"/>
              </w:rPr>
              <w:t xml:space="preserve">) доля сайтов муниципальных учреждений культуры, содержащих актуальную </w:t>
            </w:r>
            <w:r w:rsidRPr="00754821">
              <w:rPr>
                <w:sz w:val="28"/>
                <w:szCs w:val="28"/>
              </w:rPr>
              <w:lastRenderedPageBreak/>
              <w:t>информацию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548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82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5622" w:rsidTr="00D9421D">
        <w:tc>
          <w:tcPr>
            <w:tcW w:w="3457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253FC0" w:rsidRDefault="00675622" w:rsidP="00D942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17)</w:t>
            </w:r>
            <w:r w:rsidRPr="00253FC0">
              <w:rPr>
                <w:sz w:val="28"/>
                <w:szCs w:val="28"/>
              </w:rPr>
              <w:t xml:space="preserve">количество публикаций в средствах массовой информации 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Pr="00754821" w:rsidRDefault="00675622" w:rsidP="00D9421D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4821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821">
              <w:rPr>
                <w:rFonts w:ascii="Times New Roman" w:hAnsi="Times New Roman" w:cs="Times New Roman"/>
                <w:sz w:val="28"/>
                <w:szCs w:val="28"/>
              </w:rPr>
              <w:t>не менее 500 в год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675622" w:rsidRDefault="00675622" w:rsidP="00D9421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75622" w:rsidRPr="00B477F3" w:rsidRDefault="00675622" w:rsidP="00675622">
      <w:pPr>
        <w:pStyle w:val="ConsPlusNormal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42D7" w:rsidRDefault="006942D7" w:rsidP="00EA19A7">
      <w:pPr>
        <w:ind w:left="-567"/>
        <w:rPr>
          <w:sz w:val="20"/>
          <w:szCs w:val="20"/>
        </w:rPr>
      </w:pPr>
    </w:p>
    <w:p w:rsidR="006942D7" w:rsidRDefault="006942D7" w:rsidP="00EA19A7">
      <w:pPr>
        <w:ind w:left="-567"/>
        <w:rPr>
          <w:sz w:val="20"/>
          <w:szCs w:val="20"/>
        </w:rPr>
      </w:pPr>
    </w:p>
    <w:p w:rsidR="006942D7" w:rsidRDefault="006942D7" w:rsidP="00EA19A7">
      <w:pPr>
        <w:ind w:left="-567"/>
        <w:rPr>
          <w:sz w:val="20"/>
          <w:szCs w:val="20"/>
        </w:rPr>
      </w:pPr>
    </w:p>
    <w:sectPr w:rsidR="006942D7" w:rsidSect="00001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5141"/>
    <w:multiLevelType w:val="hybridMultilevel"/>
    <w:tmpl w:val="0F6CEED2"/>
    <w:lvl w:ilvl="0" w:tplc="C9FEAB38">
      <w:start w:val="2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AED5F35"/>
    <w:multiLevelType w:val="hybridMultilevel"/>
    <w:tmpl w:val="E4041E28"/>
    <w:lvl w:ilvl="0" w:tplc="04EE960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90106"/>
    <w:multiLevelType w:val="hybridMultilevel"/>
    <w:tmpl w:val="BDF29C6E"/>
    <w:lvl w:ilvl="0" w:tplc="5E08C7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D343CEB"/>
    <w:multiLevelType w:val="hybridMultilevel"/>
    <w:tmpl w:val="499067D6"/>
    <w:lvl w:ilvl="0" w:tplc="33687C40">
      <w:start w:val="1"/>
      <w:numFmt w:val="decimal"/>
      <w:lvlText w:val="%1."/>
      <w:lvlJc w:val="left"/>
      <w:pPr>
        <w:ind w:left="67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0D6D3EEC"/>
    <w:multiLevelType w:val="hybridMultilevel"/>
    <w:tmpl w:val="CC8E1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00ECF"/>
    <w:multiLevelType w:val="multilevel"/>
    <w:tmpl w:val="9C3E94AE"/>
    <w:lvl w:ilvl="0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/>
      </w:rPr>
    </w:lvl>
  </w:abstractNum>
  <w:abstractNum w:abstractNumId="6" w15:restartNumberingAfterBreak="0">
    <w:nsid w:val="15853DBE"/>
    <w:multiLevelType w:val="hybridMultilevel"/>
    <w:tmpl w:val="C076EECC"/>
    <w:lvl w:ilvl="0" w:tplc="20B63DEA">
      <w:start w:val="7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10131"/>
    <w:multiLevelType w:val="hybridMultilevel"/>
    <w:tmpl w:val="9BEAF8F4"/>
    <w:lvl w:ilvl="0" w:tplc="177E822E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B6F16"/>
    <w:multiLevelType w:val="hybridMultilevel"/>
    <w:tmpl w:val="07988BC0"/>
    <w:lvl w:ilvl="0" w:tplc="4EE03A18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E181496"/>
    <w:multiLevelType w:val="multilevel"/>
    <w:tmpl w:val="3DD8160A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571"/>
        </w:tabs>
        <w:ind w:left="1571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31"/>
        </w:tabs>
        <w:ind w:left="193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291"/>
        </w:tabs>
        <w:ind w:left="229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651"/>
        </w:tabs>
        <w:ind w:left="265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011"/>
        </w:tabs>
        <w:ind w:left="301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731"/>
        </w:tabs>
        <w:ind w:left="373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cs="Times New Roman" w:hint="default"/>
      </w:rPr>
    </w:lvl>
  </w:abstractNum>
  <w:abstractNum w:abstractNumId="10" w15:restartNumberingAfterBreak="0">
    <w:nsid w:val="2F5F10E3"/>
    <w:multiLevelType w:val="hybridMultilevel"/>
    <w:tmpl w:val="03182F52"/>
    <w:lvl w:ilvl="0" w:tplc="62B63ACC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91F070C"/>
    <w:multiLevelType w:val="hybridMultilevel"/>
    <w:tmpl w:val="3334C866"/>
    <w:lvl w:ilvl="0" w:tplc="3E440794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AD3709B"/>
    <w:multiLevelType w:val="hybridMultilevel"/>
    <w:tmpl w:val="F4EA551C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63158"/>
    <w:multiLevelType w:val="hybridMultilevel"/>
    <w:tmpl w:val="9A58C634"/>
    <w:lvl w:ilvl="0" w:tplc="3CA85FD4">
      <w:start w:val="1"/>
      <w:numFmt w:val="decimal"/>
      <w:lvlText w:val="%1."/>
      <w:lvlJc w:val="left"/>
      <w:pPr>
        <w:ind w:left="4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4D322C51"/>
    <w:multiLevelType w:val="hybridMultilevel"/>
    <w:tmpl w:val="A15E2D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2610B1"/>
    <w:multiLevelType w:val="hybridMultilevel"/>
    <w:tmpl w:val="F4EA551C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B6637"/>
    <w:multiLevelType w:val="hybridMultilevel"/>
    <w:tmpl w:val="C7988C48"/>
    <w:lvl w:ilvl="0" w:tplc="959037A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94DF9"/>
    <w:multiLevelType w:val="hybridMultilevel"/>
    <w:tmpl w:val="1BCE3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E6A13"/>
    <w:multiLevelType w:val="hybridMultilevel"/>
    <w:tmpl w:val="116EF020"/>
    <w:lvl w:ilvl="0" w:tplc="46BCEB3C">
      <w:start w:val="9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51986"/>
    <w:multiLevelType w:val="hybridMultilevel"/>
    <w:tmpl w:val="E1120424"/>
    <w:lvl w:ilvl="0" w:tplc="EF32F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6C302983"/>
    <w:multiLevelType w:val="hybridMultilevel"/>
    <w:tmpl w:val="E48AFE78"/>
    <w:lvl w:ilvl="0" w:tplc="F1BC4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6878FB"/>
    <w:multiLevelType w:val="multilevel"/>
    <w:tmpl w:val="754EC32C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6D8B33CF"/>
    <w:multiLevelType w:val="hybridMultilevel"/>
    <w:tmpl w:val="0F6CEED2"/>
    <w:lvl w:ilvl="0" w:tplc="C9FEAB38">
      <w:start w:val="2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7A001A83"/>
    <w:multiLevelType w:val="hybridMultilevel"/>
    <w:tmpl w:val="716E1EA4"/>
    <w:lvl w:ilvl="0" w:tplc="A62A305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B135DFF"/>
    <w:multiLevelType w:val="hybridMultilevel"/>
    <w:tmpl w:val="668ED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7"/>
  </w:num>
  <w:num w:numId="6">
    <w:abstractNumId w:val="1"/>
  </w:num>
  <w:num w:numId="7">
    <w:abstractNumId w:val="11"/>
  </w:num>
  <w:num w:numId="8">
    <w:abstractNumId w:val="5"/>
  </w:num>
  <w:num w:numId="9">
    <w:abstractNumId w:val="0"/>
  </w:num>
  <w:num w:numId="10">
    <w:abstractNumId w:val="9"/>
  </w:num>
  <w:num w:numId="11">
    <w:abstractNumId w:val="3"/>
  </w:num>
  <w:num w:numId="12">
    <w:abstractNumId w:val="22"/>
  </w:num>
  <w:num w:numId="13">
    <w:abstractNumId w:val="2"/>
  </w:num>
  <w:num w:numId="14">
    <w:abstractNumId w:val="14"/>
  </w:num>
  <w:num w:numId="15">
    <w:abstractNumId w:val="19"/>
  </w:num>
  <w:num w:numId="16">
    <w:abstractNumId w:val="6"/>
  </w:num>
  <w:num w:numId="17">
    <w:abstractNumId w:val="13"/>
  </w:num>
  <w:num w:numId="18">
    <w:abstractNumId w:val="18"/>
  </w:num>
  <w:num w:numId="19">
    <w:abstractNumId w:val="16"/>
  </w:num>
  <w:num w:numId="20">
    <w:abstractNumId w:val="21"/>
  </w:num>
  <w:num w:numId="21">
    <w:abstractNumId w:val="12"/>
  </w:num>
  <w:num w:numId="22">
    <w:abstractNumId w:val="15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1825"/>
    <w:rsid w:val="0000130B"/>
    <w:rsid w:val="000E09EE"/>
    <w:rsid w:val="00213C7F"/>
    <w:rsid w:val="0028720E"/>
    <w:rsid w:val="0040313D"/>
    <w:rsid w:val="00451DA9"/>
    <w:rsid w:val="00507D97"/>
    <w:rsid w:val="005819C8"/>
    <w:rsid w:val="00675622"/>
    <w:rsid w:val="0067671D"/>
    <w:rsid w:val="006942D7"/>
    <w:rsid w:val="0083016C"/>
    <w:rsid w:val="0085174D"/>
    <w:rsid w:val="00942A37"/>
    <w:rsid w:val="0096681C"/>
    <w:rsid w:val="009812D0"/>
    <w:rsid w:val="00AF6F2D"/>
    <w:rsid w:val="00D24C3E"/>
    <w:rsid w:val="00D6169C"/>
    <w:rsid w:val="00D71825"/>
    <w:rsid w:val="00D91644"/>
    <w:rsid w:val="00D9302B"/>
    <w:rsid w:val="00DA1885"/>
    <w:rsid w:val="00DA4C1E"/>
    <w:rsid w:val="00DB1080"/>
    <w:rsid w:val="00DB3954"/>
    <w:rsid w:val="00DC2E5D"/>
    <w:rsid w:val="00E06C7C"/>
    <w:rsid w:val="00E32146"/>
    <w:rsid w:val="00EA19A7"/>
    <w:rsid w:val="00F07D94"/>
    <w:rsid w:val="00F74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8B015"/>
  <w15:docId w15:val="{450813C1-BA3B-4769-B92B-883CCA52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31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0313D"/>
    <w:pPr>
      <w:keepNext/>
      <w:jc w:val="center"/>
      <w:outlineLvl w:val="1"/>
    </w:pPr>
    <w:rPr>
      <w:b/>
      <w:w w:val="90"/>
      <w:sz w:val="5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75622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13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40313D"/>
    <w:rPr>
      <w:rFonts w:ascii="Times New Roman" w:eastAsia="Times New Roman" w:hAnsi="Times New Roman" w:cs="Times New Roman"/>
      <w:b/>
      <w:w w:val="90"/>
      <w:sz w:val="52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40313D"/>
    <w:rPr>
      <w:rFonts w:ascii="Arial" w:hAnsi="Arial" w:cs="Arial"/>
    </w:rPr>
  </w:style>
  <w:style w:type="paragraph" w:customStyle="1" w:styleId="ConsPlusNormal0">
    <w:name w:val="ConsPlusNormal"/>
    <w:link w:val="ConsPlusNormal"/>
    <w:rsid w:val="004031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Normal (Web)"/>
    <w:basedOn w:val="a"/>
    <w:uiPriority w:val="99"/>
    <w:semiHidden/>
    <w:unhideWhenUsed/>
    <w:rsid w:val="0040313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6681C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9"/>
    <w:rsid w:val="0067562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67562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7562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67562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7">
    <w:name w:val="No Spacing"/>
    <w:link w:val="a8"/>
    <w:uiPriority w:val="99"/>
    <w:qFormat/>
    <w:rsid w:val="00675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"/>
    <w:basedOn w:val="a"/>
    <w:rsid w:val="0067562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a">
    <w:name w:val="Hyperlink"/>
    <w:basedOn w:val="a0"/>
    <w:uiPriority w:val="99"/>
    <w:rsid w:val="00675622"/>
    <w:rPr>
      <w:rFonts w:cs="Times New Roman"/>
      <w:color w:val="0000FF"/>
      <w:u w:val="single"/>
    </w:rPr>
  </w:style>
  <w:style w:type="paragraph" w:customStyle="1" w:styleId="consplusnormal1">
    <w:name w:val="consplusnormal"/>
    <w:basedOn w:val="a"/>
    <w:uiPriority w:val="99"/>
    <w:rsid w:val="00675622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675622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562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Без интервала Знак"/>
    <w:basedOn w:val="a0"/>
    <w:link w:val="a7"/>
    <w:uiPriority w:val="99"/>
    <w:rsid w:val="006756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675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7562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4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1F26D-F32D-4942-AC12-8759CA59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31</Pages>
  <Words>7183</Words>
  <Characters>40945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30yer-timoshina-ai</dc:creator>
  <cp:lastModifiedBy>k39_chernova_o</cp:lastModifiedBy>
  <cp:revision>16</cp:revision>
  <cp:lastPrinted>2022-11-07T03:03:00Z</cp:lastPrinted>
  <dcterms:created xsi:type="dcterms:W3CDTF">2022-07-21T01:14:00Z</dcterms:created>
  <dcterms:modified xsi:type="dcterms:W3CDTF">2022-11-24T04:10:00Z</dcterms:modified>
</cp:coreProperties>
</file>