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Приложение </w:t>
      </w:r>
      <w:proofErr w:type="gramStart"/>
      <w:r w:rsidRPr="00CB145D">
        <w:rPr>
          <w:rFonts w:ascii="Times New Roman" w:eastAsia="Times New Roman" w:hAnsi="Times New Roman" w:cs="Times New Roman"/>
          <w:sz w:val="24"/>
          <w:szCs w:val="24"/>
        </w:rPr>
        <w:t>к</w:t>
      </w:r>
      <w:proofErr w:type="gramEnd"/>
      <w:r w:rsidRPr="00CB145D">
        <w:rPr>
          <w:rFonts w:ascii="Times New Roman" w:eastAsia="Times New Roman" w:hAnsi="Times New Roman" w:cs="Times New Roman"/>
          <w:sz w:val="24"/>
          <w:szCs w:val="24"/>
        </w:rPr>
        <w:t xml:space="preserve">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распоряжению администрации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Татарского муниципального района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Новосибирской области</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от  </w:t>
      </w:r>
      <w:r w:rsidR="00FB70CE">
        <w:rPr>
          <w:rFonts w:ascii="Times New Roman" w:eastAsia="Times New Roman" w:hAnsi="Times New Roman" w:cs="Times New Roman"/>
          <w:sz w:val="24"/>
          <w:szCs w:val="24"/>
        </w:rPr>
        <w:t>04.10</w:t>
      </w:r>
      <w:r w:rsidR="00BE54B5">
        <w:rPr>
          <w:rFonts w:ascii="Times New Roman" w:eastAsia="Times New Roman" w:hAnsi="Times New Roman" w:cs="Times New Roman"/>
          <w:sz w:val="24"/>
          <w:szCs w:val="24"/>
        </w:rPr>
        <w:t>.2022</w:t>
      </w:r>
      <w:r w:rsidRPr="00CB145D">
        <w:rPr>
          <w:rFonts w:ascii="Times New Roman" w:eastAsia="Times New Roman" w:hAnsi="Times New Roman" w:cs="Times New Roman"/>
          <w:sz w:val="24"/>
          <w:szCs w:val="24"/>
        </w:rPr>
        <w:t xml:space="preserve">г. №  </w:t>
      </w:r>
      <w:r w:rsidR="00FB70CE">
        <w:rPr>
          <w:rFonts w:ascii="Times New Roman" w:eastAsia="Times New Roman" w:hAnsi="Times New Roman" w:cs="Times New Roman"/>
          <w:sz w:val="24"/>
          <w:szCs w:val="24"/>
        </w:rPr>
        <w:t>78-з</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p>
    <w:p w:rsidR="00042A80" w:rsidRPr="00CB145D" w:rsidRDefault="00042A80" w:rsidP="00042A80">
      <w:pPr>
        <w:spacing w:after="0" w:line="240" w:lineRule="auto"/>
        <w:ind w:firstLine="709"/>
        <w:jc w:val="center"/>
        <w:rPr>
          <w:rFonts w:ascii="Times New Roman" w:eastAsia="Times New Roman" w:hAnsi="Times New Roman" w:cs="Times New Roman"/>
          <w:b/>
          <w:sz w:val="24"/>
          <w:szCs w:val="24"/>
        </w:rPr>
      </w:pP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Извещение</w:t>
      </w: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о проведен</w:t>
      </w:r>
      <w:proofErr w:type="gramStart"/>
      <w:r w:rsidRPr="00CB145D">
        <w:rPr>
          <w:rFonts w:ascii="Times New Roman" w:eastAsia="Times New Roman" w:hAnsi="Times New Roman" w:cs="Times New Roman"/>
          <w:b/>
          <w:sz w:val="28"/>
          <w:szCs w:val="28"/>
        </w:rPr>
        <w:t>ии ау</w:t>
      </w:r>
      <w:proofErr w:type="gramEnd"/>
      <w:r w:rsidRPr="00CB145D">
        <w:rPr>
          <w:rFonts w:ascii="Times New Roman" w:eastAsia="Times New Roman" w:hAnsi="Times New Roman" w:cs="Times New Roman"/>
          <w:b/>
          <w:sz w:val="28"/>
          <w:szCs w:val="28"/>
        </w:rPr>
        <w:t>кциона на право заключения</w:t>
      </w:r>
    </w:p>
    <w:p w:rsidR="00042A80" w:rsidRPr="00CB145D" w:rsidRDefault="00042A80" w:rsidP="00042A80">
      <w:pPr>
        <w:spacing w:after="0" w:line="240" w:lineRule="auto"/>
        <w:ind w:firstLine="426"/>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договора аренды земельного участка</w:t>
      </w:r>
    </w:p>
    <w:p w:rsidR="00042A80" w:rsidRPr="00CB145D" w:rsidRDefault="00042A80" w:rsidP="00042A80">
      <w:pPr>
        <w:spacing w:after="0" w:line="240" w:lineRule="auto"/>
        <w:ind w:firstLine="567"/>
        <w:jc w:val="center"/>
        <w:rPr>
          <w:rFonts w:ascii="Times New Roman" w:eastAsia="Times New Roman" w:hAnsi="Times New Roman" w:cs="Times New Roman"/>
          <w:b/>
          <w:sz w:val="28"/>
          <w:szCs w:val="28"/>
        </w:rPr>
      </w:pP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Администрация  Татарского муниципального района Новосибирской области извещает 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Организатор торгов:</w:t>
      </w:r>
      <w:r w:rsidRPr="00CB145D">
        <w:rPr>
          <w:rFonts w:ascii="Times New Roman" w:eastAsia="Times New Roman" w:hAnsi="Times New Roman" w:cs="Times New Roman"/>
          <w:sz w:val="28"/>
          <w:szCs w:val="28"/>
        </w:rPr>
        <w:t xml:space="preserve"> администрация Татарского </w:t>
      </w:r>
      <w:r w:rsidRPr="00CB145D">
        <w:rPr>
          <w:rFonts w:ascii="Times New Roman" w:hAnsi="Times New Roman" w:cs="Times New Roman"/>
          <w:sz w:val="28"/>
          <w:szCs w:val="28"/>
        </w:rPr>
        <w:t>муниципального района Новосибирской области</w:t>
      </w:r>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Форма торгов</w:t>
      </w:r>
      <w:r w:rsidRPr="00CB145D">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FB70CE" w:rsidRPr="00CB145D" w:rsidRDefault="00042A80" w:rsidP="00FB70CE">
      <w:pPr>
        <w:spacing w:after="0" w:line="240" w:lineRule="auto"/>
        <w:ind w:firstLine="709"/>
        <w:jc w:val="right"/>
        <w:rPr>
          <w:rFonts w:ascii="Times New Roman" w:eastAsia="Times New Roman" w:hAnsi="Times New Roman" w:cs="Times New Roman"/>
          <w:sz w:val="24"/>
          <w:szCs w:val="24"/>
        </w:rPr>
      </w:pPr>
      <w:r w:rsidRPr="00CB145D">
        <w:rPr>
          <w:rFonts w:ascii="Times New Roman" w:hAnsi="Times New Roman" w:cs="Times New Roman"/>
          <w:b/>
          <w:bCs/>
          <w:sz w:val="28"/>
          <w:szCs w:val="28"/>
        </w:rPr>
        <w:t xml:space="preserve">Основание проведения торгов: </w:t>
      </w:r>
      <w:r w:rsidRPr="00CB145D">
        <w:rPr>
          <w:rFonts w:ascii="Times New Roman" w:hAnsi="Times New Roman" w:cs="Times New Roman"/>
          <w:sz w:val="28"/>
          <w:szCs w:val="28"/>
        </w:rPr>
        <w:t xml:space="preserve">Распоряжение </w:t>
      </w:r>
      <w:r w:rsidRPr="00CB145D">
        <w:rPr>
          <w:rFonts w:ascii="Times New Roman" w:hAnsi="Times New Roman" w:cs="Times New Roman"/>
          <w:color w:val="000000"/>
          <w:sz w:val="28"/>
          <w:szCs w:val="28"/>
        </w:rPr>
        <w:t xml:space="preserve"> </w:t>
      </w:r>
      <w:r w:rsidR="00FB70CE" w:rsidRPr="00FB70CE">
        <w:rPr>
          <w:rFonts w:ascii="Times New Roman" w:eastAsia="Times New Roman" w:hAnsi="Times New Roman" w:cs="Times New Roman"/>
          <w:sz w:val="28"/>
          <w:szCs w:val="24"/>
        </w:rPr>
        <w:t>от  04.10.2022г.  №  78-з</w:t>
      </w:r>
    </w:p>
    <w:p w:rsidR="00042A80" w:rsidRPr="00CB145D" w:rsidRDefault="00FB70CE" w:rsidP="00FB70CE">
      <w:pPr>
        <w:spacing w:after="0" w:line="240" w:lineRule="auto"/>
        <w:ind w:firstLine="567"/>
        <w:jc w:val="both"/>
        <w:rPr>
          <w:rFonts w:ascii="Times New Roman" w:eastAsia="Times New Roman" w:hAnsi="Times New Roman" w:cs="Times New Roman"/>
          <w:b/>
          <w:sz w:val="28"/>
          <w:szCs w:val="28"/>
        </w:rPr>
      </w:pPr>
      <w:r w:rsidRPr="00CB145D">
        <w:rPr>
          <w:rFonts w:ascii="Times New Roman" w:hAnsi="Times New Roman" w:cs="Times New Roman"/>
          <w:color w:val="000000"/>
          <w:sz w:val="28"/>
          <w:szCs w:val="28"/>
        </w:rPr>
        <w:t xml:space="preserve"> </w:t>
      </w:r>
      <w:r w:rsidR="00042A80" w:rsidRPr="00CB145D">
        <w:rPr>
          <w:rFonts w:ascii="Times New Roman" w:hAnsi="Times New Roman" w:cs="Times New Roman"/>
          <w:color w:val="000000"/>
          <w:sz w:val="28"/>
          <w:szCs w:val="28"/>
        </w:rPr>
        <w:t>«</w:t>
      </w:r>
      <w:r w:rsidR="00042A80" w:rsidRPr="00CB145D">
        <w:rPr>
          <w:rFonts w:ascii="Times New Roman" w:eastAsia="Times New Roman" w:hAnsi="Times New Roman" w:cs="Times New Roman"/>
          <w:sz w:val="28"/>
          <w:szCs w:val="28"/>
        </w:rPr>
        <w:t>О проведен</w:t>
      </w:r>
      <w:proofErr w:type="gramStart"/>
      <w:r w:rsidR="00042A80" w:rsidRPr="00CB145D">
        <w:rPr>
          <w:rFonts w:ascii="Times New Roman" w:eastAsia="Times New Roman" w:hAnsi="Times New Roman" w:cs="Times New Roman"/>
          <w:sz w:val="28"/>
          <w:szCs w:val="28"/>
        </w:rPr>
        <w:t>ии ау</w:t>
      </w:r>
      <w:proofErr w:type="gramEnd"/>
      <w:r w:rsidR="00042A80"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hAnsi="Times New Roman" w:cs="Times New Roman"/>
          <w:b/>
          <w:sz w:val="28"/>
          <w:szCs w:val="28"/>
        </w:rPr>
        <w:t>Дата и время проведения аукциона</w:t>
      </w:r>
      <w:r w:rsidRPr="009E4A6C">
        <w:rPr>
          <w:rFonts w:ascii="Times New Roman" w:hAnsi="Times New Roman" w:cs="Times New Roman"/>
          <w:b/>
          <w:sz w:val="28"/>
          <w:szCs w:val="28"/>
          <w:highlight w:val="yellow"/>
        </w:rPr>
        <w:t>:</w:t>
      </w:r>
      <w:r w:rsidRPr="009E4A6C">
        <w:rPr>
          <w:rFonts w:ascii="Times New Roman" w:eastAsia="Times New Roman" w:hAnsi="Times New Roman" w:cs="Times New Roman"/>
          <w:b/>
          <w:bCs/>
          <w:color w:val="000000"/>
          <w:spacing w:val="-4"/>
          <w:sz w:val="28"/>
          <w:szCs w:val="28"/>
          <w:highlight w:val="yellow"/>
        </w:rPr>
        <w:t xml:space="preserve"> </w:t>
      </w:r>
      <w:r w:rsidR="00FE3426">
        <w:rPr>
          <w:rFonts w:ascii="Times New Roman" w:eastAsia="Times New Roman" w:hAnsi="Times New Roman" w:cs="Times New Roman"/>
          <w:b/>
          <w:bCs/>
          <w:color w:val="000000"/>
          <w:spacing w:val="-4"/>
          <w:sz w:val="28"/>
          <w:szCs w:val="28"/>
          <w:highlight w:val="yellow"/>
        </w:rPr>
        <w:t>11 ноября</w:t>
      </w:r>
      <w:r w:rsidR="004F5D31">
        <w:rPr>
          <w:rFonts w:ascii="Times New Roman" w:eastAsia="Times New Roman" w:hAnsi="Times New Roman" w:cs="Times New Roman"/>
          <w:b/>
          <w:bCs/>
          <w:color w:val="000000"/>
          <w:spacing w:val="-4"/>
          <w:sz w:val="28"/>
          <w:szCs w:val="28"/>
          <w:highlight w:val="yellow"/>
        </w:rPr>
        <w:t xml:space="preserve"> </w:t>
      </w:r>
      <w:r w:rsidRPr="009E4A6C">
        <w:rPr>
          <w:rFonts w:ascii="Times New Roman" w:eastAsia="Times New Roman" w:hAnsi="Times New Roman" w:cs="Times New Roman"/>
          <w:b/>
          <w:bCs/>
          <w:color w:val="000000"/>
          <w:spacing w:val="-4"/>
          <w:sz w:val="28"/>
          <w:szCs w:val="28"/>
          <w:highlight w:val="yellow"/>
        </w:rPr>
        <w:t>2022 в 8 час</w:t>
      </w:r>
      <w:r w:rsidR="004F5D31">
        <w:rPr>
          <w:rFonts w:ascii="Times New Roman" w:eastAsia="Times New Roman" w:hAnsi="Times New Roman" w:cs="Times New Roman"/>
          <w:b/>
          <w:bCs/>
          <w:color w:val="000000"/>
          <w:spacing w:val="-4"/>
          <w:sz w:val="28"/>
          <w:szCs w:val="28"/>
          <w:highlight w:val="yellow"/>
        </w:rPr>
        <w:t>.</w:t>
      </w:r>
      <w:r w:rsidRPr="009E4A6C">
        <w:rPr>
          <w:rFonts w:ascii="Times New Roman" w:eastAsia="Times New Roman" w:hAnsi="Times New Roman" w:cs="Times New Roman"/>
          <w:b/>
          <w:bCs/>
          <w:color w:val="000000"/>
          <w:spacing w:val="-4"/>
          <w:sz w:val="28"/>
          <w:szCs w:val="28"/>
          <w:highlight w:val="yellow"/>
        </w:rPr>
        <w:t xml:space="preserve"> 00 мин. по московскому времени.</w:t>
      </w:r>
    </w:p>
    <w:p w:rsidR="00042A80" w:rsidRPr="00CB145D" w:rsidRDefault="00042A80" w:rsidP="00042A80">
      <w:pPr>
        <w:pStyle w:val="1"/>
        <w:spacing w:before="0"/>
        <w:ind w:firstLine="567"/>
        <w:rPr>
          <w:szCs w:val="28"/>
        </w:rPr>
      </w:pPr>
      <w:r w:rsidRPr="00CB145D">
        <w:rPr>
          <w:b/>
          <w:bCs/>
          <w:szCs w:val="28"/>
        </w:rPr>
        <w:t>Место проведения аукциона:</w:t>
      </w:r>
      <w:r w:rsidRPr="00CB145D">
        <w:rPr>
          <w:szCs w:val="28"/>
        </w:rPr>
        <w:t xml:space="preserve"> торги проводятся на электронной площадке ООО «РТС - тендер» (далее - электронная площадка). </w:t>
      </w:r>
      <w:proofErr w:type="gramStart"/>
      <w:r w:rsidRPr="00CB145D">
        <w:rPr>
          <w:szCs w:val="28"/>
        </w:rPr>
        <w:t xml:space="preserve">(Место нахождения: 127006, г. Москва, ул. </w:t>
      </w:r>
      <w:proofErr w:type="spellStart"/>
      <w:r w:rsidRPr="00CB145D">
        <w:rPr>
          <w:szCs w:val="28"/>
        </w:rPr>
        <w:t>Долгоруковская</w:t>
      </w:r>
      <w:proofErr w:type="spellEnd"/>
      <w:r w:rsidRPr="00CB145D">
        <w:rPr>
          <w:szCs w:val="28"/>
        </w:rPr>
        <w:t>, д. 38, стр. 1.</w:t>
      </w:r>
      <w:proofErr w:type="gramEnd"/>
    </w:p>
    <w:p w:rsidR="00042A80" w:rsidRPr="00CB145D" w:rsidRDefault="00042A80" w:rsidP="00042A80">
      <w:pPr>
        <w:pStyle w:val="1"/>
        <w:spacing w:before="0"/>
        <w:ind w:firstLine="567"/>
        <w:rPr>
          <w:szCs w:val="28"/>
        </w:rPr>
      </w:pPr>
      <w:r w:rsidRPr="00CB145D">
        <w:rPr>
          <w:szCs w:val="28"/>
        </w:rPr>
        <w:t xml:space="preserve">Сайт: </w:t>
      </w:r>
      <w:hyperlink r:id="rId5" w:history="1">
        <w:r w:rsidRPr="00CB145D">
          <w:rPr>
            <w:rStyle w:val="a3"/>
            <w:szCs w:val="28"/>
          </w:rPr>
          <w:t>www.rts-tender.ru</w:t>
        </w:r>
      </w:hyperlink>
    </w:p>
    <w:p w:rsidR="00042A80" w:rsidRPr="00CB145D" w:rsidRDefault="00042A80" w:rsidP="00042A80">
      <w:pPr>
        <w:pStyle w:val="1"/>
        <w:spacing w:before="0"/>
        <w:ind w:firstLine="567"/>
        <w:rPr>
          <w:szCs w:val="28"/>
        </w:rPr>
      </w:pPr>
      <w:r w:rsidRPr="00CB145D">
        <w:rPr>
          <w:szCs w:val="28"/>
        </w:rPr>
        <w:t xml:space="preserve">Адрес электронной почты: </w:t>
      </w:r>
      <w:hyperlink r:id="rId6" w:history="1">
        <w:r w:rsidRPr="00CB145D">
          <w:rPr>
            <w:rStyle w:val="a3"/>
            <w:szCs w:val="28"/>
          </w:rPr>
          <w:t>iSupport@rts-tender.ru</w:t>
        </w:r>
      </w:hyperlink>
    </w:p>
    <w:p w:rsidR="00042A80" w:rsidRPr="00CB145D" w:rsidRDefault="00042A80" w:rsidP="00042A80">
      <w:pPr>
        <w:pStyle w:val="1"/>
        <w:spacing w:before="0"/>
        <w:ind w:firstLine="567"/>
        <w:rPr>
          <w:szCs w:val="28"/>
        </w:rPr>
      </w:pPr>
      <w:r w:rsidRPr="00CB145D">
        <w:rPr>
          <w:szCs w:val="28"/>
        </w:rPr>
        <w:t>тел.: +7 (499) 653-55-00, +7 (800) 500-7-500, факс: +7 (495) 733-95-19.</w:t>
      </w:r>
    </w:p>
    <w:p w:rsidR="00042A80" w:rsidRPr="00CB145D" w:rsidRDefault="00042A80" w:rsidP="00042A80">
      <w:pPr>
        <w:pStyle w:val="1"/>
        <w:spacing w:before="0"/>
        <w:ind w:firstLine="567"/>
        <w:rPr>
          <w:szCs w:val="28"/>
        </w:rPr>
      </w:pPr>
      <w:r w:rsidRPr="00CB145D">
        <w:rPr>
          <w:szCs w:val="28"/>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t>
      </w:r>
      <w:proofErr w:type="spellStart"/>
      <w:r w:rsidRPr="00CB145D">
        <w:rPr>
          <w:szCs w:val="28"/>
        </w:rPr>
        <w:t>www.rts-tender.ru</w:t>
      </w:r>
      <w:proofErr w:type="spellEnd"/>
      <w:r w:rsidRPr="00CB145D">
        <w:rPr>
          <w:szCs w:val="28"/>
        </w:rPr>
        <w:t xml:space="preserve"> (далее - электронная площадка).</w:t>
      </w:r>
    </w:p>
    <w:p w:rsidR="00042A80" w:rsidRPr="00CB145D" w:rsidRDefault="00042A80" w:rsidP="00042A80">
      <w:pPr>
        <w:pStyle w:val="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42A80" w:rsidRPr="00CB145D" w:rsidRDefault="00042A80" w:rsidP="00042A80">
      <w:pPr>
        <w:pStyle w:val="1"/>
        <w:spacing w:before="0"/>
        <w:ind w:firstLine="567"/>
        <w:rPr>
          <w:szCs w:val="28"/>
        </w:rPr>
      </w:pPr>
      <w:r w:rsidRPr="00CB145D">
        <w:rPr>
          <w:szCs w:val="28"/>
        </w:rPr>
        <w:t>Регистрация на электронной площадке осуществляется без взимания платы.</w:t>
      </w:r>
    </w:p>
    <w:p w:rsidR="00042A80" w:rsidRPr="00CB145D" w:rsidRDefault="00042A80" w:rsidP="00042A80">
      <w:pPr>
        <w:pStyle w:val="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2A80" w:rsidRPr="00CB145D" w:rsidRDefault="00042A80" w:rsidP="00042A80">
      <w:pPr>
        <w:pStyle w:val="1"/>
        <w:spacing w:before="0"/>
        <w:ind w:firstLine="567"/>
        <w:rPr>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7" w:history="1">
        <w:r w:rsidRPr="00CB145D">
          <w:rPr>
            <w:rStyle w:val="a3"/>
            <w:szCs w:val="28"/>
          </w:rPr>
          <w:t>http://help.rts-tender.ru/</w:t>
        </w:r>
      </w:hyperlink>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sz w:val="28"/>
          <w:szCs w:val="28"/>
        </w:rPr>
        <w:t>ЛОТ № 1</w:t>
      </w:r>
      <w:r w:rsidRPr="009E4A6C">
        <w:rPr>
          <w:rFonts w:ascii="Times New Roman" w:eastAsia="Times New Roman" w:hAnsi="Times New Roman" w:cs="Times New Roman"/>
          <w:sz w:val="28"/>
          <w:szCs w:val="28"/>
        </w:rPr>
        <w:t xml:space="preserve"> </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t>Предмет аукциона:</w:t>
      </w:r>
      <w:r w:rsidRPr="009E4A6C">
        <w:rPr>
          <w:rFonts w:ascii="Times New Roman" w:eastAsia="Times New Roman" w:hAnsi="Times New Roman" w:cs="Times New Roman"/>
          <w:sz w:val="28"/>
          <w:szCs w:val="28"/>
        </w:rPr>
        <w:t xml:space="preserve"> право на заключение договора аренды земельного участка.</w:t>
      </w:r>
    </w:p>
    <w:p w:rsidR="00042A80" w:rsidRPr="009E4A6C" w:rsidRDefault="00042A80" w:rsidP="00042A80">
      <w:pPr>
        <w:spacing w:after="0" w:line="240" w:lineRule="auto"/>
        <w:ind w:firstLine="567"/>
        <w:jc w:val="both"/>
        <w:rPr>
          <w:rFonts w:ascii="Times New Roman" w:eastAsia="Times New Roman" w:hAnsi="Times New Roman" w:cs="Times New Roman"/>
          <w:b/>
          <w:bCs/>
          <w:sz w:val="28"/>
          <w:szCs w:val="28"/>
        </w:rPr>
      </w:pPr>
      <w:r w:rsidRPr="009E4A6C">
        <w:rPr>
          <w:rFonts w:ascii="Times New Roman" w:eastAsia="Times New Roman" w:hAnsi="Times New Roman" w:cs="Times New Roman"/>
          <w:b/>
          <w:bCs/>
          <w:sz w:val="28"/>
          <w:szCs w:val="28"/>
        </w:rPr>
        <w:t>Местоположение земельного участка</w:t>
      </w:r>
      <w:r w:rsidRPr="009E4A6C">
        <w:rPr>
          <w:rFonts w:ascii="Times New Roman" w:eastAsia="Times New Roman" w:hAnsi="Times New Roman" w:cs="Times New Roman"/>
          <w:sz w:val="28"/>
          <w:szCs w:val="28"/>
        </w:rPr>
        <w:t xml:space="preserve"> </w:t>
      </w:r>
      <w:r w:rsidR="009E4A6C" w:rsidRPr="009E4A6C">
        <w:rPr>
          <w:rFonts w:ascii="Times New Roman" w:eastAsia="Times New Roman" w:hAnsi="Times New Roman" w:cs="Times New Roman"/>
          <w:sz w:val="28"/>
          <w:szCs w:val="28"/>
        </w:rPr>
        <w:t xml:space="preserve">установлено относительно ориентира, расположенного в границах участка. Почтовый адрес ориентира: </w:t>
      </w:r>
      <w:r w:rsidR="009E4A6C" w:rsidRPr="009E4A6C">
        <w:rPr>
          <w:rFonts w:ascii="Times New Roman" w:eastAsia="Times New Roman" w:hAnsi="Times New Roman" w:cs="Times New Roman"/>
          <w:sz w:val="28"/>
          <w:szCs w:val="28"/>
        </w:rPr>
        <w:lastRenderedPageBreak/>
        <w:t>Новосибирская область, Татарский район, АОЗТ «Новопокровское», 997 ад. «Байкал»</w:t>
      </w:r>
    </w:p>
    <w:p w:rsidR="00042A80" w:rsidRPr="009E4A6C" w:rsidRDefault="00042A80" w:rsidP="00042A80">
      <w:pPr>
        <w:spacing w:after="0" w:line="240" w:lineRule="auto"/>
        <w:ind w:firstLine="567"/>
        <w:jc w:val="both"/>
        <w:rPr>
          <w:rFonts w:ascii="Times New Roman" w:eastAsia="Times New Roman" w:hAnsi="Times New Roman" w:cs="Times New Roman"/>
          <w:b/>
          <w:bCs/>
          <w:sz w:val="28"/>
          <w:szCs w:val="28"/>
        </w:rPr>
      </w:pPr>
      <w:r w:rsidRPr="009E4A6C">
        <w:rPr>
          <w:rFonts w:ascii="Times New Roman" w:eastAsia="Times New Roman" w:hAnsi="Times New Roman" w:cs="Times New Roman"/>
          <w:b/>
          <w:bCs/>
          <w:sz w:val="28"/>
          <w:szCs w:val="28"/>
        </w:rPr>
        <w:t>Площадь земельного участка:</w:t>
      </w:r>
      <w:r w:rsidRPr="009E4A6C">
        <w:rPr>
          <w:rFonts w:ascii="Times New Roman" w:eastAsia="Times New Roman" w:hAnsi="Times New Roman" w:cs="Times New Roman"/>
          <w:sz w:val="28"/>
          <w:szCs w:val="28"/>
        </w:rPr>
        <w:t xml:space="preserve"> </w:t>
      </w:r>
      <w:r w:rsidR="009E4A6C" w:rsidRPr="009E4A6C">
        <w:rPr>
          <w:rFonts w:ascii="Times New Roman" w:eastAsia="Times New Roman" w:hAnsi="Times New Roman" w:cs="Times New Roman"/>
          <w:sz w:val="28"/>
          <w:szCs w:val="28"/>
        </w:rPr>
        <w:t>17655</w:t>
      </w:r>
      <w:r w:rsidRPr="009E4A6C">
        <w:rPr>
          <w:rFonts w:ascii="Times New Roman" w:eastAsia="Times New Roman" w:hAnsi="Times New Roman" w:cs="Times New Roman"/>
          <w:sz w:val="28"/>
          <w:szCs w:val="28"/>
        </w:rPr>
        <w:t xml:space="preserve"> кв.м</w:t>
      </w:r>
      <w:r w:rsidRPr="009E4A6C">
        <w:rPr>
          <w:rFonts w:ascii="Times New Roman" w:eastAsia="Times New Roman" w:hAnsi="Times New Roman" w:cs="Times New Roman"/>
          <w:bCs/>
          <w:sz w:val="28"/>
          <w:szCs w:val="28"/>
        </w:rPr>
        <w:t>.</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t>Кадастровый номер земельного участка:</w:t>
      </w:r>
      <w:r w:rsidRPr="009E4A6C">
        <w:rPr>
          <w:rFonts w:ascii="Times New Roman" w:eastAsia="Times New Roman" w:hAnsi="Times New Roman" w:cs="Times New Roman"/>
          <w:sz w:val="28"/>
          <w:szCs w:val="28"/>
        </w:rPr>
        <w:t xml:space="preserve"> 54:23:</w:t>
      </w:r>
      <w:r w:rsidR="009E4A6C" w:rsidRPr="009E4A6C">
        <w:rPr>
          <w:rFonts w:ascii="Times New Roman" w:eastAsia="Times New Roman" w:hAnsi="Times New Roman" w:cs="Times New Roman"/>
          <w:sz w:val="28"/>
          <w:szCs w:val="28"/>
        </w:rPr>
        <w:t>030501:149</w:t>
      </w:r>
      <w:r w:rsidRPr="009E4A6C">
        <w:rPr>
          <w:rFonts w:ascii="Times New Roman" w:eastAsia="Times New Roman" w:hAnsi="Times New Roman" w:cs="Times New Roman"/>
          <w:sz w:val="28"/>
          <w:szCs w:val="28"/>
        </w:rPr>
        <w:t>.</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t>Права на земельный участок:</w:t>
      </w:r>
      <w:r w:rsidRPr="009E4A6C">
        <w:rPr>
          <w:rFonts w:ascii="Times New Roman" w:eastAsia="Times New Roman" w:hAnsi="Times New Roman" w:cs="Times New Roman"/>
          <w:sz w:val="28"/>
          <w:szCs w:val="28"/>
        </w:rPr>
        <w:t xml:space="preserve"> государственная, не разграниченная собственность.</w:t>
      </w:r>
    </w:p>
    <w:p w:rsidR="00042A80" w:rsidRPr="009E4A6C" w:rsidRDefault="00042A80" w:rsidP="00042A80">
      <w:pPr>
        <w:spacing w:after="0" w:line="240" w:lineRule="auto"/>
        <w:ind w:firstLine="567"/>
        <w:jc w:val="both"/>
        <w:outlineLvl w:val="0"/>
        <w:rPr>
          <w:rFonts w:ascii="Times New Roman" w:eastAsia="Times New Roman" w:hAnsi="Times New Roman" w:cs="Times New Roman"/>
          <w:sz w:val="28"/>
          <w:szCs w:val="28"/>
        </w:rPr>
      </w:pPr>
      <w:proofErr w:type="gramStart"/>
      <w:r w:rsidRPr="009E4A6C">
        <w:rPr>
          <w:rFonts w:ascii="Times New Roman" w:eastAsia="Times New Roman" w:hAnsi="Times New Roman" w:cs="Times New Roman"/>
          <w:b/>
          <w:sz w:val="28"/>
          <w:szCs w:val="28"/>
        </w:rPr>
        <w:t xml:space="preserve">Категория земель: </w:t>
      </w:r>
      <w:r w:rsidR="009E4A6C" w:rsidRPr="009E4A6C">
        <w:rPr>
          <w:rFonts w:ascii="Times New Roman" w:eastAsia="Times New Roman" w:hAnsi="Times New Roman" w:cs="Times New Roman"/>
          <w:sz w:val="28"/>
          <w:szCs w:val="28"/>
        </w:rPr>
        <w:t>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9E4A6C">
        <w:rPr>
          <w:rFonts w:ascii="Times New Roman" w:eastAsia="Times New Roman" w:hAnsi="Times New Roman" w:cs="Times New Roman"/>
          <w:sz w:val="28"/>
          <w:szCs w:val="28"/>
        </w:rPr>
        <w:t xml:space="preserve">. </w:t>
      </w:r>
      <w:proofErr w:type="gramEnd"/>
    </w:p>
    <w:p w:rsidR="00042A80" w:rsidRPr="009E4A6C"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9E4A6C">
        <w:rPr>
          <w:rFonts w:ascii="Times New Roman" w:eastAsia="Times New Roman" w:hAnsi="Times New Roman" w:cs="Times New Roman"/>
          <w:b/>
          <w:sz w:val="28"/>
          <w:szCs w:val="28"/>
        </w:rPr>
        <w:t>Разрешенное использование земельного участка:</w:t>
      </w:r>
      <w:r w:rsidRPr="009E4A6C">
        <w:rPr>
          <w:rFonts w:ascii="Times New Roman" w:eastAsia="Times New Roman" w:hAnsi="Times New Roman" w:cs="Times New Roman"/>
          <w:sz w:val="28"/>
          <w:szCs w:val="28"/>
        </w:rPr>
        <w:t xml:space="preserve"> </w:t>
      </w:r>
      <w:r w:rsidR="009E4A6C">
        <w:rPr>
          <w:rFonts w:ascii="Times New Roman" w:eastAsia="Times New Roman" w:hAnsi="Times New Roman" w:cs="Times New Roman"/>
          <w:sz w:val="28"/>
          <w:szCs w:val="28"/>
        </w:rPr>
        <w:t>для строительства объект</w:t>
      </w:r>
      <w:r w:rsidR="002B7F72">
        <w:rPr>
          <w:rFonts w:ascii="Times New Roman" w:eastAsia="Times New Roman" w:hAnsi="Times New Roman" w:cs="Times New Roman"/>
          <w:sz w:val="28"/>
          <w:szCs w:val="28"/>
        </w:rPr>
        <w:t>а</w:t>
      </w:r>
      <w:r w:rsidR="009E4A6C">
        <w:rPr>
          <w:rFonts w:ascii="Times New Roman" w:eastAsia="Times New Roman" w:hAnsi="Times New Roman" w:cs="Times New Roman"/>
          <w:sz w:val="28"/>
          <w:szCs w:val="28"/>
        </w:rPr>
        <w:t xml:space="preserve"> сервиса</w:t>
      </w:r>
      <w:r w:rsidR="002B7F72">
        <w:rPr>
          <w:rFonts w:ascii="Times New Roman" w:eastAsia="Times New Roman" w:hAnsi="Times New Roman" w:cs="Times New Roman"/>
          <w:sz w:val="28"/>
          <w:szCs w:val="28"/>
        </w:rPr>
        <w:t xml:space="preserve"> (в соответствии с п.17, ст. 39.8 Земельного кодекса Российской Федерации изменение вида разрешенного использования земельного участка не допускается)</w:t>
      </w:r>
      <w:r w:rsidRPr="009E4A6C">
        <w:rPr>
          <w:rFonts w:ascii="Times New Roman" w:eastAsia="Times New Roman" w:hAnsi="Times New Roman" w:cs="Times New Roman"/>
          <w:sz w:val="28"/>
          <w:szCs w:val="28"/>
        </w:rPr>
        <w:t>.</w:t>
      </w:r>
    </w:p>
    <w:p w:rsidR="00042A80" w:rsidRDefault="00FB5D2A" w:rsidP="00042A80">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Ограничения в использовании или ограничения прав на объекты недвижимости или обременения объекта недвижимости</w:t>
      </w:r>
      <w:r w:rsidR="00042A80" w:rsidRPr="009E4A6C">
        <w:rPr>
          <w:rFonts w:ascii="Times New Roman" w:eastAsia="Times New Roman" w:hAnsi="Times New Roman" w:cs="Times New Roman"/>
          <w:sz w:val="28"/>
          <w:szCs w:val="28"/>
        </w:rPr>
        <w:t>.</w:t>
      </w:r>
      <w:r w:rsidRPr="00FB5D2A">
        <w:t xml:space="preserve"> </w:t>
      </w:r>
      <w:r w:rsidRPr="00FB5D2A">
        <w:rPr>
          <w:rFonts w:ascii="Times New Roman" w:eastAsia="Times New Roman" w:hAnsi="Times New Roman" w:cs="Times New Roman"/>
          <w:sz w:val="28"/>
          <w:szCs w:val="28"/>
        </w:rPr>
        <w:t xml:space="preserve">Ограничения прав на земельный участок, предусмотренные статьями 56, 56.1 Земельного кодекса Российской Федерации; Срок действия: </w:t>
      </w:r>
      <w:proofErr w:type="spellStart"/>
      <w:r w:rsidRPr="00FB5D2A">
        <w:rPr>
          <w:rFonts w:ascii="Times New Roman" w:eastAsia="Times New Roman" w:hAnsi="Times New Roman" w:cs="Times New Roman"/>
          <w:sz w:val="28"/>
          <w:szCs w:val="28"/>
        </w:rPr>
        <w:t>c</w:t>
      </w:r>
      <w:proofErr w:type="spellEnd"/>
      <w:r w:rsidRPr="00FB5D2A">
        <w:rPr>
          <w:rFonts w:ascii="Times New Roman" w:eastAsia="Times New Roman" w:hAnsi="Times New Roman" w:cs="Times New Roman"/>
          <w:sz w:val="28"/>
          <w:szCs w:val="28"/>
        </w:rPr>
        <w:t xml:space="preserve"> 2015-09-01; Реквизиты документа-основания: Карта план от 2012-10-11 № б/н.</w:t>
      </w:r>
      <w:r w:rsidRPr="00FB5D2A">
        <w:t xml:space="preserve"> </w:t>
      </w:r>
      <w:r w:rsidRPr="00FB5D2A">
        <w:rPr>
          <w:rFonts w:ascii="Times New Roman" w:eastAsia="Times New Roman" w:hAnsi="Times New Roman" w:cs="Times New Roman"/>
          <w:sz w:val="28"/>
          <w:szCs w:val="28"/>
        </w:rPr>
        <w:t>Ограничения использования земель установлены в соответствии с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rPr>
        <w:t>; Реестровый номер границы:54.23.2.16.</w:t>
      </w:r>
    </w:p>
    <w:p w:rsidR="00FB5D2A" w:rsidRPr="009E4A6C" w:rsidRDefault="00673778" w:rsidP="00042A80">
      <w:pPr>
        <w:spacing w:after="0" w:line="240" w:lineRule="auto"/>
        <w:ind w:firstLine="567"/>
        <w:jc w:val="both"/>
        <w:outlineLvl w:val="0"/>
        <w:rPr>
          <w:rFonts w:ascii="Times New Roman" w:eastAsia="Times New Roman" w:hAnsi="Times New Roman" w:cs="Times New Roman"/>
          <w:sz w:val="28"/>
          <w:szCs w:val="28"/>
        </w:rPr>
      </w:pPr>
      <w:r w:rsidRPr="00673778">
        <w:rPr>
          <w:rFonts w:ascii="Times New Roman" w:eastAsia="Times New Roman" w:hAnsi="Times New Roman" w:cs="Times New Roman"/>
          <w:b/>
          <w:sz w:val="28"/>
          <w:szCs w:val="28"/>
        </w:rPr>
        <w:t xml:space="preserve">Срок действия договора аренды </w:t>
      </w:r>
      <w:r w:rsidRPr="00673778">
        <w:rPr>
          <w:rFonts w:ascii="Times New Roman" w:eastAsia="Times New Roman" w:hAnsi="Times New Roman" w:cs="Times New Roman"/>
          <w:sz w:val="28"/>
          <w:szCs w:val="28"/>
        </w:rPr>
        <w:t>земельного участка составляет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58 месяцев</w:t>
      </w:r>
      <w:r w:rsidR="00481F24">
        <w:rPr>
          <w:rFonts w:ascii="Times New Roman" w:eastAsia="Times New Roman" w:hAnsi="Times New Roman" w:cs="Times New Roman"/>
          <w:sz w:val="28"/>
          <w:szCs w:val="28"/>
        </w:rPr>
        <w:t>.</w:t>
      </w:r>
    </w:p>
    <w:p w:rsidR="00042A80" w:rsidRPr="009E4A6C" w:rsidRDefault="00042A80" w:rsidP="00042A80">
      <w:pPr>
        <w:spacing w:after="0" w:line="240" w:lineRule="auto"/>
        <w:ind w:firstLine="567"/>
        <w:jc w:val="both"/>
        <w:outlineLvl w:val="0"/>
        <w:rPr>
          <w:rFonts w:ascii="Times New Roman" w:eastAsia="Times New Roman" w:hAnsi="Times New Roman" w:cs="Times New Roman"/>
          <w:b/>
          <w:sz w:val="28"/>
          <w:szCs w:val="28"/>
        </w:rPr>
      </w:pPr>
      <w:r w:rsidRPr="009E4A6C">
        <w:rPr>
          <w:rFonts w:ascii="Times New Roman" w:eastAsia="Times New Roman" w:hAnsi="Times New Roman" w:cs="Times New Roman"/>
          <w:b/>
          <w:sz w:val="28"/>
          <w:szCs w:val="28"/>
        </w:rPr>
        <w:t>Технические условия</w:t>
      </w:r>
      <w:r w:rsidRPr="009E4A6C">
        <w:rPr>
          <w:rFonts w:ascii="Times New Roman" w:eastAsia="Times New Roman" w:hAnsi="Times New Roman" w:cs="Times New Roman"/>
          <w:sz w:val="28"/>
          <w:szCs w:val="28"/>
        </w:rPr>
        <w:t xml:space="preserve"> </w:t>
      </w:r>
      <w:r w:rsidRPr="009E4A6C">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042A80" w:rsidRPr="009E4A6C"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9E4A6C">
        <w:rPr>
          <w:rFonts w:ascii="Times New Roman" w:eastAsia="Times New Roman" w:hAnsi="Times New Roman" w:cs="Times New Roman"/>
          <w:sz w:val="28"/>
          <w:szCs w:val="28"/>
          <w:u w:val="single"/>
        </w:rPr>
        <w:t>Теплоснабжение</w:t>
      </w:r>
      <w:r w:rsidRPr="009E4A6C">
        <w:rPr>
          <w:rFonts w:ascii="Times New Roman" w:eastAsia="Times New Roman" w:hAnsi="Times New Roman" w:cs="Times New Roman"/>
          <w:sz w:val="28"/>
          <w:szCs w:val="28"/>
        </w:rPr>
        <w:t xml:space="preserve"> – </w:t>
      </w:r>
      <w:r w:rsidR="009E4A6C">
        <w:rPr>
          <w:rFonts w:ascii="Times New Roman" w:eastAsia="Times New Roman" w:hAnsi="Times New Roman" w:cs="Times New Roman"/>
          <w:sz w:val="28"/>
          <w:szCs w:val="28"/>
        </w:rPr>
        <w:t xml:space="preserve">отсутствует техническая возможность присоединения, в связи с отсутствием </w:t>
      </w:r>
      <w:r w:rsidR="0034405E">
        <w:rPr>
          <w:rFonts w:ascii="Times New Roman" w:eastAsia="Times New Roman" w:hAnsi="Times New Roman" w:cs="Times New Roman"/>
          <w:sz w:val="28"/>
          <w:szCs w:val="28"/>
        </w:rPr>
        <w:t>близлежащих</w:t>
      </w:r>
      <w:r w:rsidR="009E4A6C">
        <w:rPr>
          <w:rFonts w:ascii="Times New Roman" w:eastAsia="Times New Roman" w:hAnsi="Times New Roman" w:cs="Times New Roman"/>
          <w:sz w:val="28"/>
          <w:szCs w:val="28"/>
        </w:rPr>
        <w:t xml:space="preserve"> тепловых сетей.</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 xml:space="preserve">Водоотведение </w:t>
      </w:r>
      <w:r w:rsidRPr="00CB145D">
        <w:rPr>
          <w:rFonts w:ascii="Times New Roman" w:eastAsia="Times New Roman" w:hAnsi="Times New Roman" w:cs="Times New Roman"/>
          <w:sz w:val="28"/>
          <w:szCs w:val="28"/>
        </w:rPr>
        <w:t>–  предусмотреть в выгреб.</w:t>
      </w:r>
    </w:p>
    <w:p w:rsidR="0034405E" w:rsidRPr="0034405E"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Водоснабжение</w:t>
      </w:r>
      <w:r w:rsidRPr="00CB145D">
        <w:rPr>
          <w:rFonts w:ascii="Times New Roman" w:eastAsia="Times New Roman" w:hAnsi="Times New Roman" w:cs="Times New Roman"/>
          <w:sz w:val="28"/>
          <w:szCs w:val="28"/>
        </w:rPr>
        <w:t xml:space="preserve"> – </w:t>
      </w:r>
      <w:r w:rsidR="0034405E">
        <w:rPr>
          <w:rFonts w:ascii="Times New Roman" w:eastAsia="Times New Roman" w:hAnsi="Times New Roman" w:cs="Times New Roman"/>
          <w:sz w:val="28"/>
          <w:szCs w:val="28"/>
        </w:rPr>
        <w:t>отсутствует техническая возможность присоединения, в связи с отсутствием близлежащих водопроводных сетей.</w:t>
      </w:r>
      <w:r w:rsidR="0034405E" w:rsidRPr="00CB145D">
        <w:rPr>
          <w:rFonts w:ascii="Times New Roman" w:eastAsia="Times New Roman" w:hAnsi="Times New Roman" w:cs="Times New Roman"/>
          <w:sz w:val="28"/>
          <w:szCs w:val="28"/>
        </w:rPr>
        <w:t xml:space="preserve"> </w:t>
      </w:r>
    </w:p>
    <w:p w:rsidR="00042A80" w:rsidRPr="00CB145D" w:rsidRDefault="00042A80" w:rsidP="00042A80">
      <w:pPr>
        <w:spacing w:after="0" w:line="240" w:lineRule="auto"/>
        <w:ind w:firstLine="567"/>
        <w:jc w:val="both"/>
        <w:outlineLvl w:val="0"/>
        <w:rPr>
          <w:rFonts w:ascii="Times New Roman" w:hAnsi="Times New Roman" w:cs="Times New Roman"/>
          <w:b/>
          <w:sz w:val="28"/>
          <w:szCs w:val="28"/>
        </w:rPr>
      </w:pPr>
      <w:r w:rsidRPr="00CB145D">
        <w:rPr>
          <w:rFonts w:ascii="Times New Roman" w:hAnsi="Times New Roman" w:cs="Times New Roman"/>
          <w:b/>
          <w:sz w:val="28"/>
          <w:szCs w:val="28"/>
        </w:rPr>
        <w:t>Предельные параметры разрешенного строительства</w:t>
      </w:r>
      <w:r w:rsidR="00397DCF">
        <w:rPr>
          <w:rFonts w:ascii="Times New Roman" w:hAnsi="Times New Roman" w:cs="Times New Roman"/>
          <w:b/>
          <w:sz w:val="28"/>
          <w:szCs w:val="28"/>
        </w:rPr>
        <w:t xml:space="preserve"> объектов капитального строительства</w:t>
      </w:r>
      <w:r w:rsidRPr="00CB145D">
        <w:rPr>
          <w:rFonts w:ascii="Times New Roman" w:hAnsi="Times New Roman" w:cs="Times New Roman"/>
          <w:b/>
          <w:sz w:val="28"/>
          <w:szCs w:val="28"/>
        </w:rPr>
        <w:t xml:space="preserve">: </w:t>
      </w:r>
      <w:r w:rsidR="00397DCF" w:rsidRPr="00397DCF">
        <w:rPr>
          <w:rFonts w:ascii="Times New Roman" w:hAnsi="Times New Roman" w:cs="Times New Roman"/>
          <w:sz w:val="28"/>
          <w:szCs w:val="28"/>
        </w:rPr>
        <w:t>не установлены</w:t>
      </w:r>
      <w:r w:rsidR="00397DCF">
        <w:rPr>
          <w:rFonts w:ascii="Times New Roman" w:hAnsi="Times New Roman" w:cs="Times New Roman"/>
          <w:b/>
          <w:sz w:val="28"/>
          <w:szCs w:val="28"/>
        </w:rPr>
        <w:t>.</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563056">
        <w:rPr>
          <w:rFonts w:ascii="Times New Roman" w:eastAsia="Times New Roman" w:hAnsi="Times New Roman" w:cs="Times New Roman"/>
          <w:bCs/>
          <w:sz w:val="28"/>
          <w:szCs w:val="28"/>
          <w:u w:val="single"/>
        </w:rPr>
        <w:t>2139000</w:t>
      </w:r>
      <w:r w:rsidRPr="00CB145D">
        <w:rPr>
          <w:rFonts w:ascii="Times New Roman" w:eastAsia="Times New Roman" w:hAnsi="Times New Roman" w:cs="Times New Roman"/>
          <w:bCs/>
          <w:sz w:val="28"/>
          <w:szCs w:val="28"/>
          <w:u w:val="single"/>
        </w:rPr>
        <w:t xml:space="preserve">  (</w:t>
      </w:r>
      <w:r w:rsidR="00563056">
        <w:rPr>
          <w:rFonts w:ascii="Times New Roman" w:eastAsia="Times New Roman" w:hAnsi="Times New Roman" w:cs="Times New Roman"/>
          <w:bCs/>
          <w:sz w:val="28"/>
          <w:szCs w:val="28"/>
          <w:u w:val="single"/>
        </w:rPr>
        <w:t>Два миллиона сто тридцать девять тысяч</w:t>
      </w:r>
      <w:r w:rsidRPr="00CB145D">
        <w:rPr>
          <w:rFonts w:ascii="Times New Roman" w:eastAsia="Times New Roman" w:hAnsi="Times New Roman" w:cs="Times New Roman"/>
          <w:bCs/>
          <w:sz w:val="28"/>
          <w:szCs w:val="28"/>
          <w:u w:val="single"/>
        </w:rPr>
        <w:t>) рубл</w:t>
      </w:r>
      <w:r w:rsidR="00563056">
        <w:rPr>
          <w:rFonts w:ascii="Times New Roman" w:eastAsia="Times New Roman" w:hAnsi="Times New Roman" w:cs="Times New Roman"/>
          <w:bCs/>
          <w:sz w:val="28"/>
          <w:szCs w:val="28"/>
          <w:u w:val="single"/>
        </w:rPr>
        <w:t>ей</w:t>
      </w:r>
      <w:r w:rsidRPr="00CB145D">
        <w:rPr>
          <w:rFonts w:ascii="Times New Roman" w:eastAsia="Times New Roman" w:hAnsi="Times New Roman" w:cs="Times New Roman"/>
          <w:bCs/>
          <w:sz w:val="28"/>
          <w:szCs w:val="28"/>
          <w:u w:val="single"/>
        </w:rPr>
        <w:t xml:space="preserve"> 00 копеек</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(Начальная цена определена на основании отчета № 537/</w:t>
      </w:r>
      <w:r w:rsidR="00563056">
        <w:rPr>
          <w:rFonts w:ascii="Times New Roman" w:eastAsia="Times New Roman" w:hAnsi="Times New Roman" w:cs="Times New Roman"/>
          <w:sz w:val="28"/>
          <w:szCs w:val="28"/>
        </w:rPr>
        <w:t>11</w:t>
      </w:r>
      <w:r w:rsidRPr="00CB145D">
        <w:rPr>
          <w:rFonts w:ascii="Times New Roman" w:eastAsia="Times New Roman" w:hAnsi="Times New Roman" w:cs="Times New Roman"/>
          <w:sz w:val="28"/>
          <w:szCs w:val="28"/>
        </w:rPr>
        <w:t>-01 об определении рыночной стоимости годового размера арендной платы за пользование земельным участком, подготовленног</w:t>
      </w:r>
      <w:proofErr w:type="gramStart"/>
      <w:r w:rsidRPr="00CB145D">
        <w:rPr>
          <w:rFonts w:ascii="Times New Roman" w:eastAsia="Times New Roman" w:hAnsi="Times New Roman" w:cs="Times New Roman"/>
          <w:sz w:val="28"/>
          <w:szCs w:val="28"/>
        </w:rPr>
        <w:t>о ООО</w:t>
      </w:r>
      <w:proofErr w:type="gramEnd"/>
      <w:r w:rsidRPr="00CB145D">
        <w:rPr>
          <w:rFonts w:ascii="Times New Roman" w:eastAsia="Times New Roman" w:hAnsi="Times New Roman" w:cs="Times New Roman"/>
          <w:sz w:val="28"/>
          <w:szCs w:val="28"/>
        </w:rPr>
        <w:t xml:space="preserve"> «ЗСКЦ»  </w:t>
      </w:r>
      <w:r w:rsidR="00563056">
        <w:rPr>
          <w:rFonts w:ascii="Times New Roman" w:eastAsia="Times New Roman" w:hAnsi="Times New Roman" w:cs="Times New Roman"/>
          <w:sz w:val="28"/>
          <w:szCs w:val="28"/>
        </w:rPr>
        <w:t>21.04</w:t>
      </w:r>
      <w:r w:rsidRPr="00CB145D">
        <w:rPr>
          <w:rFonts w:ascii="Times New Roman" w:eastAsia="Times New Roman" w:hAnsi="Times New Roman" w:cs="Times New Roman"/>
          <w:sz w:val="28"/>
          <w:szCs w:val="28"/>
        </w:rPr>
        <w:t>.2022 года).</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Шаг аукциона:</w:t>
      </w:r>
      <w:r w:rsidRPr="00CB145D">
        <w:rPr>
          <w:rFonts w:ascii="Times New Roman" w:eastAsia="Times New Roman" w:hAnsi="Times New Roman" w:cs="Times New Roman"/>
          <w:sz w:val="28"/>
          <w:szCs w:val="28"/>
        </w:rPr>
        <w:t xml:space="preserve"> </w:t>
      </w:r>
      <w:r w:rsidR="00563056">
        <w:rPr>
          <w:rFonts w:ascii="Times New Roman" w:eastAsia="Times New Roman" w:hAnsi="Times New Roman" w:cs="Times New Roman"/>
          <w:sz w:val="28"/>
          <w:szCs w:val="28"/>
        </w:rPr>
        <w:t>64170</w:t>
      </w:r>
      <w:r w:rsidRPr="00CB145D">
        <w:rPr>
          <w:rFonts w:ascii="Times New Roman" w:eastAsia="Times New Roman" w:hAnsi="Times New Roman" w:cs="Times New Roman"/>
          <w:sz w:val="28"/>
          <w:szCs w:val="28"/>
        </w:rPr>
        <w:t xml:space="preserve"> (</w:t>
      </w:r>
      <w:r w:rsidR="00563056">
        <w:rPr>
          <w:rFonts w:ascii="Times New Roman" w:eastAsia="Times New Roman" w:hAnsi="Times New Roman" w:cs="Times New Roman"/>
          <w:sz w:val="28"/>
          <w:szCs w:val="28"/>
        </w:rPr>
        <w:t>Шестьдесят четыре тысячи сто семьдесят) рублей 00</w:t>
      </w:r>
      <w:r w:rsidRPr="00CB145D">
        <w:rPr>
          <w:rFonts w:ascii="Times New Roman" w:eastAsia="Times New Roman" w:hAnsi="Times New Roman" w:cs="Times New Roman"/>
          <w:sz w:val="28"/>
          <w:szCs w:val="28"/>
        </w:rPr>
        <w:t> коп.</w:t>
      </w:r>
    </w:p>
    <w:p w:rsidR="00042A80" w:rsidRPr="00CB145D" w:rsidRDefault="00042A80" w:rsidP="00563056">
      <w:pPr>
        <w:shd w:val="clear" w:color="auto" w:fill="FFFFFF"/>
        <w:tabs>
          <w:tab w:val="left" w:pos="993"/>
        </w:tabs>
        <w:spacing w:after="0" w:line="240" w:lineRule="auto"/>
        <w:ind w:right="-23" w:firstLine="567"/>
        <w:jc w:val="both"/>
        <w:rPr>
          <w:rFonts w:ascii="Times New Roman" w:eastAsia="Times New Roman" w:hAnsi="Times New Roman" w:cs="Times New Roman"/>
          <w:bCs/>
          <w:sz w:val="28"/>
          <w:szCs w:val="28"/>
        </w:rPr>
      </w:pPr>
      <w:r w:rsidRPr="00CB145D">
        <w:rPr>
          <w:rFonts w:ascii="Times New Roman" w:eastAsia="Times New Roman" w:hAnsi="Times New Roman" w:cs="Times New Roman"/>
          <w:b/>
          <w:bCs/>
          <w:sz w:val="28"/>
          <w:szCs w:val="28"/>
        </w:rPr>
        <w:t xml:space="preserve">Размер задатка: </w:t>
      </w:r>
      <w:r w:rsidR="00563056" w:rsidRPr="00563056">
        <w:rPr>
          <w:rFonts w:ascii="Times New Roman" w:eastAsia="Times New Roman" w:hAnsi="Times New Roman" w:cs="Times New Roman"/>
          <w:bCs/>
          <w:sz w:val="28"/>
          <w:szCs w:val="28"/>
        </w:rPr>
        <w:t>2139000  (Два миллиона сто тридцать девять тысяч) рублей 00 копеек</w:t>
      </w:r>
      <w:r w:rsidR="00563056">
        <w:rPr>
          <w:rFonts w:ascii="Times New Roman" w:eastAsia="Times New Roman" w:hAnsi="Times New Roman" w:cs="Times New Roman"/>
          <w:bCs/>
          <w:sz w:val="28"/>
          <w:szCs w:val="28"/>
        </w:rPr>
        <w:t>.</w:t>
      </w:r>
    </w:p>
    <w:p w:rsidR="00042A80" w:rsidRPr="00CB145D" w:rsidRDefault="00042A80" w:rsidP="00042A80">
      <w:pPr>
        <w:shd w:val="clear" w:color="auto" w:fill="FFFFFF"/>
        <w:spacing w:after="0" w:line="240" w:lineRule="auto"/>
        <w:ind w:right="-22" w:firstLine="567"/>
        <w:jc w:val="both"/>
        <w:rPr>
          <w:rFonts w:ascii="Times New Roman" w:eastAsia="Times New Roman" w:hAnsi="Times New Roman" w:cs="Times New Roman"/>
          <w:b/>
          <w:bCs/>
          <w:sz w:val="28"/>
          <w:szCs w:val="28"/>
        </w:rPr>
      </w:pPr>
      <w:r w:rsidRPr="00CB145D">
        <w:rPr>
          <w:rFonts w:ascii="Times New Roman" w:eastAsia="Times New Roman" w:hAnsi="Times New Roman" w:cs="Times New Roman"/>
          <w:b/>
          <w:bCs/>
          <w:sz w:val="28"/>
          <w:szCs w:val="28"/>
        </w:rPr>
        <w:t>Сведения</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042A80" w:rsidRPr="00CB145D" w:rsidRDefault="00042A80" w:rsidP="00042A80">
      <w:pPr>
        <w:shd w:val="clear" w:color="auto" w:fill="FFFFFF"/>
        <w:tabs>
          <w:tab w:val="left" w:pos="993"/>
        </w:tabs>
        <w:spacing w:after="0" w:line="240" w:lineRule="auto"/>
        <w:ind w:right="-22"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CB145D">
        <w:rPr>
          <w:rFonts w:ascii="Times New Roman" w:eastAsia="Times New Roman" w:hAnsi="Times New Roman" w:cs="Times New Roman"/>
          <w:sz w:val="28"/>
          <w:szCs w:val="28"/>
        </w:rPr>
        <w:t>устанавливается по итогам аукциона;</w:t>
      </w:r>
    </w:p>
    <w:p w:rsidR="00042A80" w:rsidRDefault="00042A80" w:rsidP="00042A80">
      <w:pPr>
        <w:spacing w:after="0" w:line="240" w:lineRule="auto"/>
        <w:ind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lastRenderedPageBreak/>
        <w:t>-  годовая арендная плата вносится Арендатором два раза в год равными частями не позднее 15 мая и 15 ноября текущего года</w:t>
      </w:r>
      <w:r w:rsidR="00481F24">
        <w:rPr>
          <w:rFonts w:ascii="Times New Roman" w:eastAsia="Times New Roman" w:hAnsi="Times New Roman" w:cs="Times New Roman"/>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center"/>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lastRenderedPageBreak/>
        <w:t>Место и срок приема заявок:</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proofErr w:type="gramStart"/>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roofErr w:type="gram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Юридические лица предоставляют</w:t>
      </w:r>
      <w:r w:rsidRPr="00CB145D">
        <w:rPr>
          <w:rFonts w:ascii="Times New Roman" w:eastAsia="Times New Roman" w:hAnsi="Times New Roman" w:cs="Times New Roman"/>
          <w:bCs/>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заверенные копии учредительных документов Заявителя;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Физические лица предъявляют</w:t>
      </w:r>
      <w:proofErr w:type="gramStart"/>
      <w:r w:rsidRPr="00CB145D">
        <w:rPr>
          <w:rFonts w:ascii="Times New Roman" w:eastAsia="Times New Roman" w:hAnsi="Times New Roman" w:cs="Times New Roman"/>
          <w:bCs/>
          <w:spacing w:val="-4"/>
          <w:sz w:val="28"/>
          <w:szCs w:val="28"/>
        </w:rPr>
        <w:t xml:space="preserve"> :</w:t>
      </w:r>
      <w:proofErr w:type="gram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К данным документам также прилагается их опись.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Одно лицо имеет право подать только одну заявку.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w:t>
      </w:r>
      <w:r w:rsidR="001F0C99">
        <w:rPr>
          <w:rFonts w:ascii="Times New Roman" w:eastAsia="Times New Roman" w:hAnsi="Times New Roman" w:cs="Times New Roman"/>
          <w:bCs/>
          <w:spacing w:val="-4"/>
          <w:sz w:val="28"/>
          <w:szCs w:val="28"/>
        </w:rPr>
        <w:t xml:space="preserve">оператор электронной площадки </w:t>
      </w:r>
      <w:r w:rsidRPr="00CB145D">
        <w:rPr>
          <w:rFonts w:ascii="Times New Roman" w:eastAsia="Times New Roman" w:hAnsi="Times New Roman" w:cs="Times New Roman"/>
          <w:bCs/>
          <w:spacing w:val="-4"/>
          <w:sz w:val="28"/>
          <w:szCs w:val="28"/>
        </w:rPr>
        <w:t xml:space="preserve"> сообщает претенденту о ее поступлении путем направления </w:t>
      </w:r>
      <w:proofErr w:type="gramStart"/>
      <w:r w:rsidRPr="00CB145D">
        <w:rPr>
          <w:rFonts w:ascii="Times New Roman" w:eastAsia="Times New Roman" w:hAnsi="Times New Roman" w:cs="Times New Roman"/>
          <w:bCs/>
          <w:spacing w:val="-4"/>
          <w:sz w:val="28"/>
          <w:szCs w:val="28"/>
        </w:rPr>
        <w:t>уведомления</w:t>
      </w:r>
      <w:proofErr w:type="gramEnd"/>
      <w:r w:rsidRPr="00CB145D">
        <w:rPr>
          <w:rFonts w:ascii="Times New Roman" w:eastAsia="Times New Roman" w:hAnsi="Times New Roman" w:cs="Times New Roman"/>
          <w:bCs/>
          <w:spacing w:val="-4"/>
          <w:sz w:val="28"/>
          <w:szCs w:val="28"/>
        </w:rPr>
        <w:t xml:space="preserve"> с приложением электронных копий зарегистрированной заявки и прилагаемых к ней документов.</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proofErr w:type="spellStart"/>
      <w:r w:rsidRPr="00CB145D">
        <w:rPr>
          <w:rFonts w:ascii="Times New Roman" w:eastAsia="Times New Roman" w:hAnsi="Times New Roman" w:cs="Times New Roman"/>
          <w:bCs/>
          <w:spacing w:val="-4"/>
          <w:sz w:val="28"/>
          <w:szCs w:val="28"/>
        </w:rPr>
        <w:t>непоступление</w:t>
      </w:r>
      <w:proofErr w:type="spellEnd"/>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w:t>
      </w:r>
      <w:r w:rsidRPr="00CB145D">
        <w:rPr>
          <w:rFonts w:ascii="Times New Roman" w:eastAsia="Times New Roman" w:hAnsi="Times New Roman" w:cs="Times New Roman"/>
          <w:bCs/>
          <w:spacing w:val="-4"/>
          <w:sz w:val="28"/>
          <w:szCs w:val="28"/>
        </w:rPr>
        <w:lastRenderedPageBreak/>
        <w:t>участником конкретного аукциона, покупателем земельного участка или приобрести земельный участок в аренду;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563056">
        <w:rPr>
          <w:rFonts w:ascii="Times New Roman" w:eastAsia="Times New Roman" w:hAnsi="Times New Roman" w:cs="Times New Roman"/>
          <w:b/>
          <w:bCs/>
          <w:spacing w:val="-4"/>
          <w:sz w:val="28"/>
          <w:szCs w:val="28"/>
          <w:highlight w:val="yellow"/>
        </w:rPr>
        <w:t>Дата и время начала пода</w:t>
      </w:r>
      <w:r w:rsidRPr="00563056">
        <w:rPr>
          <w:rFonts w:ascii="Times New Roman" w:eastAsia="Times New Roman" w:hAnsi="Times New Roman" w:cs="Times New Roman"/>
          <w:b/>
          <w:bCs/>
          <w:color w:val="000000"/>
          <w:spacing w:val="-4"/>
          <w:sz w:val="28"/>
          <w:szCs w:val="28"/>
          <w:highlight w:val="yellow"/>
        </w:rPr>
        <w:t xml:space="preserve">чи заявок: </w:t>
      </w:r>
      <w:r w:rsidR="00FE3426">
        <w:rPr>
          <w:rFonts w:ascii="Times New Roman" w:eastAsia="Times New Roman" w:hAnsi="Times New Roman" w:cs="Times New Roman"/>
          <w:b/>
          <w:bCs/>
          <w:color w:val="000000"/>
          <w:spacing w:val="-4"/>
          <w:sz w:val="28"/>
          <w:szCs w:val="28"/>
          <w:highlight w:val="yellow"/>
        </w:rPr>
        <w:t>10.10</w:t>
      </w:r>
      <w:r w:rsidRPr="00563056">
        <w:rPr>
          <w:rFonts w:ascii="Times New Roman" w:eastAsia="Times New Roman" w:hAnsi="Times New Roman" w:cs="Times New Roman"/>
          <w:b/>
          <w:bCs/>
          <w:color w:val="000000"/>
          <w:spacing w:val="-4"/>
          <w:sz w:val="28"/>
          <w:szCs w:val="28"/>
          <w:highlight w:val="yellow"/>
        </w:rPr>
        <w:t>.2022</w:t>
      </w:r>
      <w:r w:rsidRPr="00563056">
        <w:rPr>
          <w:rFonts w:ascii="Times New Roman" w:eastAsia="Times New Roman" w:hAnsi="Times New Roman" w:cs="Times New Roman"/>
          <w:bCs/>
          <w:color w:val="000000"/>
          <w:spacing w:val="-4"/>
          <w:sz w:val="28"/>
          <w:szCs w:val="28"/>
          <w:highlight w:val="yellow"/>
        </w:rPr>
        <w:t xml:space="preserve"> с 8 час</w:t>
      </w:r>
      <w:r w:rsidR="004F5D31">
        <w:rPr>
          <w:rFonts w:ascii="Times New Roman" w:eastAsia="Times New Roman" w:hAnsi="Times New Roman" w:cs="Times New Roman"/>
          <w:bCs/>
          <w:color w:val="000000"/>
          <w:spacing w:val="-4"/>
          <w:sz w:val="28"/>
          <w:szCs w:val="28"/>
          <w:highlight w:val="yellow"/>
        </w:rPr>
        <w:t>.</w:t>
      </w:r>
      <w:r w:rsidRPr="00563056">
        <w:rPr>
          <w:rFonts w:ascii="Times New Roman" w:eastAsia="Times New Roman" w:hAnsi="Times New Roman" w:cs="Times New Roman"/>
          <w:bCs/>
          <w:color w:val="000000"/>
          <w:spacing w:val="-4"/>
          <w:sz w:val="28"/>
          <w:szCs w:val="28"/>
          <w:highlight w:val="yellow"/>
        </w:rPr>
        <w:t xml:space="preserve"> 00 мин. по московскому времени</w:t>
      </w:r>
      <w:r w:rsidRPr="00CB145D">
        <w:rPr>
          <w:rFonts w:ascii="Times New Roman" w:eastAsia="Times New Roman" w:hAnsi="Times New Roman" w:cs="Times New Roman"/>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563056">
        <w:rPr>
          <w:rFonts w:ascii="Times New Roman" w:eastAsia="Times New Roman" w:hAnsi="Times New Roman" w:cs="Times New Roman"/>
          <w:b/>
          <w:bCs/>
          <w:color w:val="000000"/>
          <w:spacing w:val="-4"/>
          <w:sz w:val="28"/>
          <w:szCs w:val="28"/>
          <w:highlight w:val="yellow"/>
        </w:rPr>
        <w:t xml:space="preserve">Дата и время окончания подачи заявок: </w:t>
      </w:r>
      <w:r w:rsidR="00FE3426">
        <w:rPr>
          <w:rFonts w:ascii="Times New Roman" w:eastAsia="Times New Roman" w:hAnsi="Times New Roman" w:cs="Times New Roman"/>
          <w:b/>
          <w:bCs/>
          <w:color w:val="000000"/>
          <w:spacing w:val="-4"/>
          <w:sz w:val="28"/>
          <w:szCs w:val="28"/>
          <w:highlight w:val="yellow"/>
        </w:rPr>
        <w:t>07.11</w:t>
      </w:r>
      <w:r w:rsidRPr="00563056">
        <w:rPr>
          <w:rFonts w:ascii="Times New Roman" w:eastAsia="Times New Roman" w:hAnsi="Times New Roman" w:cs="Times New Roman"/>
          <w:b/>
          <w:bCs/>
          <w:color w:val="000000"/>
          <w:spacing w:val="-4"/>
          <w:sz w:val="28"/>
          <w:szCs w:val="28"/>
          <w:highlight w:val="yellow"/>
        </w:rPr>
        <w:t>.2022</w:t>
      </w:r>
      <w:r w:rsidRPr="00563056">
        <w:rPr>
          <w:rFonts w:ascii="Times New Roman" w:eastAsia="Times New Roman" w:hAnsi="Times New Roman" w:cs="Times New Roman"/>
          <w:bCs/>
          <w:color w:val="000000"/>
          <w:spacing w:val="-4"/>
          <w:sz w:val="28"/>
          <w:szCs w:val="28"/>
          <w:highlight w:val="yellow"/>
        </w:rPr>
        <w:t xml:space="preserve"> в 14 час</w:t>
      </w:r>
      <w:r w:rsidR="004F5D31">
        <w:rPr>
          <w:rFonts w:ascii="Times New Roman" w:eastAsia="Times New Roman" w:hAnsi="Times New Roman" w:cs="Times New Roman"/>
          <w:bCs/>
          <w:color w:val="000000"/>
          <w:spacing w:val="-4"/>
          <w:sz w:val="28"/>
          <w:szCs w:val="28"/>
          <w:highlight w:val="yellow"/>
        </w:rPr>
        <w:t>.</w:t>
      </w:r>
      <w:r w:rsidRPr="00563056">
        <w:rPr>
          <w:rFonts w:ascii="Times New Roman" w:eastAsia="Times New Roman" w:hAnsi="Times New Roman" w:cs="Times New Roman"/>
          <w:bCs/>
          <w:color w:val="000000"/>
          <w:spacing w:val="-4"/>
          <w:sz w:val="28"/>
          <w:szCs w:val="28"/>
          <w:highlight w:val="yellow"/>
        </w:rPr>
        <w:t xml:space="preserve"> 00 мин. по московскому времени</w:t>
      </w:r>
      <w:r w:rsidRPr="00CB145D">
        <w:rPr>
          <w:rFonts w:ascii="Times New Roman" w:eastAsia="Times New Roman" w:hAnsi="Times New Roman" w:cs="Times New Roman"/>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563056">
        <w:rPr>
          <w:rFonts w:ascii="Times New Roman" w:eastAsia="Times New Roman" w:hAnsi="Times New Roman" w:cs="Times New Roman"/>
          <w:b/>
          <w:bCs/>
          <w:color w:val="000000"/>
          <w:spacing w:val="-4"/>
          <w:sz w:val="28"/>
          <w:szCs w:val="28"/>
          <w:highlight w:val="yellow"/>
        </w:rPr>
        <w:t xml:space="preserve">Дата определения участков аукциона, проводимого в электронной форме: </w:t>
      </w:r>
      <w:r w:rsidR="00FE3426">
        <w:rPr>
          <w:rFonts w:ascii="Times New Roman" w:eastAsia="Times New Roman" w:hAnsi="Times New Roman" w:cs="Times New Roman"/>
          <w:b/>
          <w:bCs/>
          <w:color w:val="000000"/>
          <w:spacing w:val="-4"/>
          <w:sz w:val="28"/>
          <w:szCs w:val="28"/>
          <w:highlight w:val="yellow"/>
        </w:rPr>
        <w:t>08.11</w:t>
      </w:r>
      <w:r w:rsidRPr="00563056">
        <w:rPr>
          <w:rFonts w:ascii="Times New Roman" w:eastAsia="Times New Roman" w:hAnsi="Times New Roman" w:cs="Times New Roman"/>
          <w:b/>
          <w:bCs/>
          <w:color w:val="000000"/>
          <w:spacing w:val="-4"/>
          <w:sz w:val="28"/>
          <w:szCs w:val="28"/>
          <w:highlight w:val="yellow"/>
        </w:rPr>
        <w:t>.2022</w:t>
      </w:r>
      <w:r w:rsidRPr="00563056">
        <w:rPr>
          <w:rFonts w:ascii="Times New Roman" w:eastAsia="Times New Roman" w:hAnsi="Times New Roman" w:cs="Times New Roman"/>
          <w:bCs/>
          <w:color w:val="000000"/>
          <w:spacing w:val="-4"/>
          <w:sz w:val="28"/>
          <w:szCs w:val="28"/>
          <w:highlight w:val="yellow"/>
        </w:rPr>
        <w:t xml:space="preserve"> в </w:t>
      </w:r>
      <w:r w:rsidR="004F5D31">
        <w:rPr>
          <w:rFonts w:ascii="Times New Roman" w:eastAsia="Times New Roman" w:hAnsi="Times New Roman" w:cs="Times New Roman"/>
          <w:bCs/>
          <w:color w:val="000000"/>
          <w:spacing w:val="-4"/>
          <w:sz w:val="28"/>
          <w:szCs w:val="28"/>
          <w:highlight w:val="yellow"/>
        </w:rPr>
        <w:t>8</w:t>
      </w:r>
      <w:r w:rsidRPr="00563056">
        <w:rPr>
          <w:rFonts w:ascii="Times New Roman" w:eastAsia="Times New Roman" w:hAnsi="Times New Roman" w:cs="Times New Roman"/>
          <w:bCs/>
          <w:color w:val="000000"/>
          <w:spacing w:val="-4"/>
          <w:sz w:val="28"/>
          <w:szCs w:val="28"/>
          <w:highlight w:val="yellow"/>
        </w:rPr>
        <w:t xml:space="preserve"> час</w:t>
      </w:r>
      <w:r w:rsidR="004F5D31">
        <w:rPr>
          <w:rFonts w:ascii="Times New Roman" w:eastAsia="Times New Roman" w:hAnsi="Times New Roman" w:cs="Times New Roman"/>
          <w:bCs/>
          <w:color w:val="000000"/>
          <w:spacing w:val="-4"/>
          <w:sz w:val="28"/>
          <w:szCs w:val="28"/>
          <w:highlight w:val="yellow"/>
        </w:rPr>
        <w:t>.</w:t>
      </w:r>
      <w:r w:rsidRPr="00563056">
        <w:rPr>
          <w:rFonts w:ascii="Times New Roman" w:eastAsia="Times New Roman" w:hAnsi="Times New Roman" w:cs="Times New Roman"/>
          <w:bCs/>
          <w:color w:val="000000"/>
          <w:spacing w:val="-4"/>
          <w:sz w:val="28"/>
          <w:szCs w:val="28"/>
          <w:highlight w:val="yellow"/>
        </w:rPr>
        <w:t xml:space="preserve">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Порядок внесения задатка определяется регламентом работы электронной площадки </w:t>
      </w:r>
      <w:proofErr w:type="spellStart"/>
      <w:r w:rsidRPr="00CB145D">
        <w:rPr>
          <w:rFonts w:ascii="Times New Roman" w:eastAsia="Times New Roman" w:hAnsi="Times New Roman" w:cs="Times New Roman"/>
          <w:bCs/>
          <w:color w:val="000000"/>
          <w:spacing w:val="-4"/>
          <w:sz w:val="28"/>
          <w:szCs w:val="28"/>
        </w:rPr>
        <w:t>www.rts-tender.ru</w:t>
      </w:r>
      <w:proofErr w:type="spell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Задаток, прописанный в извещении,  необходимо перечислить на расчетный счет </w:t>
      </w:r>
      <w:r w:rsidR="00AF522C" w:rsidRPr="00CB145D">
        <w:rPr>
          <w:rFonts w:ascii="Times New Roman" w:eastAsia="Times New Roman" w:hAnsi="Times New Roman" w:cs="Times New Roman"/>
          <w:bCs/>
          <w:color w:val="000000"/>
          <w:spacing w:val="-4"/>
          <w:sz w:val="28"/>
          <w:szCs w:val="28"/>
        </w:rPr>
        <w:t xml:space="preserve"> </w:t>
      </w:r>
      <w:r w:rsidR="00AF522C" w:rsidRPr="00453800">
        <w:rPr>
          <w:rFonts w:ascii="Times New Roman" w:eastAsia="Times New Roman" w:hAnsi="Times New Roman" w:cs="Times New Roman"/>
          <w:bCs/>
          <w:color w:val="000000"/>
          <w:spacing w:val="-4"/>
          <w:sz w:val="28"/>
          <w:szCs w:val="28"/>
        </w:rPr>
        <w:t>ООО «РТС - тендер»</w:t>
      </w:r>
      <w:r w:rsidRPr="00CB145D">
        <w:rPr>
          <w:rFonts w:ascii="Times New Roman" w:eastAsia="Times New Roman" w:hAnsi="Times New Roman" w:cs="Times New Roman"/>
          <w:bCs/>
          <w:color w:val="000000"/>
          <w:spacing w:val="-4"/>
          <w:sz w:val="28"/>
          <w:szCs w:val="28"/>
        </w:rPr>
        <w:t>, указанный на официальном сайте: https://www.rts-tender.ru/.</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563056">
        <w:rPr>
          <w:rFonts w:ascii="Times New Roman" w:eastAsia="Times New Roman" w:hAnsi="Times New Roman" w:cs="Times New Roman"/>
          <w:b/>
          <w:bCs/>
          <w:color w:val="000000"/>
          <w:spacing w:val="-4"/>
          <w:sz w:val="28"/>
          <w:szCs w:val="28"/>
          <w:highlight w:val="yellow"/>
        </w:rPr>
        <w:t xml:space="preserve">Задаток должен быть перечислен </w:t>
      </w:r>
      <w:r w:rsidRPr="00563056">
        <w:rPr>
          <w:rFonts w:ascii="Times New Roman" w:eastAsia="Times New Roman" w:hAnsi="Times New Roman" w:cs="Times New Roman"/>
          <w:bCs/>
          <w:color w:val="000000"/>
          <w:spacing w:val="-4"/>
          <w:sz w:val="28"/>
          <w:szCs w:val="28"/>
          <w:highlight w:val="yellow"/>
        </w:rPr>
        <w:t xml:space="preserve">на расчетный счет электронной площадки </w:t>
      </w:r>
      <w:r w:rsidRPr="00563056">
        <w:rPr>
          <w:rFonts w:ascii="Times New Roman" w:eastAsia="Times New Roman" w:hAnsi="Times New Roman" w:cs="Times New Roman"/>
          <w:b/>
          <w:bCs/>
          <w:color w:val="000000"/>
          <w:spacing w:val="-4"/>
          <w:sz w:val="28"/>
          <w:szCs w:val="28"/>
          <w:highlight w:val="yellow"/>
        </w:rPr>
        <w:t xml:space="preserve">до </w:t>
      </w:r>
      <w:r w:rsidR="00FE3426">
        <w:rPr>
          <w:rFonts w:ascii="Times New Roman" w:eastAsia="Times New Roman" w:hAnsi="Times New Roman" w:cs="Times New Roman"/>
          <w:b/>
          <w:bCs/>
          <w:color w:val="000000"/>
          <w:spacing w:val="-4"/>
          <w:sz w:val="28"/>
          <w:szCs w:val="28"/>
          <w:highlight w:val="yellow"/>
        </w:rPr>
        <w:t>07.11</w:t>
      </w:r>
      <w:r w:rsidRPr="00563056">
        <w:rPr>
          <w:rFonts w:ascii="Times New Roman" w:eastAsia="Times New Roman" w:hAnsi="Times New Roman" w:cs="Times New Roman"/>
          <w:b/>
          <w:bCs/>
          <w:color w:val="000000"/>
          <w:spacing w:val="-4"/>
          <w:sz w:val="28"/>
          <w:szCs w:val="28"/>
          <w:highlight w:val="yellow"/>
        </w:rPr>
        <w:t>.2022 года</w:t>
      </w:r>
      <w:r w:rsidRPr="00CB145D">
        <w:rPr>
          <w:rFonts w:ascii="Times New Roman" w:eastAsia="Times New Roman" w:hAnsi="Times New Roman" w:cs="Times New Roman"/>
          <w:b/>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С момента перечисления претендентом задатка, договор о задатке считается заключенным в установленном порядке.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CB145D">
        <w:rPr>
          <w:rFonts w:ascii="Times New Roman" w:eastAsia="Times New Roman" w:hAnsi="Times New Roman" w:cs="Times New Roman"/>
          <w:bCs/>
          <w:color w:val="000000"/>
          <w:spacing w:val="-4"/>
          <w:sz w:val="28"/>
          <w:szCs w:val="28"/>
        </w:rPr>
        <w:t>считаться ошибочно перечисленными денежными средствами и возвращены</w:t>
      </w:r>
      <w:proofErr w:type="gramEnd"/>
      <w:r w:rsidRPr="00CB145D">
        <w:rPr>
          <w:rFonts w:ascii="Times New Roman" w:eastAsia="Times New Roman" w:hAnsi="Times New Roman" w:cs="Times New Roman"/>
          <w:bCs/>
          <w:color w:val="000000"/>
          <w:spacing w:val="-4"/>
          <w:sz w:val="28"/>
          <w:szCs w:val="28"/>
        </w:rPr>
        <w:t xml:space="preserve"> на счет плательщика.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случаях отзыва претендентом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позднее даты и времени окончания подачи (приема) заявок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Участникам, за исключением победителя аукциона, внесенный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lastRenderedPageBreak/>
        <w:t>Задаток, внесенный лицом, впоследствии признанным победителем аукциона, засчитывается в счет арендной платы.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w:t>
      </w:r>
      <w:r w:rsidR="00721E3E">
        <w:rPr>
          <w:rFonts w:ascii="Times New Roman" w:eastAsia="Times New Roman" w:hAnsi="Times New Roman" w:cs="Times New Roman"/>
          <w:bCs/>
          <w:color w:val="000000"/>
          <w:spacing w:val="-4"/>
          <w:sz w:val="28"/>
          <w:szCs w:val="28"/>
        </w:rPr>
        <w:t>Т</w:t>
      </w:r>
      <w:r w:rsidRPr="00CB145D">
        <w:rPr>
          <w:rFonts w:ascii="Times New Roman" w:eastAsia="Times New Roman" w:hAnsi="Times New Roman" w:cs="Times New Roman"/>
          <w:bCs/>
          <w:color w:val="000000"/>
          <w:spacing w:val="-4"/>
          <w:sz w:val="28"/>
          <w:szCs w:val="28"/>
        </w:rPr>
        <w:t>атарского муниципального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bCs/>
          <w:sz w:val="28"/>
          <w:szCs w:val="28"/>
        </w:rPr>
      </w:pPr>
      <w:r w:rsidRPr="00CB145D">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042A80" w:rsidRPr="00CB145D" w:rsidRDefault="00042A80" w:rsidP="00042A80">
      <w:pPr>
        <w:shd w:val="clear" w:color="auto" w:fill="FFFFFF"/>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CB145D">
        <w:rPr>
          <w:rFonts w:ascii="Times New Roman" w:hAnsi="Times New Roman" w:cs="Times New Roman"/>
          <w:b/>
          <w:sz w:val="28"/>
          <w:szCs w:val="28"/>
        </w:rPr>
        <w:t>Порядок заключения договора аренды земельного участка:</w:t>
      </w:r>
      <w:r w:rsidRPr="00CB145D">
        <w:rPr>
          <w:rFonts w:ascii="Times New Roman" w:hAnsi="Times New Roman" w:cs="Times New Roman"/>
          <w:sz w:val="28"/>
          <w:szCs w:val="28"/>
        </w:rPr>
        <w:t xml:space="preserve"> администрация Татарского муниципального района Новосибирской области </w:t>
      </w:r>
      <w:r w:rsidRPr="00270DC5">
        <w:rPr>
          <w:rFonts w:ascii="Times New Roman" w:hAnsi="Times New Roman" w:cs="Times New Roman"/>
          <w:sz w:val="28"/>
          <w:szCs w:val="28"/>
        </w:rPr>
        <w:t xml:space="preserve">направляет </w:t>
      </w:r>
      <w:r w:rsidRPr="00270DC5">
        <w:rPr>
          <w:rStyle w:val="a4"/>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70DC5">
        <w:rPr>
          <w:rStyle w:val="a4"/>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70DC5">
        <w:rPr>
          <w:rStyle w:val="a4"/>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270DC5">
        <w:rPr>
          <w:rStyle w:val="a4"/>
          <w:rFonts w:ascii="Times New Roman" w:hAnsi="Times New Roman" w:cs="Times New Roman"/>
          <w:b w:val="0"/>
          <w:sz w:val="28"/>
          <w:szCs w:val="28"/>
        </w:rPr>
        <w:t>ранее</w:t>
      </w:r>
      <w:proofErr w:type="gramEnd"/>
      <w:r w:rsidRPr="00270DC5">
        <w:rPr>
          <w:rStyle w:val="a4"/>
          <w:rFonts w:ascii="Times New Roman" w:hAnsi="Times New Roman" w:cs="Times New Roman"/>
          <w:b w:val="0"/>
          <w:sz w:val="28"/>
          <w:szCs w:val="28"/>
        </w:rPr>
        <w:t xml:space="preserve"> чем через десять дней со дня размещения информации </w:t>
      </w:r>
      <w:r w:rsidRPr="00270DC5">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8" w:history="1">
        <w:r w:rsidRPr="00270DC5">
          <w:rPr>
            <w:rStyle w:val="a3"/>
            <w:rFonts w:ascii="Times New Roman" w:hAnsi="Times New Roman" w:cs="Times New Roman"/>
            <w:sz w:val="28"/>
            <w:szCs w:val="28"/>
            <w:lang w:val="en-US"/>
          </w:rPr>
          <w:t>www</w:t>
        </w:r>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torgi</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gov</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ru</w:t>
        </w:r>
        <w:proofErr w:type="spellEnd"/>
      </w:hyperlink>
      <w:r w:rsidRPr="00270DC5">
        <w:rPr>
          <w:rStyle w:val="a4"/>
          <w:rFonts w:ascii="Times New Roman" w:hAnsi="Times New Roman" w:cs="Times New Roman"/>
          <w:b w:val="0"/>
          <w:sz w:val="28"/>
          <w:szCs w:val="28"/>
        </w:rPr>
        <w:t>.</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270DC5">
        <w:rPr>
          <w:rStyle w:val="a4"/>
          <w:rFonts w:ascii="Times New Roman" w:hAnsi="Times New Roman" w:cs="Times New Roman"/>
          <w:b w:val="0"/>
          <w:sz w:val="28"/>
          <w:szCs w:val="28"/>
        </w:rPr>
        <w:t xml:space="preserve"> </w:t>
      </w:r>
      <w:proofErr w:type="gramStart"/>
      <w:r w:rsidRPr="00270DC5">
        <w:rPr>
          <w:rStyle w:val="a4"/>
          <w:rFonts w:ascii="Times New Roman" w:hAnsi="Times New Roman" w:cs="Times New Roman"/>
          <w:b w:val="0"/>
          <w:sz w:val="28"/>
          <w:szCs w:val="28"/>
        </w:rPr>
        <w:t xml:space="preserve">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w:t>
      </w:r>
      <w:r w:rsidRPr="00270DC5">
        <w:rPr>
          <w:rFonts w:ascii="Times New Roman" w:hAnsi="Times New Roman" w:cs="Times New Roman"/>
          <w:sz w:val="28"/>
          <w:szCs w:val="28"/>
        </w:rPr>
        <w:t>муниципального района Новосибирской области</w:t>
      </w:r>
      <w:r w:rsidRPr="00270DC5">
        <w:rPr>
          <w:rStyle w:val="a4"/>
          <w:rFonts w:ascii="Times New Roman" w:hAnsi="Times New Roman" w:cs="Times New Roman"/>
          <w:b w:val="0"/>
          <w:sz w:val="28"/>
          <w:szCs w:val="28"/>
        </w:rPr>
        <w:t xml:space="preserve">, организатором аукциона будет предложено заключить </w:t>
      </w:r>
      <w:r w:rsidRPr="00270DC5">
        <w:rPr>
          <w:rStyle w:val="a4"/>
          <w:rFonts w:ascii="Times New Roman" w:hAnsi="Times New Roman" w:cs="Times New Roman"/>
          <w:b w:val="0"/>
          <w:sz w:val="28"/>
          <w:szCs w:val="28"/>
        </w:rPr>
        <w:lastRenderedPageBreak/>
        <w:t xml:space="preserve">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042A80" w:rsidRPr="00270DC5" w:rsidRDefault="00042A80" w:rsidP="00042A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70DC5">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Татарского муниципального района</w:t>
      </w:r>
      <w:proofErr w:type="gramEnd"/>
      <w:r w:rsidRPr="00270DC5">
        <w:rPr>
          <w:rFonts w:ascii="Times New Roman" w:hAnsi="Times New Roman" w:cs="Times New Roman"/>
          <w:sz w:val="28"/>
          <w:szCs w:val="28"/>
        </w:rPr>
        <w:t xml:space="preserve"> Новосибирской области указанный договор.</w:t>
      </w:r>
    </w:p>
    <w:p w:rsidR="00042A80" w:rsidRPr="00270DC5" w:rsidRDefault="00042A80" w:rsidP="00042A80">
      <w:pPr>
        <w:spacing w:after="0" w:line="240" w:lineRule="auto"/>
        <w:ind w:firstLine="567"/>
        <w:jc w:val="both"/>
        <w:rPr>
          <w:rFonts w:ascii="Times New Roman" w:eastAsia="Times New Roman" w:hAnsi="Times New Roman" w:cs="Times New Roman"/>
          <w:sz w:val="28"/>
          <w:szCs w:val="28"/>
        </w:rPr>
      </w:pPr>
      <w:r w:rsidRPr="00270DC5">
        <w:rPr>
          <w:rFonts w:ascii="Times New Roman" w:eastAsia="Times New Roman" w:hAnsi="Times New Roman" w:cs="Times New Roman"/>
          <w:bCs/>
          <w:sz w:val="28"/>
          <w:szCs w:val="28"/>
        </w:rPr>
        <w:t xml:space="preserve">Информация об аукционе размещается в </w:t>
      </w:r>
      <w:r w:rsidRPr="00270DC5">
        <w:rPr>
          <w:rFonts w:ascii="Times New Roman" w:eastAsia="Times New Roman" w:hAnsi="Times New Roman" w:cs="Times New Roman"/>
          <w:sz w:val="28"/>
          <w:szCs w:val="28"/>
        </w:rPr>
        <w:t xml:space="preserve">периодическом печатном издании органов местного самоуправления Татарского </w:t>
      </w:r>
      <w:r w:rsidRPr="00270DC5">
        <w:rPr>
          <w:rFonts w:ascii="Times New Roman" w:hAnsi="Times New Roman" w:cs="Times New Roman"/>
          <w:sz w:val="28"/>
          <w:szCs w:val="28"/>
        </w:rPr>
        <w:t>муниципального района Новосибирской области</w:t>
      </w:r>
      <w:r w:rsidRPr="00270DC5">
        <w:rPr>
          <w:rFonts w:ascii="Times New Roman" w:eastAsia="Times New Roman" w:hAnsi="Times New Roman" w:cs="Times New Roman"/>
          <w:sz w:val="28"/>
          <w:szCs w:val="28"/>
        </w:rPr>
        <w:t xml:space="preserve">, на официальном сайте администрации Татарского </w:t>
      </w:r>
      <w:r w:rsidRPr="00270DC5">
        <w:rPr>
          <w:rFonts w:ascii="Times New Roman" w:hAnsi="Times New Roman" w:cs="Times New Roman"/>
          <w:sz w:val="28"/>
          <w:szCs w:val="28"/>
        </w:rPr>
        <w:t>муниципального района Новосибирской области</w:t>
      </w:r>
      <w:r w:rsidRPr="00270DC5">
        <w:rPr>
          <w:rFonts w:ascii="Times New Roman" w:eastAsia="Times New Roman" w:hAnsi="Times New Roman" w:cs="Times New Roman"/>
          <w:sz w:val="28"/>
          <w:szCs w:val="28"/>
        </w:rPr>
        <w:t xml:space="preserve"> </w:t>
      </w:r>
      <w:hyperlink r:id="rId9" w:history="1">
        <w:r w:rsidRPr="00270DC5">
          <w:rPr>
            <w:rStyle w:val="a3"/>
            <w:rFonts w:ascii="Times New Roman" w:hAnsi="Times New Roman" w:cs="Times New Roman"/>
            <w:sz w:val="28"/>
            <w:szCs w:val="28"/>
          </w:rPr>
          <w:t>www.regiontatarsk.nso.ru</w:t>
        </w:r>
      </w:hyperlink>
      <w:r w:rsidRPr="00270DC5">
        <w:rPr>
          <w:rFonts w:ascii="Times New Roman" w:hAnsi="Times New Roman" w:cs="Times New Roman"/>
          <w:sz w:val="28"/>
          <w:szCs w:val="28"/>
        </w:rPr>
        <w:t>,</w:t>
      </w:r>
      <w:r w:rsidRPr="00270DC5">
        <w:rPr>
          <w:rFonts w:ascii="Times New Roman" w:eastAsia="Times New Roman" w:hAnsi="Times New Roman" w:cs="Times New Roman"/>
          <w:sz w:val="28"/>
          <w:szCs w:val="28"/>
        </w:rPr>
        <w:t xml:space="preserve"> на официальном сайте торгов Российской Федерации </w:t>
      </w:r>
      <w:hyperlink r:id="rId10" w:history="1">
        <w:r w:rsidRPr="00270DC5">
          <w:rPr>
            <w:rFonts w:ascii="Times New Roman" w:eastAsia="Times New Roman" w:hAnsi="Times New Roman" w:cs="Times New Roman"/>
            <w:color w:val="0000FF"/>
            <w:sz w:val="28"/>
            <w:szCs w:val="28"/>
            <w:u w:val="single"/>
            <w:lang w:val="en-US"/>
          </w:rPr>
          <w:t>www</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torgi</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gov</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ru</w:t>
        </w:r>
      </w:hyperlink>
      <w:r w:rsidRPr="00270DC5">
        <w:rPr>
          <w:rFonts w:ascii="Times New Roman" w:eastAsia="Times New Roman" w:hAnsi="Times New Roman" w:cs="Times New Roman"/>
          <w:bCs/>
          <w:sz w:val="28"/>
          <w:szCs w:val="28"/>
        </w:rPr>
        <w:t>.</w:t>
      </w:r>
      <w:r w:rsidRPr="00270DC5">
        <w:t xml:space="preserve"> </w:t>
      </w:r>
      <w:r w:rsidRPr="00270DC5">
        <w:rPr>
          <w:rFonts w:ascii="Times New Roman" w:eastAsia="Times New Roman" w:hAnsi="Times New Roman" w:cs="Times New Roman"/>
          <w:bCs/>
          <w:sz w:val="28"/>
          <w:szCs w:val="28"/>
        </w:rPr>
        <w:t>а также на официальном сайте Организатора электронных торгов www.rts-tender.ru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3: форма описи документов</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r w:rsidRPr="00270DC5">
        <w:rPr>
          <w:rFonts w:ascii="Times New Roman" w:hAnsi="Times New Roman" w:cs="Times New Roman"/>
          <w:sz w:val="28"/>
          <w:szCs w:val="28"/>
        </w:rPr>
        <w:t>- Приложение № 4: Проект договора аренды</w:t>
      </w:r>
      <w:r w:rsidRPr="00270DC5">
        <w:rPr>
          <w:rFonts w:ascii="Times New Roman" w:eastAsia="Times New Roman" w:hAnsi="Times New Roman" w:cs="Times New Roman"/>
          <w:bCs/>
          <w:sz w:val="28"/>
          <w:szCs w:val="28"/>
        </w:rPr>
        <w:t>.</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tblGrid>
      <w:tr w:rsidR="00042A80" w:rsidRPr="00CB145D" w:rsidTr="00B40F12">
        <w:trPr>
          <w:trHeight w:val="713"/>
        </w:trPr>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16"/>
                <w:szCs w:val="16"/>
              </w:rPr>
            </w:pPr>
            <w:r w:rsidRPr="00CB145D">
              <w:rPr>
                <w:rFonts w:ascii="Arial" w:hAnsi="Arial" w:cs="Arial"/>
                <w:sz w:val="16"/>
                <w:szCs w:val="16"/>
              </w:rPr>
              <w:t xml:space="preserve">Приложение № 1 </w:t>
            </w:r>
          </w:p>
          <w:p w:rsidR="00042A80" w:rsidRPr="00CB145D" w:rsidRDefault="00042A80" w:rsidP="00B40F12">
            <w:pPr>
              <w:spacing w:after="0" w:line="240" w:lineRule="auto"/>
              <w:ind w:firstLine="284"/>
              <w:jc w:val="right"/>
              <w:rPr>
                <w:rFonts w:ascii="Arial" w:hAnsi="Arial" w:cs="Arial"/>
                <w:sz w:val="20"/>
                <w:szCs w:val="20"/>
              </w:rPr>
            </w:pPr>
            <w:r w:rsidRPr="00CB145D">
              <w:rPr>
                <w:rFonts w:ascii="Arial" w:eastAsia="Times New Roman" w:hAnsi="Arial" w:cs="Arial"/>
                <w:sz w:val="16"/>
                <w:szCs w:val="16"/>
              </w:rPr>
              <w:t>к извещению о проведен</w:t>
            </w:r>
            <w:proofErr w:type="gramStart"/>
            <w:r w:rsidRPr="00CB145D">
              <w:rPr>
                <w:rFonts w:ascii="Arial" w:eastAsia="Times New Roman" w:hAnsi="Arial" w:cs="Arial"/>
                <w:sz w:val="16"/>
                <w:szCs w:val="16"/>
              </w:rPr>
              <w:t>ии ау</w:t>
            </w:r>
            <w:proofErr w:type="gramEnd"/>
            <w:r w:rsidRPr="00CB145D">
              <w:rPr>
                <w:rFonts w:ascii="Arial" w:eastAsia="Times New Roman" w:hAnsi="Arial" w:cs="Arial"/>
                <w:sz w:val="16"/>
                <w:szCs w:val="16"/>
              </w:rPr>
              <w:t>кциона на право  заключения договора аренды земельного участка</w:t>
            </w:r>
          </w:p>
        </w:tc>
      </w:tr>
      <w:tr w:rsidR="00042A80" w:rsidRPr="00CB145D" w:rsidTr="00B40F12">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20"/>
                <w:szCs w:val="20"/>
              </w:rPr>
            </w:pPr>
            <w:r w:rsidRPr="00CB145D">
              <w:rPr>
                <w:rFonts w:ascii="Arial" w:hAnsi="Arial" w:cs="Arial"/>
                <w:sz w:val="20"/>
                <w:szCs w:val="20"/>
              </w:rPr>
              <w:t>ОРГАНИЗАТОРУ АУКЦИОНА                                                      В администрацию Татарского муниципального района Новосибирской области</w:t>
            </w:r>
          </w:p>
        </w:tc>
      </w:tr>
    </w:tbl>
    <w:p w:rsidR="00042A80" w:rsidRPr="00CB145D" w:rsidRDefault="00042A80" w:rsidP="00042A80">
      <w:pPr>
        <w:spacing w:after="0" w:line="240" w:lineRule="auto"/>
        <w:ind w:firstLine="284"/>
        <w:jc w:val="both"/>
        <w:rPr>
          <w:rFonts w:ascii="Times New Roman" w:hAnsi="Times New Roman" w:cs="Times New Roman"/>
          <w:sz w:val="24"/>
          <w:szCs w:val="24"/>
        </w:rPr>
      </w:pPr>
    </w:p>
    <w:p w:rsidR="00042A80" w:rsidRPr="00CB145D" w:rsidRDefault="00042A80" w:rsidP="00042A80">
      <w:pPr>
        <w:spacing w:after="0" w:line="240" w:lineRule="auto"/>
        <w:jc w:val="both"/>
        <w:rPr>
          <w:rFonts w:ascii="Arial" w:eastAsia="Times New Roman" w:hAnsi="Arial" w:cs="Arial"/>
          <w:sz w:val="16"/>
          <w:szCs w:val="16"/>
        </w:rPr>
      </w:pPr>
      <w:r w:rsidRPr="00CB145D">
        <w:rPr>
          <w:rFonts w:ascii="Arial" w:eastAsia="Times New Roman" w:hAnsi="Arial" w:cs="Arial"/>
          <w:sz w:val="16"/>
          <w:szCs w:val="16"/>
        </w:rPr>
        <w:t>Для физических лиц</w:t>
      </w:r>
    </w:p>
    <w:p w:rsidR="00042A80" w:rsidRPr="00CB145D" w:rsidRDefault="00042A80" w:rsidP="00042A80">
      <w:pPr>
        <w:spacing w:after="0" w:line="240" w:lineRule="auto"/>
        <w:jc w:val="both"/>
        <w:rPr>
          <w:rFonts w:ascii="Arial" w:eastAsia="Times New Roman" w:hAnsi="Arial" w:cs="Arial"/>
          <w:sz w:val="20"/>
          <w:szCs w:val="20"/>
        </w:rPr>
      </w:pP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ЗАЯВКА</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НА УЧАСТИЕ В АУКЦИОНЕ НА ПРАВО ЗАКЛЮЧЕНИЯ</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ДОГОВОРА АРЕНДЫ ЗЕМЕЛЬНОГО УЧАСТКА</w:t>
      </w:r>
    </w:p>
    <w:p w:rsidR="00042A80" w:rsidRPr="00CB145D" w:rsidRDefault="00042A80" w:rsidP="00042A80">
      <w:pPr>
        <w:spacing w:after="0"/>
        <w:jc w:val="center"/>
        <w:rPr>
          <w:rFonts w:ascii="Arial" w:eastAsia="Times New Roman" w:hAnsi="Arial" w:cs="Arial"/>
          <w:b/>
          <w:sz w:val="20"/>
          <w:szCs w:val="20"/>
        </w:rPr>
      </w:pPr>
    </w:p>
    <w:p w:rsidR="00042A80" w:rsidRPr="00CB145D" w:rsidRDefault="00042A80" w:rsidP="00042A80">
      <w:pPr>
        <w:widowControl w:val="0"/>
        <w:spacing w:after="0" w:line="240" w:lineRule="auto"/>
        <w:ind w:firstLine="708"/>
        <w:jc w:val="both"/>
        <w:rPr>
          <w:rFonts w:ascii="Arial" w:eastAsia="Times New Roman" w:hAnsi="Arial" w:cs="Arial"/>
          <w:snapToGrid w:val="0"/>
          <w:sz w:val="20"/>
          <w:szCs w:val="20"/>
        </w:rPr>
      </w:pPr>
      <w:r w:rsidRPr="00CB145D">
        <w:rPr>
          <w:rFonts w:ascii="Arial" w:eastAsia="Times New Roman" w:hAnsi="Arial" w:cs="Arial"/>
          <w:snapToGrid w:val="0"/>
          <w:sz w:val="20"/>
          <w:szCs w:val="20"/>
        </w:rPr>
        <w:t>________________________________________________________________________________</w:t>
      </w:r>
    </w:p>
    <w:p w:rsidR="00042A80" w:rsidRPr="00CB145D" w:rsidRDefault="00042A80" w:rsidP="00042A80">
      <w:pPr>
        <w:widowControl w:val="0"/>
        <w:spacing w:after="0" w:line="240" w:lineRule="auto"/>
        <w:ind w:firstLine="708"/>
        <w:jc w:val="center"/>
        <w:rPr>
          <w:rFonts w:ascii="Arial" w:eastAsia="Times New Roman" w:hAnsi="Arial" w:cs="Arial"/>
          <w:snapToGrid w:val="0"/>
          <w:sz w:val="16"/>
          <w:szCs w:val="16"/>
        </w:rPr>
      </w:pPr>
      <w:r w:rsidRPr="00CB145D">
        <w:rPr>
          <w:rFonts w:ascii="Arial" w:eastAsia="Times New Roman" w:hAnsi="Arial" w:cs="Arial"/>
          <w:snapToGrid w:val="0"/>
          <w:sz w:val="16"/>
          <w:szCs w:val="16"/>
        </w:rPr>
        <w:t>(Ф.И.О. претендента)</w:t>
      </w:r>
    </w:p>
    <w:p w:rsidR="00042A80" w:rsidRPr="00CB145D" w:rsidRDefault="00042A80" w:rsidP="00042A80">
      <w:pPr>
        <w:widowControl w:val="0"/>
        <w:spacing w:after="0" w:line="240" w:lineRule="auto"/>
        <w:jc w:val="both"/>
        <w:rPr>
          <w:rFonts w:ascii="Arial" w:eastAsia="Times New Roman" w:hAnsi="Arial" w:cs="Arial"/>
          <w:snapToGrid w:val="0"/>
          <w:sz w:val="16"/>
          <w:szCs w:val="16"/>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roofErr w:type="gramStart"/>
      <w:r w:rsidRPr="00CB145D">
        <w:rPr>
          <w:rFonts w:ascii="Arial" w:eastAsia="Times New Roman" w:hAnsi="Arial" w:cs="Arial"/>
          <w:snapToGrid w:val="0"/>
          <w:sz w:val="20"/>
          <w:szCs w:val="20"/>
        </w:rPr>
        <w:t>проживающего</w:t>
      </w:r>
      <w:proofErr w:type="gramEnd"/>
      <w:r w:rsidRPr="00CB145D">
        <w:rPr>
          <w:rFonts w:ascii="Arial" w:eastAsia="Times New Roman" w:hAnsi="Arial" w:cs="Arial"/>
          <w:snapToGrid w:val="0"/>
          <w:sz w:val="20"/>
          <w:szCs w:val="20"/>
        </w:rPr>
        <w:t xml:space="preserve"> по адресу: ________________________________________________________________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4"/>
          <w:szCs w:val="14"/>
        </w:rPr>
        <w:t xml:space="preserve">                     (сведения о регистрации претендента по месту пребывания)</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roofErr w:type="gramStart"/>
      <w:r w:rsidRPr="00CB145D">
        <w:rPr>
          <w:rFonts w:ascii="Arial" w:eastAsia="Times New Roman" w:hAnsi="Arial" w:cs="Arial"/>
          <w:snapToGrid w:val="0"/>
          <w:sz w:val="20"/>
          <w:szCs w:val="20"/>
        </w:rPr>
        <w:t>зарегистрированного</w:t>
      </w:r>
      <w:proofErr w:type="gramEnd"/>
      <w:r w:rsidRPr="00CB145D">
        <w:rPr>
          <w:rFonts w:ascii="Arial" w:eastAsia="Times New Roman" w:hAnsi="Arial" w:cs="Arial"/>
          <w:snapToGrid w:val="0"/>
          <w:sz w:val="20"/>
          <w:szCs w:val="20"/>
        </w:rPr>
        <w:t xml:space="preserve"> по адресу: 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6"/>
          <w:szCs w:val="16"/>
        </w:rPr>
        <w:t xml:space="preserve">                        </w:t>
      </w:r>
      <w:r w:rsidRPr="00CB145D">
        <w:rPr>
          <w:rFonts w:ascii="Arial" w:eastAsia="Times New Roman" w:hAnsi="Arial" w:cs="Arial"/>
          <w:snapToGrid w:val="0"/>
          <w:sz w:val="12"/>
          <w:szCs w:val="12"/>
        </w:rPr>
        <w:t>(</w:t>
      </w:r>
      <w:r w:rsidRPr="00CB145D">
        <w:rPr>
          <w:rFonts w:ascii="Arial" w:eastAsia="Times New Roman" w:hAnsi="Arial" w:cs="Arial"/>
          <w:snapToGrid w:val="0"/>
          <w:sz w:val="14"/>
          <w:szCs w:val="14"/>
        </w:rPr>
        <w:t>сведения о регистрации по месту жительства)</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Паспорт: серия _________________ № _______________ выдан________________________________</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 xml:space="preserve"> ______________________________________________________________________________________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042A80" w:rsidRPr="00EE7F5E" w:rsidRDefault="00042A80" w:rsidP="00042A80">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042A80" w:rsidRPr="00EE7F5E" w:rsidRDefault="00042A80" w:rsidP="00042A80">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Татарского </w:t>
      </w:r>
      <w:r w:rsidRPr="003F5723">
        <w:rPr>
          <w:rFonts w:ascii="Arial" w:hAnsi="Arial" w:cs="Arial"/>
          <w:sz w:val="20"/>
          <w:szCs w:val="20"/>
        </w:rPr>
        <w:t>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Pr="00EE7F5E" w:rsidRDefault="00042A80" w:rsidP="00042A80">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42A80" w:rsidRPr="00EE7F5E" w:rsidRDefault="00042A80" w:rsidP="00042A80">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42A80" w:rsidRPr="00EE7F5E" w:rsidRDefault="00042A80" w:rsidP="00042A80">
      <w:pPr>
        <w:spacing w:after="0" w:line="240" w:lineRule="auto"/>
        <w:jc w:val="both"/>
        <w:rPr>
          <w:rFonts w:ascii="Arial" w:eastAsia="Times New Roman" w:hAnsi="Arial" w:cs="Arial"/>
          <w:sz w:val="20"/>
          <w:szCs w:val="20"/>
        </w:rPr>
      </w:pP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tblGrid>
      <w:tr w:rsidR="00042A80" w:rsidRPr="00EE7F5E" w:rsidTr="00B40F12">
        <w:trPr>
          <w:trHeight w:val="661"/>
        </w:trPr>
        <w:tc>
          <w:tcPr>
            <w:tcW w:w="4625" w:type="dxa"/>
            <w:tcBorders>
              <w:top w:val="nil"/>
              <w:left w:val="nil"/>
              <w:bottom w:val="nil"/>
              <w:right w:val="nil"/>
            </w:tcBorders>
          </w:tcPr>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Pr="00EE7F5E" w:rsidRDefault="00042A80" w:rsidP="00B40F12">
            <w:pPr>
              <w:spacing w:after="0" w:line="240" w:lineRule="auto"/>
              <w:jc w:val="right"/>
              <w:rPr>
                <w:rFonts w:ascii="Arial" w:eastAsia="Times New Roman" w:hAnsi="Arial" w:cs="Arial"/>
                <w:sz w:val="16"/>
                <w:szCs w:val="16"/>
              </w:rPr>
            </w:pPr>
          </w:p>
          <w:p w:rsidR="00042A80" w:rsidRPr="00EE7F5E" w:rsidRDefault="00042A80" w:rsidP="00B40F12">
            <w:pPr>
              <w:spacing w:after="0" w:line="240" w:lineRule="auto"/>
              <w:ind w:firstLine="284"/>
              <w:jc w:val="right"/>
              <w:rPr>
                <w:rFonts w:ascii="Arial" w:hAnsi="Arial" w:cs="Arial"/>
                <w:sz w:val="16"/>
                <w:szCs w:val="16"/>
              </w:rPr>
            </w:pPr>
            <w:r w:rsidRPr="00EE7F5E">
              <w:rPr>
                <w:rFonts w:ascii="Arial" w:hAnsi="Arial" w:cs="Arial"/>
                <w:sz w:val="16"/>
                <w:szCs w:val="16"/>
              </w:rPr>
              <w:t xml:space="preserve">Приложение № 2 </w:t>
            </w:r>
          </w:p>
          <w:p w:rsidR="00042A80" w:rsidRPr="00EE7F5E" w:rsidRDefault="00042A80" w:rsidP="00B40F12">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042A80" w:rsidRPr="00EE7F5E" w:rsidTr="00B40F12">
        <w:trPr>
          <w:trHeight w:val="643"/>
        </w:trPr>
        <w:tc>
          <w:tcPr>
            <w:tcW w:w="4625" w:type="dxa"/>
            <w:tcBorders>
              <w:top w:val="nil"/>
              <w:left w:val="nil"/>
              <w:bottom w:val="nil"/>
              <w:right w:val="nil"/>
            </w:tcBorders>
          </w:tcPr>
          <w:p w:rsidR="00042A80" w:rsidRPr="00EE7F5E" w:rsidRDefault="00042A80" w:rsidP="00B40F12">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lastRenderedPageBreak/>
              <w:t xml:space="preserve">                                                                      ОРГАНИЗАТОРУ АУКЦИОНА                                                      В администрацию Татарского </w:t>
            </w:r>
            <w:r w:rsidRPr="003F5723">
              <w:rPr>
                <w:rFonts w:ascii="Arial" w:hAnsi="Arial" w:cs="Arial"/>
                <w:sz w:val="20"/>
                <w:szCs w:val="20"/>
              </w:rPr>
              <w:t>муниципального района Новосибирской области</w:t>
            </w:r>
          </w:p>
          <w:p w:rsidR="00042A80" w:rsidRPr="00EE7F5E" w:rsidRDefault="00042A80" w:rsidP="00B40F12">
            <w:pPr>
              <w:spacing w:after="0" w:line="240" w:lineRule="auto"/>
              <w:jc w:val="right"/>
              <w:rPr>
                <w:rFonts w:ascii="Arial" w:eastAsia="Times New Roman" w:hAnsi="Arial" w:cs="Arial"/>
                <w:sz w:val="16"/>
                <w:szCs w:val="16"/>
              </w:rPr>
            </w:pPr>
          </w:p>
        </w:tc>
      </w:tr>
    </w:tbl>
    <w:p w:rsidR="00042A80" w:rsidRPr="00EE7F5E" w:rsidRDefault="00042A80" w:rsidP="00042A80">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42A80" w:rsidRPr="00EE7F5E" w:rsidRDefault="00042A80" w:rsidP="00042A80">
      <w:pPr>
        <w:spacing w:after="0" w:line="240" w:lineRule="auto"/>
        <w:jc w:val="center"/>
        <w:rPr>
          <w:rFonts w:ascii="Arial" w:eastAsia="Times New Roman" w:hAnsi="Arial" w:cs="Arial"/>
          <w:b/>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 </w:t>
      </w:r>
      <w:proofErr w:type="spellStart"/>
      <w:r w:rsidRPr="00EE7F5E">
        <w:rPr>
          <w:rFonts w:ascii="Arial" w:eastAsia="Times New Roman" w:hAnsi="Arial" w:cs="Arial"/>
          <w:sz w:val="20"/>
          <w:szCs w:val="20"/>
        </w:rPr>
        <w:t>рег</w:t>
      </w:r>
      <w:proofErr w:type="spellEnd"/>
      <w:r w:rsidRPr="00EE7F5E">
        <w:rPr>
          <w:rFonts w:ascii="Arial" w:eastAsia="Times New Roman" w:hAnsi="Arial" w:cs="Arial"/>
          <w:sz w:val="20"/>
          <w:szCs w:val="20"/>
        </w:rPr>
        <w:t>. N 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ИНН ______________________________ Тел </w:t>
      </w:r>
      <w:proofErr w:type="spellStart"/>
      <w:r w:rsidRPr="00EE7F5E">
        <w:rPr>
          <w:rFonts w:ascii="Arial" w:eastAsia="Times New Roman" w:hAnsi="Arial" w:cs="Arial"/>
          <w:sz w:val="20"/>
          <w:szCs w:val="20"/>
        </w:rPr>
        <w:t>______________Факс</w:t>
      </w:r>
      <w:proofErr w:type="spellEnd"/>
      <w:r w:rsidRPr="00EE7F5E">
        <w:rPr>
          <w:rFonts w:ascii="Arial" w:eastAsia="Times New Roman" w:hAnsi="Arial" w:cs="Arial"/>
          <w:sz w:val="20"/>
          <w:szCs w:val="20"/>
        </w:rPr>
        <w:t xml:space="preserve"> _____________ Индекс 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042A80" w:rsidRPr="00EE7F5E" w:rsidRDefault="00042A80" w:rsidP="00042A80">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042A80" w:rsidRPr="00EE7F5E" w:rsidRDefault="00042A80" w:rsidP="00042A80">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Татарс</w:t>
      </w:r>
      <w:r>
        <w:rPr>
          <w:rFonts w:ascii="Arial" w:eastAsia="Times New Roman" w:hAnsi="Arial" w:cs="Arial"/>
          <w:sz w:val="20"/>
          <w:szCs w:val="20"/>
        </w:rPr>
        <w:t>кого</w:t>
      </w:r>
      <w:r w:rsidRPr="003F5723">
        <w:rPr>
          <w:rFonts w:ascii="Arial" w:hAnsi="Arial" w:cs="Arial"/>
          <w:sz w:val="20"/>
          <w:szCs w:val="20"/>
        </w:rPr>
        <w:t xml:space="preserve"> 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Default="00042A80" w:rsidP="00042A80">
      <w:pPr>
        <w:spacing w:after="0" w:line="240" w:lineRule="auto"/>
        <w:ind w:firstLine="708"/>
        <w:jc w:val="both"/>
        <w:rPr>
          <w:rFonts w:ascii="Arial" w:eastAsia="Times New Roman" w:hAnsi="Arial" w:cs="Arial"/>
          <w:sz w:val="20"/>
          <w:szCs w:val="20"/>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r>
        <w:rPr>
          <w:rFonts w:ascii="Arial" w:eastAsia="Times New Roman" w:hAnsi="Arial" w:cs="Arial"/>
          <w:sz w:val="20"/>
          <w:szCs w:val="20"/>
        </w:rPr>
        <w:t>______________________________________________________________________________________________</w:t>
      </w:r>
    </w:p>
    <w:p w:rsidR="00042A80" w:rsidRDefault="00042A80" w:rsidP="00042A80">
      <w:pPr>
        <w:spacing w:after="0" w:line="240" w:lineRule="auto"/>
        <w:ind w:firstLine="708"/>
        <w:jc w:val="both"/>
        <w:rPr>
          <w:rFonts w:ascii="Arial" w:eastAsia="Times New Roman" w:hAnsi="Arial" w:cs="Arial"/>
          <w:sz w:val="20"/>
          <w:szCs w:val="20"/>
        </w:rPr>
      </w:pPr>
    </w:p>
    <w:p w:rsidR="00042A80" w:rsidRDefault="00042A80" w:rsidP="00042A80">
      <w:pPr>
        <w:spacing w:after="0" w:line="240" w:lineRule="auto"/>
        <w:ind w:firstLine="708"/>
        <w:jc w:val="both"/>
        <w:rPr>
          <w:rFonts w:ascii="Arial" w:eastAsia="Times New Roman" w:hAnsi="Arial" w:cs="Arial"/>
          <w:sz w:val="20"/>
          <w:szCs w:val="20"/>
        </w:rPr>
      </w:pPr>
    </w:p>
    <w:p w:rsidR="00042A80" w:rsidRPr="00EE7F5E" w:rsidRDefault="00042A80" w:rsidP="00042A80">
      <w:pPr>
        <w:spacing w:after="0" w:line="240" w:lineRule="auto"/>
        <w:ind w:firstLine="708"/>
        <w:jc w:val="both"/>
        <w:rPr>
          <w:rFonts w:ascii="Arial" w:eastAsia="Times New Roman" w:hAnsi="Arial" w:cs="Arial"/>
          <w:sz w:val="16"/>
          <w:szCs w:val="16"/>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42A80" w:rsidRPr="00EE7F5E" w:rsidRDefault="00042A80" w:rsidP="00042A80">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42A80" w:rsidRPr="00EE7F5E"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jc w:val="both"/>
        <w:rPr>
          <w:rFonts w:ascii="Arial" w:eastAsia="Times New Roman" w:hAnsi="Arial" w:cs="Arial"/>
          <w:sz w:val="20"/>
          <w:szCs w:val="20"/>
        </w:rPr>
      </w:pPr>
    </w:p>
    <w:p w:rsidR="00042A80" w:rsidRDefault="00042A80" w:rsidP="00042A80">
      <w:pPr>
        <w:spacing w:after="0"/>
        <w:jc w:val="both"/>
        <w:rPr>
          <w:rFonts w:ascii="Arial" w:eastAsia="Times New Roman" w:hAnsi="Arial" w:cs="Arial"/>
          <w:sz w:val="20"/>
          <w:szCs w:val="20"/>
        </w:rPr>
      </w:pPr>
    </w:p>
    <w:p w:rsidR="00042A80" w:rsidRPr="00EE7F5E" w:rsidRDefault="00042A80" w:rsidP="00042A80">
      <w:pPr>
        <w:spacing w:after="0"/>
        <w:jc w:val="both"/>
        <w:rPr>
          <w:rFonts w:ascii="Arial" w:eastAsia="Times New Roman" w:hAnsi="Arial" w:cs="Arial"/>
          <w:sz w:val="20"/>
          <w:szCs w:val="20"/>
        </w:rPr>
      </w:pPr>
      <w:r w:rsidRPr="00EE7F5E">
        <w:rPr>
          <w:rFonts w:ascii="Arial" w:eastAsia="Times New Roman" w:hAnsi="Arial" w:cs="Arial"/>
          <w:sz w:val="20"/>
          <w:szCs w:val="20"/>
        </w:rPr>
        <w:lastRenderedPageBreak/>
        <w:t xml:space="preserve"> </w:t>
      </w:r>
    </w:p>
    <w:p w:rsidR="00042A80" w:rsidRPr="00EE7F5E"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ind w:firstLine="284"/>
        <w:jc w:val="right"/>
        <w:rPr>
          <w:rFonts w:ascii="Arial" w:hAnsi="Arial" w:cs="Arial"/>
          <w:sz w:val="16"/>
          <w:szCs w:val="16"/>
        </w:rPr>
      </w:pPr>
      <w:r w:rsidRPr="00EE7F5E">
        <w:rPr>
          <w:rFonts w:ascii="Arial" w:hAnsi="Arial" w:cs="Arial"/>
          <w:sz w:val="16"/>
          <w:szCs w:val="16"/>
        </w:rPr>
        <w:t>Приложение № 3</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42A80" w:rsidRPr="00EE7F5E" w:rsidRDefault="00042A80" w:rsidP="00042A80">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tblGrid>
      <w:tr w:rsidR="00042A80" w:rsidRPr="00EE7F5E" w:rsidTr="00B40F12">
        <w:tc>
          <w:tcPr>
            <w:tcW w:w="4216" w:type="dxa"/>
            <w:tcBorders>
              <w:top w:val="nil"/>
              <w:left w:val="nil"/>
              <w:bottom w:val="nil"/>
              <w:right w:val="nil"/>
            </w:tcBorders>
          </w:tcPr>
          <w:p w:rsidR="00042A80" w:rsidRPr="00EE7F5E" w:rsidRDefault="00042A80" w:rsidP="00B40F12">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042A80" w:rsidRPr="00EE7F5E"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042A80" w:rsidRPr="00EE7F5E" w:rsidRDefault="00042A80" w:rsidP="00042A80">
      <w:pPr>
        <w:spacing w:before="15" w:after="15" w:line="240" w:lineRule="auto"/>
        <w:ind w:left="15" w:right="15" w:firstLine="225"/>
        <w:jc w:val="center"/>
        <w:rPr>
          <w:rFonts w:ascii="Arial" w:eastAsia="Times New Roman" w:hAnsi="Arial" w:cs="Arial"/>
          <w:color w:val="000000"/>
          <w:sz w:val="20"/>
          <w:szCs w:val="20"/>
        </w:rPr>
      </w:pPr>
    </w:p>
    <w:p w:rsidR="00042A80" w:rsidRPr="00EE7F5E" w:rsidRDefault="00042A80" w:rsidP="00042A80">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042A80" w:rsidRPr="00EE7F5E" w:rsidRDefault="00042A80" w:rsidP="00042A80">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042A80" w:rsidRPr="00EE7F5E" w:rsidRDefault="00042A80" w:rsidP="00042A80">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807"/>
      </w:tblGrid>
      <w:tr w:rsidR="00042A80" w:rsidRPr="00EE7F5E" w:rsidTr="00B40F12">
        <w:tc>
          <w:tcPr>
            <w:tcW w:w="81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spellStart"/>
            <w:proofErr w:type="gramStart"/>
            <w:r w:rsidRPr="00EE7F5E">
              <w:rPr>
                <w:rFonts w:ascii="Arial" w:eastAsia="Times New Roman" w:hAnsi="Arial" w:cs="Arial"/>
                <w:b/>
                <w:color w:val="000000"/>
                <w:sz w:val="20"/>
                <w:szCs w:val="20"/>
              </w:rPr>
              <w:t>п</w:t>
            </w:r>
            <w:proofErr w:type="spellEnd"/>
            <w:proofErr w:type="gramEnd"/>
            <w:r w:rsidRPr="00EE7F5E">
              <w:rPr>
                <w:rFonts w:ascii="Arial" w:eastAsia="Times New Roman" w:hAnsi="Arial" w:cs="Arial"/>
                <w:b/>
                <w:color w:val="000000"/>
                <w:sz w:val="20"/>
                <w:szCs w:val="20"/>
              </w:rPr>
              <w:t>/</w:t>
            </w:r>
            <w:proofErr w:type="spellStart"/>
            <w:r w:rsidRPr="00EE7F5E">
              <w:rPr>
                <w:rFonts w:ascii="Arial" w:eastAsia="Times New Roman" w:hAnsi="Arial" w:cs="Arial"/>
                <w:b/>
                <w:color w:val="000000"/>
                <w:sz w:val="20"/>
                <w:szCs w:val="20"/>
              </w:rPr>
              <w:t>п</w:t>
            </w:r>
            <w:proofErr w:type="spellEnd"/>
          </w:p>
        </w:tc>
        <w:tc>
          <w:tcPr>
            <w:tcW w:w="7229"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bl>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042A80" w:rsidRPr="00EE7F5E" w:rsidRDefault="00042A80" w:rsidP="00042A80">
      <w:pPr>
        <w:spacing w:after="0" w:line="240" w:lineRule="auto"/>
        <w:rPr>
          <w:rFonts w:ascii="Arial" w:eastAsia="Times New Roman" w:hAnsi="Arial" w:cs="Arial"/>
          <w:i/>
          <w:color w:val="000000"/>
          <w:sz w:val="20"/>
          <w:szCs w:val="20"/>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Pr="00EE7F5E" w:rsidRDefault="00042A80" w:rsidP="00042A80">
      <w:pPr>
        <w:spacing w:after="0" w:line="240" w:lineRule="auto"/>
        <w:ind w:firstLine="284"/>
        <w:jc w:val="right"/>
        <w:rPr>
          <w:rFonts w:ascii="Arial" w:hAnsi="Arial" w:cs="Arial"/>
          <w:sz w:val="16"/>
          <w:szCs w:val="16"/>
        </w:rPr>
      </w:pPr>
      <w:r w:rsidRPr="00EE7F5E">
        <w:rPr>
          <w:rFonts w:ascii="Arial" w:hAnsi="Arial" w:cs="Arial"/>
          <w:sz w:val="16"/>
          <w:szCs w:val="16"/>
        </w:rPr>
        <w:t>Приложение № 4</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042A80" w:rsidRPr="00EE7F5E" w:rsidRDefault="00042A80" w:rsidP="00042A80">
      <w:pPr>
        <w:spacing w:after="0" w:line="240" w:lineRule="auto"/>
        <w:ind w:firstLine="284"/>
        <w:jc w:val="right"/>
        <w:rPr>
          <w:rFonts w:ascii="Arial" w:eastAsia="Times New Roman" w:hAnsi="Arial" w:cs="Arial"/>
          <w:sz w:val="16"/>
          <w:szCs w:val="16"/>
        </w:rPr>
      </w:pPr>
    </w:p>
    <w:p w:rsidR="00042A80" w:rsidRPr="00EE7F5E" w:rsidRDefault="00042A80" w:rsidP="00042A80">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042A80" w:rsidRPr="00EE7F5E" w:rsidRDefault="00042A80" w:rsidP="00042A80">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Новосибирская область                                        № _____                           от ________ </w:t>
      </w:r>
      <w:r>
        <w:rPr>
          <w:rFonts w:ascii="Times New Roman" w:eastAsia="Times New Roman" w:hAnsi="Times New Roman" w:cs="Times New Roman"/>
          <w:sz w:val="24"/>
          <w:szCs w:val="24"/>
        </w:rPr>
        <w:t>2022</w:t>
      </w:r>
      <w:r w:rsidRPr="00EE7F5E">
        <w:rPr>
          <w:rFonts w:ascii="Times New Roman" w:eastAsia="Times New Roman" w:hAnsi="Times New Roman" w:cs="Times New Roman"/>
          <w:sz w:val="24"/>
          <w:szCs w:val="24"/>
        </w:rPr>
        <w:t xml:space="preserve"> года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Татарского </w:t>
      </w:r>
      <w:r>
        <w:rPr>
          <w:rFonts w:ascii="Times New Roman" w:eastAsia="Times New Roman" w:hAnsi="Times New Roman" w:cs="Times New Roman"/>
          <w:color w:val="000000"/>
          <w:sz w:val="24"/>
          <w:szCs w:val="24"/>
        </w:rPr>
        <w:t xml:space="preserve">муниципального </w:t>
      </w:r>
      <w:r w:rsidRPr="00EE7F5E">
        <w:rPr>
          <w:rFonts w:ascii="Times New Roman" w:eastAsia="Times New Roman" w:hAnsi="Times New Roman" w:cs="Times New Roman"/>
          <w:color w:val="000000"/>
          <w:sz w:val="24"/>
          <w:szCs w:val="24"/>
        </w:rPr>
        <w:t xml:space="preserve">района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042A80" w:rsidRPr="00EE7F5E" w:rsidRDefault="00042A80" w:rsidP="00042A80">
      <w:pPr>
        <w:spacing w:after="0" w:line="240" w:lineRule="auto"/>
        <w:ind w:left="57" w:right="57" w:firstLine="56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042A80" w:rsidRPr="003C7D84" w:rsidRDefault="00042A80" w:rsidP="00042A80">
      <w:pPr>
        <w:spacing w:after="0"/>
        <w:ind w:left="57" w:firstLine="369"/>
        <w:jc w:val="both"/>
        <w:rPr>
          <w:rFonts w:ascii="Times New Roman" w:eastAsia="Times New Roman" w:hAnsi="Times New Roman" w:cs="Times New Roman"/>
          <w:b/>
          <w:i/>
          <w:sz w:val="24"/>
          <w:szCs w:val="24"/>
        </w:rPr>
      </w:pPr>
      <w:r w:rsidRPr="003C7D84">
        <w:rPr>
          <w:rFonts w:ascii="Times New Roman" w:eastAsia="Times New Roman" w:hAnsi="Times New Roman" w:cs="Times New Roman"/>
          <w:color w:val="000000"/>
          <w:sz w:val="24"/>
          <w:szCs w:val="24"/>
        </w:rPr>
        <w:t xml:space="preserve">1.1. Арендодатель предоставляет, а Арендатор принимает в аренду земельный участок </w:t>
      </w:r>
      <w:r w:rsidRPr="003C7D84">
        <w:rPr>
          <w:rFonts w:ascii="Times New Roman" w:eastAsia="Times New Roman" w:hAnsi="Times New Roman" w:cs="Times New Roman"/>
          <w:sz w:val="24"/>
          <w:szCs w:val="24"/>
        </w:rPr>
        <w:t xml:space="preserve">с кадастровым номером  </w:t>
      </w:r>
      <w:r w:rsidRPr="003C7D84">
        <w:rPr>
          <w:rFonts w:ascii="Times New Roman" w:eastAsia="Times New Roman" w:hAnsi="Times New Roman" w:cs="Times New Roman"/>
          <w:b/>
          <w:i/>
          <w:sz w:val="24"/>
          <w:szCs w:val="24"/>
        </w:rPr>
        <w:t>________________</w:t>
      </w:r>
      <w:r w:rsidRPr="003C7D84">
        <w:rPr>
          <w:rFonts w:ascii="Times New Roman" w:eastAsia="Times New Roman" w:hAnsi="Times New Roman" w:cs="Times New Roman"/>
          <w:sz w:val="24"/>
          <w:szCs w:val="24"/>
        </w:rPr>
        <w:t xml:space="preserve">, площадью </w:t>
      </w:r>
      <w:r w:rsidRPr="003C7D84">
        <w:rPr>
          <w:rFonts w:ascii="Times New Roman" w:eastAsia="Times New Roman" w:hAnsi="Times New Roman" w:cs="Times New Roman"/>
          <w:b/>
          <w:i/>
          <w:sz w:val="24"/>
          <w:szCs w:val="24"/>
        </w:rPr>
        <w:t>_____________</w:t>
      </w:r>
      <w:r w:rsidRPr="003C7D84">
        <w:rPr>
          <w:rFonts w:ascii="Times New Roman" w:eastAsia="Times New Roman" w:hAnsi="Times New Roman" w:cs="Times New Roman"/>
          <w:sz w:val="24"/>
          <w:szCs w:val="24"/>
        </w:rPr>
        <w:t xml:space="preserve"> кв.м., адрес (местоположение) </w:t>
      </w:r>
      <w:r w:rsidRPr="003C7D84">
        <w:rPr>
          <w:rFonts w:ascii="Times New Roman" w:eastAsia="Times New Roman" w:hAnsi="Times New Roman" w:cs="Times New Roman"/>
          <w:b/>
          <w:i/>
          <w:sz w:val="24"/>
          <w:szCs w:val="24"/>
        </w:rPr>
        <w:t xml:space="preserve">Новосибирская область, Татарский </w:t>
      </w:r>
      <w:proofErr w:type="spellStart"/>
      <w:r w:rsidRPr="003C7D84">
        <w:rPr>
          <w:rFonts w:ascii="Times New Roman" w:eastAsia="Times New Roman" w:hAnsi="Times New Roman" w:cs="Times New Roman"/>
          <w:b/>
          <w:i/>
          <w:sz w:val="24"/>
          <w:szCs w:val="24"/>
        </w:rPr>
        <w:t>район___________________________</w:t>
      </w:r>
      <w:proofErr w:type="spellEnd"/>
      <w:r w:rsidRPr="003C7D84">
        <w:rPr>
          <w:rFonts w:ascii="Times New Roman" w:eastAsia="Times New Roman" w:hAnsi="Times New Roman" w:cs="Times New Roman"/>
          <w:b/>
          <w:i/>
          <w:sz w:val="24"/>
          <w:szCs w:val="24"/>
        </w:rPr>
        <w:t xml:space="preserve">, </w:t>
      </w:r>
    </w:p>
    <w:p w:rsidR="00042A80" w:rsidRPr="003C7D84" w:rsidRDefault="00042A80" w:rsidP="00042A80">
      <w:pPr>
        <w:spacing w:after="0"/>
        <w:ind w:left="57" w:firstLine="369"/>
        <w:jc w:val="both"/>
        <w:rPr>
          <w:rFonts w:ascii="Times New Roman" w:hAnsi="Times New Roman" w:cs="Times New Roman"/>
          <w:sz w:val="24"/>
          <w:szCs w:val="24"/>
        </w:rPr>
      </w:pPr>
      <w:r w:rsidRPr="003C7D84">
        <w:rPr>
          <w:rFonts w:ascii="Times New Roman" w:hAnsi="Times New Roman" w:cs="Times New Roman"/>
          <w:color w:val="000000"/>
          <w:sz w:val="24"/>
          <w:szCs w:val="24"/>
        </w:rPr>
        <w:t xml:space="preserve">1.2.  </w:t>
      </w:r>
      <w:proofErr w:type="gramStart"/>
      <w:r w:rsidRPr="003C7D84">
        <w:rPr>
          <w:rFonts w:ascii="Times New Roman" w:hAnsi="Times New Roman" w:cs="Times New Roman"/>
          <w:sz w:val="24"/>
          <w:szCs w:val="24"/>
        </w:rPr>
        <w:t xml:space="preserve">Категория земель – </w:t>
      </w:r>
      <w:r w:rsidR="00563056" w:rsidRPr="003C7D84">
        <w:rPr>
          <w:rFonts w:ascii="Times New Roman" w:eastAsia="Times New Roman" w:hAnsi="Times New Roman" w:cs="Times New Roman"/>
          <w:sz w:val="24"/>
          <w:szCs w:val="24"/>
        </w:rPr>
        <w:t>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3C7D84">
        <w:rPr>
          <w:rFonts w:ascii="Times New Roman" w:eastAsia="Times New Roman" w:hAnsi="Times New Roman" w:cs="Times New Roman"/>
          <w:sz w:val="24"/>
          <w:szCs w:val="24"/>
        </w:rPr>
        <w:t>.</w:t>
      </w:r>
      <w:proofErr w:type="gramEnd"/>
    </w:p>
    <w:p w:rsidR="00042A80" w:rsidRPr="003C7D84" w:rsidRDefault="00042A80" w:rsidP="00042A80">
      <w:pPr>
        <w:spacing w:after="0"/>
        <w:ind w:left="57" w:firstLine="369"/>
        <w:jc w:val="both"/>
        <w:rPr>
          <w:rFonts w:ascii="Times New Roman" w:eastAsia="Times New Roman" w:hAnsi="Times New Roman" w:cs="Times New Roman"/>
          <w:b/>
          <w:i/>
          <w:sz w:val="24"/>
          <w:szCs w:val="24"/>
        </w:rPr>
      </w:pPr>
      <w:r w:rsidRPr="003C7D84">
        <w:rPr>
          <w:rFonts w:ascii="Times New Roman" w:hAnsi="Times New Roman" w:cs="Times New Roman"/>
          <w:color w:val="000000"/>
          <w:sz w:val="24"/>
          <w:szCs w:val="24"/>
        </w:rPr>
        <w:t xml:space="preserve">1.3. Установленное разрешенное использование – </w:t>
      </w:r>
      <w:r w:rsidR="00563056" w:rsidRPr="003C7D84">
        <w:rPr>
          <w:rFonts w:ascii="Times New Roman" w:hAnsi="Times New Roman" w:cs="Times New Roman"/>
          <w:color w:val="000000"/>
          <w:sz w:val="24"/>
          <w:szCs w:val="24"/>
        </w:rPr>
        <w:t>для строительства объекта сервиса</w:t>
      </w:r>
      <w:r w:rsidRPr="003C7D84">
        <w:rPr>
          <w:rFonts w:ascii="Times New Roman" w:eastAsia="Times New Roman" w:hAnsi="Times New Roman" w:cs="Times New Roman"/>
          <w:b/>
          <w:i/>
          <w:sz w:val="24"/>
          <w:szCs w:val="24"/>
        </w:rPr>
        <w:t>.</w:t>
      </w:r>
    </w:p>
    <w:p w:rsidR="00042A80" w:rsidRPr="003C7D84" w:rsidRDefault="00042A80" w:rsidP="00042A80">
      <w:pPr>
        <w:spacing w:after="0" w:line="240" w:lineRule="auto"/>
        <w:ind w:right="57" w:firstLine="369"/>
        <w:jc w:val="both"/>
        <w:rPr>
          <w:rFonts w:ascii="Times New Roman" w:eastAsia="Times New Roman" w:hAnsi="Times New Roman" w:cs="Times New Roman"/>
          <w:sz w:val="24"/>
          <w:szCs w:val="24"/>
        </w:rPr>
      </w:pPr>
      <w:r w:rsidRPr="003C7D84">
        <w:rPr>
          <w:rFonts w:ascii="Times New Roman" w:hAnsi="Times New Roman" w:cs="Times New Roman"/>
          <w:color w:val="000000"/>
          <w:sz w:val="24"/>
          <w:szCs w:val="24"/>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042A80" w:rsidRPr="003C7D84"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color w:val="000000"/>
          <w:sz w:val="24"/>
          <w:szCs w:val="24"/>
        </w:rPr>
        <w:t xml:space="preserve">1.5.  </w:t>
      </w:r>
      <w:r w:rsidR="009E20D8" w:rsidRPr="003C7D84">
        <w:rPr>
          <w:rFonts w:ascii="Times New Roman" w:eastAsia="Times New Roman" w:hAnsi="Times New Roman" w:cs="Times New Roman"/>
          <w:color w:val="000000"/>
          <w:sz w:val="24"/>
          <w:szCs w:val="24"/>
        </w:rPr>
        <w:t xml:space="preserve">Ограничения в использовании или ограничения прав на объекты недвижимости или обременения объекта недвижимости. Ограничения прав на земельный участок, предусмотренные статьями 56, 56.1 Земельного кодекса Российской Федерации; Срок действия: </w:t>
      </w:r>
      <w:proofErr w:type="spellStart"/>
      <w:r w:rsidR="009E20D8" w:rsidRPr="003C7D84">
        <w:rPr>
          <w:rFonts w:ascii="Times New Roman" w:eastAsia="Times New Roman" w:hAnsi="Times New Roman" w:cs="Times New Roman"/>
          <w:color w:val="000000"/>
          <w:sz w:val="24"/>
          <w:szCs w:val="24"/>
        </w:rPr>
        <w:t>c</w:t>
      </w:r>
      <w:proofErr w:type="spellEnd"/>
      <w:r w:rsidR="009E20D8" w:rsidRPr="003C7D84">
        <w:rPr>
          <w:rFonts w:ascii="Times New Roman" w:eastAsia="Times New Roman" w:hAnsi="Times New Roman" w:cs="Times New Roman"/>
          <w:color w:val="000000"/>
          <w:sz w:val="24"/>
          <w:szCs w:val="24"/>
        </w:rPr>
        <w:t xml:space="preserve"> 2015-09-01; Реквизиты документа-основания: Карта план от 2012-10-11 № б/н. Ограничения использования земель установлены в соответствии с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Реестровый номер границы:54.23.2.16.</w:t>
      </w:r>
    </w:p>
    <w:p w:rsidR="00042A80" w:rsidRPr="003C7D84"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sz w:val="24"/>
          <w:szCs w:val="24"/>
        </w:rPr>
        <w:t>1.6.  На участке нет зарегистрированных объектов недвижимого имущества.</w:t>
      </w: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3C7D84">
        <w:rPr>
          <w:rFonts w:ascii="Times New Roman" w:eastAsia="Times New Roman" w:hAnsi="Times New Roman" w:cs="Times New Roman"/>
          <w:b/>
          <w:color w:val="000000"/>
          <w:sz w:val="24"/>
          <w:szCs w:val="24"/>
        </w:rPr>
        <w:t>2. СРОК ДОГОВОРА</w:t>
      </w:r>
    </w:p>
    <w:p w:rsidR="00042A80" w:rsidRPr="003C7D84"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bCs/>
          <w:color w:val="000000"/>
          <w:sz w:val="24"/>
          <w:szCs w:val="24"/>
        </w:rPr>
        <w:t>2.1. Настоящий Договор заключен на срок ___________,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3C7D84">
        <w:rPr>
          <w:rFonts w:ascii="Times New Roman" w:eastAsia="Times New Roman" w:hAnsi="Times New Roman" w:cs="Times New Roman"/>
          <w:color w:val="000000"/>
          <w:sz w:val="24"/>
          <w:szCs w:val="24"/>
        </w:rPr>
        <w:t>.</w:t>
      </w: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3C7D84">
        <w:rPr>
          <w:rFonts w:ascii="Times New Roman" w:eastAsia="Times New Roman" w:hAnsi="Times New Roman" w:cs="Times New Roman"/>
          <w:b/>
          <w:color w:val="000000"/>
          <w:sz w:val="24"/>
          <w:szCs w:val="24"/>
        </w:rPr>
        <w:t>3. РАЗМЕР И УСЛОВИЯ ВНЕСЕНИЯ АРЕНДНОЙ ПЛАТЫ</w:t>
      </w:r>
    </w:p>
    <w:p w:rsidR="00042A80" w:rsidRPr="003C7D84"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color w:val="000000"/>
          <w:sz w:val="24"/>
          <w:szCs w:val="24"/>
        </w:rPr>
        <w:t>3.1. Арендная плата является обязательным бюджетным платежом.</w:t>
      </w:r>
    </w:p>
    <w:p w:rsidR="00042A80" w:rsidRPr="003C7D84" w:rsidRDefault="00042A80" w:rsidP="00042A80">
      <w:pPr>
        <w:shd w:val="clear" w:color="auto" w:fill="FFFFFF"/>
        <w:spacing w:after="0" w:line="240" w:lineRule="auto"/>
        <w:ind w:left="57" w:firstLine="369"/>
        <w:jc w:val="both"/>
        <w:rPr>
          <w:rFonts w:ascii="Times New Roman" w:eastAsia="Times New Roman" w:hAnsi="Times New Roman" w:cs="Times New Roman"/>
          <w:sz w:val="24"/>
          <w:szCs w:val="24"/>
        </w:rPr>
      </w:pPr>
      <w:r w:rsidRPr="003C7D84">
        <w:rPr>
          <w:rFonts w:ascii="Times New Roman" w:eastAsia="Times New Roman" w:hAnsi="Times New Roman" w:cs="Times New Roman"/>
          <w:spacing w:val="-3"/>
          <w:sz w:val="24"/>
          <w:szCs w:val="24"/>
        </w:rPr>
        <w:t xml:space="preserve">   </w:t>
      </w:r>
      <w:r w:rsidRPr="003C7D84">
        <w:rPr>
          <w:rFonts w:ascii="Times New Roman" w:eastAsia="Times New Roman" w:hAnsi="Times New Roman" w:cs="Times New Roman"/>
          <w:color w:val="000000"/>
          <w:sz w:val="24"/>
          <w:szCs w:val="24"/>
        </w:rPr>
        <w:t xml:space="preserve">Размер </w:t>
      </w:r>
      <w:r w:rsidRPr="003C7D84">
        <w:rPr>
          <w:rFonts w:ascii="Times New Roman" w:eastAsia="Times New Roman" w:hAnsi="Times New Roman" w:cs="Times New Roman"/>
          <w:sz w:val="24"/>
          <w:szCs w:val="24"/>
        </w:rPr>
        <w:t xml:space="preserve">и сроки внесения </w:t>
      </w:r>
      <w:r w:rsidRPr="003C7D84">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__________.2022г.)  </w:t>
      </w:r>
      <w:r w:rsidRPr="003C7D84">
        <w:rPr>
          <w:rFonts w:ascii="Times New Roman" w:eastAsia="Times New Roman" w:hAnsi="Times New Roman" w:cs="Times New Roman"/>
          <w:sz w:val="24"/>
          <w:szCs w:val="24"/>
        </w:rPr>
        <w:t>и составляет за 1 год  _________________ рублей __________ копеек.</w:t>
      </w:r>
    </w:p>
    <w:p w:rsidR="00042A80" w:rsidRPr="003C7D84" w:rsidRDefault="00042A80" w:rsidP="00042A80">
      <w:pPr>
        <w:tabs>
          <w:tab w:val="num" w:pos="720"/>
        </w:tabs>
        <w:spacing w:after="0" w:line="240" w:lineRule="auto"/>
        <w:ind w:right="57" w:firstLine="567"/>
        <w:jc w:val="both"/>
        <w:rPr>
          <w:rFonts w:ascii="Times New Roman" w:eastAsia="Times New Roman" w:hAnsi="Times New Roman" w:cs="Times New Roman"/>
          <w:sz w:val="24"/>
          <w:szCs w:val="24"/>
        </w:rPr>
      </w:pPr>
      <w:r w:rsidRPr="003C7D84">
        <w:rPr>
          <w:rFonts w:ascii="Times New Roman" w:eastAsia="Times New Roman" w:hAnsi="Times New Roman" w:cs="Times New Roman"/>
          <w:sz w:val="24"/>
          <w:szCs w:val="24"/>
        </w:rPr>
        <w:lastRenderedPageBreak/>
        <w:t xml:space="preserve">Задаток  на участие в аукционе, составляющий _______________________________ </w:t>
      </w:r>
      <w:r w:rsidRPr="003C7D84">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3C7D84">
        <w:rPr>
          <w:rFonts w:ascii="Times New Roman" w:eastAsia="Times New Roman" w:hAnsi="Times New Roman" w:cs="Times New Roman"/>
          <w:sz w:val="24"/>
          <w:szCs w:val="24"/>
        </w:rPr>
        <w:t xml:space="preserve"> за первый год аренды земельного участка.</w:t>
      </w:r>
    </w:p>
    <w:p w:rsidR="00042A80" w:rsidRDefault="00042A80" w:rsidP="00042A80">
      <w:pPr>
        <w:shd w:val="clear" w:color="auto" w:fill="FFFFFF"/>
        <w:spacing w:after="0" w:line="240" w:lineRule="auto"/>
        <w:ind w:left="57" w:firstLine="369"/>
        <w:jc w:val="both"/>
        <w:rPr>
          <w:rFonts w:ascii="Times New Roman" w:eastAsia="Times New Roman" w:hAnsi="Times New Roman" w:cs="Times New Roman"/>
          <w:sz w:val="24"/>
          <w:szCs w:val="24"/>
        </w:rPr>
      </w:pPr>
      <w:r w:rsidRPr="003C7D84">
        <w:rPr>
          <w:rFonts w:ascii="Times New Roman" w:eastAsia="Times New Roman" w:hAnsi="Times New Roman" w:cs="Times New Roman"/>
          <w:sz w:val="24"/>
          <w:szCs w:val="24"/>
        </w:rPr>
        <w:t xml:space="preserve">3.2. </w:t>
      </w:r>
      <w:r w:rsidRPr="003C7D84">
        <w:rPr>
          <w:rFonts w:ascii="Times New Roman" w:eastAsia="Times New Roman" w:hAnsi="Times New Roman" w:cs="Times New Roman"/>
          <w:bCs/>
          <w:sz w:val="24"/>
          <w:szCs w:val="24"/>
        </w:rPr>
        <w:t>Годовая арендная плата вносится Арендатором два раза в го</w:t>
      </w:r>
      <w:r w:rsidRPr="0026454F">
        <w:rPr>
          <w:rFonts w:ascii="Times New Roman" w:eastAsia="Times New Roman" w:hAnsi="Times New Roman" w:cs="Times New Roman"/>
          <w:bCs/>
          <w:sz w:val="24"/>
          <w:szCs w:val="24"/>
        </w:rPr>
        <w:t xml:space="preserve">д равными частями не позднее 15 </w:t>
      </w:r>
      <w:r>
        <w:rPr>
          <w:rFonts w:ascii="Times New Roman" w:eastAsia="Times New Roman" w:hAnsi="Times New Roman" w:cs="Times New Roman"/>
          <w:bCs/>
          <w:sz w:val="24"/>
          <w:szCs w:val="24"/>
        </w:rPr>
        <w:t>мая</w:t>
      </w:r>
      <w:r w:rsidRPr="0026454F">
        <w:rPr>
          <w:rFonts w:ascii="Times New Roman" w:eastAsia="Times New Roman" w:hAnsi="Times New Roman" w:cs="Times New Roman"/>
          <w:bCs/>
          <w:sz w:val="24"/>
          <w:szCs w:val="24"/>
        </w:rPr>
        <w:t xml:space="preserve"> и 15 </w:t>
      </w:r>
      <w:r>
        <w:rPr>
          <w:rFonts w:ascii="Times New Roman" w:eastAsia="Times New Roman" w:hAnsi="Times New Roman" w:cs="Times New Roman"/>
          <w:bCs/>
          <w:sz w:val="24"/>
          <w:szCs w:val="24"/>
        </w:rPr>
        <w:t>ноября</w:t>
      </w:r>
      <w:r w:rsidRPr="0026454F">
        <w:rPr>
          <w:rFonts w:ascii="Times New Roman" w:eastAsia="Times New Roman" w:hAnsi="Times New Roman" w:cs="Times New Roman"/>
          <w:bCs/>
          <w:sz w:val="24"/>
          <w:szCs w:val="24"/>
        </w:rPr>
        <w:t xml:space="preserve"> текущего года</w:t>
      </w:r>
      <w:r w:rsidRPr="00EE7F5E">
        <w:rPr>
          <w:rFonts w:ascii="Times New Roman" w:eastAsia="Times New Roman" w:hAnsi="Times New Roman" w:cs="Times New Roman"/>
          <w:sz w:val="24"/>
          <w:szCs w:val="24"/>
        </w:rPr>
        <w:t xml:space="preserve"> </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bCs/>
          <w:color w:val="000000"/>
          <w:sz w:val="24"/>
          <w:szCs w:val="24"/>
        </w:rPr>
      </w:pPr>
      <w:r w:rsidRPr="00EE7F5E">
        <w:rPr>
          <w:rFonts w:ascii="Times New Roman" w:eastAsia="Times New Roman" w:hAnsi="Times New Roman" w:cs="Times New Roman"/>
          <w:sz w:val="24"/>
          <w:szCs w:val="24"/>
        </w:rPr>
        <w:t>3.3. Арендная плата и пеня по Договору аренды земельных участков вносится Арендатором по следующим реквизитам.</w:t>
      </w:r>
      <w:r w:rsidRPr="00EE7F5E">
        <w:rPr>
          <w:rFonts w:ascii="Times New Roman" w:eastAsia="Times New Roman" w:hAnsi="Times New Roman" w:cs="Times New Roman"/>
          <w:bCs/>
          <w:color w:val="000000"/>
          <w:sz w:val="24"/>
          <w:szCs w:val="24"/>
        </w:rPr>
        <w:t xml:space="preserve"> </w:t>
      </w:r>
      <w:r w:rsidRPr="006006EE">
        <w:rPr>
          <w:rFonts w:ascii="Times New Roman" w:eastAsia="Times New Roman" w:hAnsi="Times New Roman" w:cs="Times New Roman"/>
          <w:bCs/>
          <w:color w:val="000000"/>
          <w:sz w:val="24"/>
          <w:szCs w:val="24"/>
        </w:rPr>
        <w:t xml:space="preserve">Получатель: администрация Татарского муниципального района Новосибирской области (администрация Татарского района, </w:t>
      </w:r>
      <w:proofErr w:type="gramStart"/>
      <w:r w:rsidRPr="006006EE">
        <w:rPr>
          <w:rFonts w:ascii="Times New Roman" w:eastAsia="Times New Roman" w:hAnsi="Times New Roman" w:cs="Times New Roman"/>
          <w:bCs/>
          <w:color w:val="000000"/>
          <w:sz w:val="24"/>
          <w:szCs w:val="24"/>
        </w:rPr>
        <w:t>л</w:t>
      </w:r>
      <w:proofErr w:type="gramEnd"/>
      <w:r w:rsidRPr="006006EE">
        <w:rPr>
          <w:rFonts w:ascii="Times New Roman" w:eastAsia="Times New Roman" w:hAnsi="Times New Roman" w:cs="Times New Roman"/>
          <w:bCs/>
          <w:color w:val="000000"/>
          <w:sz w:val="24"/>
          <w:szCs w:val="24"/>
        </w:rPr>
        <w:t xml:space="preserve">/с 04513015650), ИНН 5453175287, КПП 545301001, Номер единого казначейского счета 40102810445370000043, Номер казначейского счета 03100643000000015100, Банк получателя: </w:t>
      </w:r>
      <w:proofErr w:type="gramStart"/>
      <w:r w:rsidRPr="006006EE">
        <w:rPr>
          <w:rFonts w:ascii="Times New Roman" w:eastAsia="Times New Roman" w:hAnsi="Times New Roman" w:cs="Times New Roman"/>
          <w:bCs/>
          <w:color w:val="000000"/>
          <w:sz w:val="24"/>
          <w:szCs w:val="24"/>
        </w:rPr>
        <w:t>СИБИРСКОЕ ГУ БАНКА РОССИИ//УФК по Новосибирской области г. Новосибирск, БИК 015004950, ОКТМО ___________, код бюджетной классификации доходов 023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roofErr w:type="gramEnd"/>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w:t>
      </w:r>
      <w:r>
        <w:rPr>
          <w:rFonts w:ascii="Times New Roman" w:eastAsia="Times New Roman" w:hAnsi="Times New Roman" w:cs="Times New Roman"/>
          <w:color w:val="000000"/>
          <w:sz w:val="24"/>
          <w:szCs w:val="24"/>
        </w:rPr>
        <w:t xml:space="preserve"> </w:t>
      </w:r>
      <w:r w:rsidRPr="00EE7F5E">
        <w:rPr>
          <w:rFonts w:ascii="Times New Roman" w:eastAsia="Times New Roman" w:hAnsi="Times New Roman" w:cs="Times New Roman"/>
          <w:color w:val="000000"/>
          <w:sz w:val="24"/>
          <w:szCs w:val="24"/>
        </w:rPr>
        <w:t>(десяти) дней с момента внесения платежа.</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b/>
          <w:bCs/>
          <w:color w:val="000000"/>
          <w:sz w:val="24"/>
          <w:szCs w:val="24"/>
        </w:rPr>
      </w:pP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042A80" w:rsidRDefault="00042A80" w:rsidP="00042A80">
      <w:pPr>
        <w:shd w:val="clear" w:color="auto" w:fill="FFFFFF"/>
        <w:spacing w:after="0" w:line="240" w:lineRule="auto"/>
        <w:ind w:right="57" w:firstLine="567"/>
        <w:jc w:val="both"/>
        <w:rPr>
          <w:rFonts w:ascii="Times New Roman" w:eastAsia="Times New Roman" w:hAnsi="Times New Roman" w:cs="Times New Roman"/>
          <w:b/>
          <w:bCs/>
          <w:w w:val="101"/>
          <w:sz w:val="24"/>
          <w:szCs w:val="24"/>
        </w:rPr>
      </w:pPr>
      <w:r w:rsidRPr="00EE7F5E">
        <w:rPr>
          <w:rFonts w:ascii="Times New Roman" w:eastAsia="Times New Roman" w:hAnsi="Times New Roman" w:cs="Times New Roman"/>
          <w:color w:val="000000"/>
          <w:w w:val="101"/>
          <w:sz w:val="24"/>
          <w:szCs w:val="24"/>
        </w:rPr>
        <w:t xml:space="preserve">                                            </w:t>
      </w: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w w:val="101"/>
          <w:sz w:val="24"/>
          <w:szCs w:val="24"/>
        </w:rPr>
      </w:pPr>
      <w:r w:rsidRPr="00EE7F5E">
        <w:rPr>
          <w:rFonts w:ascii="Times New Roman" w:eastAsia="Times New Roman" w:hAnsi="Times New Roman" w:cs="Times New Roman"/>
          <w:b/>
          <w:bCs/>
          <w:w w:val="101"/>
          <w:sz w:val="24"/>
          <w:szCs w:val="24"/>
        </w:rPr>
        <w:t>5. ПРАВА И ОБЯЗАННОСТИ АРЕНДАТОРА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  предоставление должно быть осуществлено в соответствии с процедурой, установленной Земельным кодексом Российской  Федерации.</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5.1.2. в пределах срока действия Договора, с согласия Арендодателя передать участок в субаренду.</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5.1.3. 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без согласия Арендодателя при условии его уведомления.</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 xml:space="preserve">5.1.4.  пользоваться другими правами, </w:t>
      </w:r>
      <w:proofErr w:type="gramStart"/>
      <w:r w:rsidRPr="00B14697">
        <w:rPr>
          <w:rFonts w:ascii="Times New Roman" w:eastAsia="Times New Roman" w:hAnsi="Times New Roman" w:cs="Times New Roman"/>
          <w:color w:val="000000"/>
          <w:w w:val="101"/>
          <w:sz w:val="24"/>
          <w:szCs w:val="24"/>
        </w:rPr>
        <w:t>согласно</w:t>
      </w:r>
      <w:proofErr w:type="gramEnd"/>
      <w:r w:rsidRPr="00B14697">
        <w:rPr>
          <w:rFonts w:ascii="Times New Roman" w:eastAsia="Times New Roman" w:hAnsi="Times New Roman" w:cs="Times New Roman"/>
          <w:color w:val="000000"/>
          <w:w w:val="101"/>
          <w:sz w:val="24"/>
          <w:szCs w:val="24"/>
        </w:rPr>
        <w:t xml:space="preserve"> действующего законодательства.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 xml:space="preserve">5.2.9. в случае ухудшения состояния земельного участка и (или) если использование земельного участка привело к </w:t>
      </w:r>
      <w:proofErr w:type="gramStart"/>
      <w:r w:rsidRPr="00EE7F5E">
        <w:rPr>
          <w:rFonts w:ascii="Times New Roman" w:eastAsia="Times New Roman" w:hAnsi="Times New Roman" w:cs="Times New Roman"/>
          <w:w w:val="102"/>
          <w:sz w:val="24"/>
          <w:szCs w:val="24"/>
        </w:rPr>
        <w:t>порче</w:t>
      </w:r>
      <w:proofErr w:type="gramEnd"/>
      <w:r w:rsidRPr="00EE7F5E">
        <w:rPr>
          <w:rFonts w:ascii="Times New Roman" w:eastAsia="Times New Roman" w:hAnsi="Times New Roman" w:cs="Times New Roman"/>
          <w:w w:val="102"/>
          <w:sz w:val="24"/>
          <w:szCs w:val="24"/>
        </w:rPr>
        <w:t xml:space="preserve"> либо уничтожению плодородного слоя почвы в границах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w w:val="102"/>
          <w:sz w:val="24"/>
          <w:szCs w:val="24"/>
        </w:rPr>
      </w:pPr>
      <w:r w:rsidRPr="00B14697">
        <w:rPr>
          <w:rFonts w:ascii="Times New Roman" w:eastAsia="Times New Roman" w:hAnsi="Times New Roman" w:cs="Times New Roman"/>
          <w:color w:val="000000"/>
          <w:w w:val="102"/>
          <w:sz w:val="24"/>
          <w:szCs w:val="24"/>
        </w:rPr>
        <w:lastRenderedPageBreak/>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 xml:space="preserve">  6.2.  Договор </w:t>
      </w:r>
      <w:proofErr w:type="gramStart"/>
      <w:r w:rsidRPr="00B14697">
        <w:rPr>
          <w:rFonts w:ascii="Times New Roman" w:eastAsia="Times New Roman" w:hAnsi="Times New Roman" w:cs="Times New Roman"/>
          <w:color w:val="000000"/>
          <w:sz w:val="24"/>
          <w:szCs w:val="24"/>
        </w:rPr>
        <w:t>аренды</w:t>
      </w:r>
      <w:proofErr w:type="gramEnd"/>
      <w:r w:rsidRPr="00B14697">
        <w:rPr>
          <w:rFonts w:ascii="Times New Roman" w:eastAsia="Times New Roman" w:hAnsi="Times New Roman" w:cs="Times New Roman"/>
          <w:color w:val="000000"/>
          <w:sz w:val="24"/>
          <w:szCs w:val="24"/>
        </w:rPr>
        <w:t xml:space="preserve"> может быть расторгнут по требованию Арендодателя судом в случаях:</w:t>
      </w:r>
    </w:p>
    <w:p w:rsidR="00B14697" w:rsidRPr="00B14697" w:rsidRDefault="00B14697" w:rsidP="00B14697">
      <w:pPr>
        <w:numPr>
          <w:ilvl w:val="0"/>
          <w:numId w:val="1"/>
        </w:numPr>
        <w:shd w:val="clear" w:color="auto" w:fill="FFFFFF"/>
        <w:tabs>
          <w:tab w:val="clear" w:pos="450"/>
          <w:tab w:val="num" w:pos="0"/>
        </w:tabs>
        <w:spacing w:after="0" w:line="240" w:lineRule="auto"/>
        <w:ind w:left="0" w:firstLine="426"/>
        <w:jc w:val="both"/>
        <w:rPr>
          <w:rFonts w:ascii="Times New Roman" w:eastAsia="Times New Roman" w:hAnsi="Times New Roman" w:cs="Times New Roman"/>
          <w:color w:val="828282"/>
          <w:sz w:val="24"/>
          <w:szCs w:val="24"/>
        </w:rPr>
      </w:pPr>
      <w:r w:rsidRPr="00B14697">
        <w:rPr>
          <w:rFonts w:ascii="Times New Roman" w:eastAsia="Times New Roman" w:hAnsi="Times New Roman" w:cs="Times New Roman"/>
          <w:color w:val="000000"/>
          <w:sz w:val="24"/>
          <w:szCs w:val="24"/>
        </w:rPr>
        <w:t>использования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среды;</w:t>
      </w:r>
    </w:p>
    <w:p w:rsidR="00B14697" w:rsidRPr="00B14697" w:rsidRDefault="00B14697" w:rsidP="00B14697">
      <w:pPr>
        <w:numPr>
          <w:ilvl w:val="0"/>
          <w:numId w:val="1"/>
        </w:numPr>
        <w:shd w:val="clear" w:color="auto" w:fill="FFFFFF"/>
        <w:tabs>
          <w:tab w:val="clear" w:pos="450"/>
          <w:tab w:val="num" w:pos="0"/>
        </w:tabs>
        <w:spacing w:after="0" w:line="240" w:lineRule="auto"/>
        <w:ind w:left="0"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невыполнения обязанностей по рекультивации земель, обязательных мероприятий по улучшению земель и охране почв;</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невыполнения обязанностей по приведению земель в состояние, пригодное для использования по целевому назначению;</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более двух раз подряд по истечению установленного Договором срока платежа не вносит арендную плату;</w:t>
      </w:r>
    </w:p>
    <w:p w:rsidR="00B14697" w:rsidRPr="00B14697" w:rsidRDefault="00B14697" w:rsidP="00B14697">
      <w:pPr>
        <w:numPr>
          <w:ilvl w:val="0"/>
          <w:numId w:val="1"/>
        </w:numPr>
        <w:shd w:val="clear" w:color="auto" w:fill="FFFFFF"/>
        <w:tabs>
          <w:tab w:val="clear" w:pos="450"/>
          <w:tab w:val="num" w:pos="0"/>
        </w:tabs>
        <w:spacing w:after="0" w:line="240" w:lineRule="auto"/>
        <w:ind w:left="0"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 xml:space="preserve">6.3. </w:t>
      </w:r>
      <w:proofErr w:type="gramStart"/>
      <w:r w:rsidRPr="00B14697">
        <w:rPr>
          <w:rFonts w:ascii="Times New Roman" w:eastAsia="Times New Roman" w:hAnsi="Times New Roman" w:cs="Times New Roman"/>
          <w:color w:val="000000"/>
          <w:sz w:val="24"/>
          <w:szCs w:val="24"/>
        </w:rPr>
        <w:t>Договор</w:t>
      </w:r>
      <w:proofErr w:type="gramEnd"/>
      <w:r w:rsidRPr="00B1469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14697">
        <w:rPr>
          <w:rFonts w:ascii="Times New Roman" w:eastAsia="Times New Roman" w:hAnsi="Times New Roman" w:cs="Times New Roman"/>
          <w:color w:val="000000"/>
          <w:sz w:val="24"/>
          <w:szCs w:val="24"/>
        </w:rPr>
        <w:t>с даты расторжения</w:t>
      </w:r>
      <w:proofErr w:type="gramEnd"/>
      <w:r w:rsidRPr="00B14697">
        <w:rPr>
          <w:rFonts w:ascii="Times New Roman" w:eastAsia="Times New Roman" w:hAnsi="Times New Roman" w:cs="Times New Roman"/>
          <w:color w:val="000000"/>
          <w:sz w:val="24"/>
          <w:szCs w:val="24"/>
        </w:rPr>
        <w:t xml:space="preserve"> Договора.</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042A80" w:rsidRPr="00BE01B7" w:rsidRDefault="00042A80" w:rsidP="00042A80">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042A80" w:rsidRPr="00BE01B7" w:rsidRDefault="00042A80" w:rsidP="00042A80">
      <w:pPr>
        <w:spacing w:after="0" w:line="240" w:lineRule="auto"/>
        <w:ind w:left="57" w:firstLine="369"/>
        <w:jc w:val="center"/>
        <w:rPr>
          <w:rFonts w:ascii="Times New Roman" w:eastAsia="Times New Roman" w:hAnsi="Times New Roman" w:cs="Times New Roman"/>
          <w:b/>
          <w:bCs/>
          <w:color w:val="000000"/>
          <w:sz w:val="24"/>
          <w:szCs w:val="24"/>
        </w:rPr>
      </w:pPr>
    </w:p>
    <w:p w:rsidR="00042A80" w:rsidRPr="00BE01B7" w:rsidRDefault="00042A80" w:rsidP="00042A80">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042A80" w:rsidRPr="00BE01B7" w:rsidRDefault="00042A80" w:rsidP="00042A80">
      <w:pPr>
        <w:spacing w:after="0" w:line="240" w:lineRule="auto"/>
        <w:ind w:left="57" w:firstLine="369"/>
        <w:jc w:val="center"/>
        <w:rPr>
          <w:rFonts w:ascii="Times New Roman" w:eastAsia="Times New Roman" w:hAnsi="Times New Roman" w:cs="Times New Roman"/>
          <w:color w:val="000000"/>
          <w:sz w:val="24"/>
          <w:szCs w:val="24"/>
        </w:rPr>
      </w:pPr>
    </w:p>
    <w:p w:rsidR="00042A80" w:rsidRPr="00BE01B7" w:rsidRDefault="00042A80" w:rsidP="00042A80">
      <w:pPr>
        <w:keepNext/>
        <w:spacing w:after="0" w:line="0" w:lineRule="atLeast"/>
        <w:jc w:val="both"/>
        <w:outlineLvl w:val="5"/>
        <w:rPr>
          <w:rFonts w:ascii="Times New Roman" w:eastAsia="Times New Roman" w:hAnsi="Times New Roman" w:cs="Times New Roman"/>
          <w:b/>
          <w:color w:val="000000"/>
          <w:spacing w:val="-2"/>
          <w:sz w:val="24"/>
          <w:szCs w:val="24"/>
        </w:rPr>
      </w:pPr>
      <w:r w:rsidRPr="00BE01B7">
        <w:rPr>
          <w:rFonts w:ascii="Times New Roman" w:eastAsia="Times New Roman" w:hAnsi="Times New Roman" w:cs="Times New Roman"/>
          <w:b/>
          <w:color w:val="000000"/>
          <w:spacing w:val="-2"/>
          <w:sz w:val="24"/>
          <w:szCs w:val="24"/>
        </w:rPr>
        <w:t xml:space="preserve">администрация Татарского </w:t>
      </w:r>
      <w:r>
        <w:rPr>
          <w:rFonts w:ascii="Times New Roman" w:eastAsia="Times New Roman" w:hAnsi="Times New Roman" w:cs="Times New Roman"/>
          <w:b/>
          <w:color w:val="000000"/>
          <w:spacing w:val="-2"/>
          <w:sz w:val="24"/>
          <w:szCs w:val="24"/>
        </w:rPr>
        <w:t xml:space="preserve">муниципального </w:t>
      </w:r>
      <w:r w:rsidRPr="00BE01B7">
        <w:rPr>
          <w:rFonts w:ascii="Times New Roman" w:eastAsia="Times New Roman" w:hAnsi="Times New Roman" w:cs="Times New Roman"/>
          <w:b/>
          <w:color w:val="000000"/>
          <w:spacing w:val="-2"/>
          <w:sz w:val="24"/>
          <w:szCs w:val="24"/>
        </w:rPr>
        <w:t>района</w:t>
      </w:r>
      <w:r>
        <w:rPr>
          <w:rFonts w:ascii="Times New Roman" w:eastAsia="Times New Roman" w:hAnsi="Times New Roman" w:cs="Times New Roman"/>
          <w:b/>
          <w:color w:val="000000"/>
          <w:spacing w:val="-2"/>
          <w:sz w:val="24"/>
          <w:szCs w:val="24"/>
        </w:rPr>
        <w:t xml:space="preserve"> Новосибирской области</w:t>
      </w:r>
      <w:r w:rsidRPr="00BE01B7">
        <w:rPr>
          <w:rFonts w:ascii="Times New Roman" w:eastAsia="Times New Roman" w:hAnsi="Times New Roman" w:cs="Times New Roman"/>
          <w:b/>
          <w:color w:val="000000"/>
          <w:spacing w:val="-2"/>
          <w:sz w:val="24"/>
          <w:szCs w:val="24"/>
        </w:rPr>
        <w:t xml:space="preserve">  </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t>632122, Новосибирская область, г</w:t>
      </w:r>
      <w:proofErr w:type="gramStart"/>
      <w:r w:rsidRPr="00BE01B7">
        <w:rPr>
          <w:rFonts w:ascii="Times New Roman" w:eastAsia="Times New Roman" w:hAnsi="Times New Roman" w:cs="Times New Roman"/>
          <w:spacing w:val="-2"/>
          <w:sz w:val="24"/>
          <w:szCs w:val="24"/>
        </w:rPr>
        <w:t>.Т</w:t>
      </w:r>
      <w:proofErr w:type="gramEnd"/>
      <w:r w:rsidRPr="00BE01B7">
        <w:rPr>
          <w:rFonts w:ascii="Times New Roman" w:eastAsia="Times New Roman" w:hAnsi="Times New Roman" w:cs="Times New Roman"/>
          <w:spacing w:val="-2"/>
          <w:sz w:val="24"/>
          <w:szCs w:val="24"/>
        </w:rPr>
        <w:t xml:space="preserve">атарск, ул. Ленина, д. 56. ОГРН 1045405022607, </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lastRenderedPageBreak/>
        <w:t xml:space="preserve">ИНН 5453175287, КПП 545301001, телефон/факс: (38364)22000.  </w:t>
      </w:r>
    </w:p>
    <w:p w:rsidR="00042A80" w:rsidRPr="00BE01B7" w:rsidRDefault="00042A80" w:rsidP="00042A80">
      <w:pPr>
        <w:spacing w:after="0" w:line="240" w:lineRule="auto"/>
        <w:jc w:val="both"/>
        <w:rPr>
          <w:rFonts w:ascii="Times New Roman" w:eastAsia="Times New Roman" w:hAnsi="Times New Roman" w:cs="Times New Roman"/>
          <w:color w:val="000000"/>
          <w:spacing w:val="-2"/>
          <w:sz w:val="24"/>
          <w:szCs w:val="24"/>
        </w:rPr>
      </w:pPr>
    </w:p>
    <w:p w:rsidR="00042A80" w:rsidRPr="00BE01B7" w:rsidRDefault="00042A80" w:rsidP="00042A80">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042A80" w:rsidRPr="00BE01B7" w:rsidRDefault="00042A80" w:rsidP="00042A80">
      <w:pPr>
        <w:spacing w:after="0" w:line="240" w:lineRule="auto"/>
        <w:jc w:val="both"/>
        <w:rPr>
          <w:rFonts w:ascii="Times New Roman" w:eastAsia="Times New Roman" w:hAnsi="Times New Roman" w:cs="Times New Roman"/>
          <w:b/>
          <w:bCs/>
          <w:sz w:val="24"/>
          <w:szCs w:val="24"/>
        </w:rPr>
      </w:pPr>
    </w:p>
    <w:p w:rsidR="00042A80" w:rsidRPr="00BE01B7" w:rsidRDefault="00042A80" w:rsidP="00042A80">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042A80" w:rsidRPr="00BE01B7" w:rsidRDefault="00042A80" w:rsidP="00042A80">
      <w:pPr>
        <w:spacing w:after="0" w:line="240" w:lineRule="auto"/>
        <w:rPr>
          <w:rFonts w:ascii="Times New Roman" w:eastAsia="Times New Roman" w:hAnsi="Times New Roman" w:cs="Times New Roman"/>
          <w:b/>
          <w:bCs/>
          <w:sz w:val="24"/>
          <w:szCs w:val="24"/>
        </w:rPr>
      </w:pPr>
    </w:p>
    <w:p w:rsidR="00042A80" w:rsidRDefault="00042A80" w:rsidP="00042A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042A80"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p>
    <w:p w:rsidR="00042A80" w:rsidRPr="00231CD4" w:rsidRDefault="00042A80" w:rsidP="00042A80">
      <w:pPr>
        <w:spacing w:after="0" w:line="240" w:lineRule="auto"/>
        <w:jc w:val="both"/>
        <w:rPr>
          <w:rFonts w:ascii="Arial" w:eastAsia="Times New Roman" w:hAnsi="Arial" w:cs="Arial"/>
          <w:sz w:val="24"/>
          <w:szCs w:val="24"/>
        </w:rPr>
      </w:pPr>
      <w:r w:rsidRPr="00BE01B7">
        <w:rPr>
          <w:rFonts w:ascii="Times New Roman" w:eastAsia="Times New Roman" w:hAnsi="Times New Roman" w:cs="Times New Roman"/>
          <w:color w:val="000000"/>
          <w:spacing w:val="-2"/>
          <w:sz w:val="24"/>
          <w:szCs w:val="24"/>
        </w:rPr>
        <w:t xml:space="preserve">______________________ </w:t>
      </w:r>
    </w:p>
    <w:p w:rsidR="002C2709" w:rsidRDefault="002C2709"/>
    <w:sectPr w:rsidR="002C2709" w:rsidSect="00F10677">
      <w:pgSz w:w="11906" w:h="16838"/>
      <w:pgMar w:top="426"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2A80"/>
    <w:rsid w:val="00042A80"/>
    <w:rsid w:val="001F0C99"/>
    <w:rsid w:val="00270DC5"/>
    <w:rsid w:val="002B7F72"/>
    <w:rsid w:val="002C2709"/>
    <w:rsid w:val="0034405E"/>
    <w:rsid w:val="00397DCF"/>
    <w:rsid w:val="003C7D84"/>
    <w:rsid w:val="00481F24"/>
    <w:rsid w:val="004D450B"/>
    <w:rsid w:val="004F5D31"/>
    <w:rsid w:val="00563056"/>
    <w:rsid w:val="00593BDA"/>
    <w:rsid w:val="005B395A"/>
    <w:rsid w:val="00605DD4"/>
    <w:rsid w:val="00673778"/>
    <w:rsid w:val="00704C58"/>
    <w:rsid w:val="00721E3E"/>
    <w:rsid w:val="007971BE"/>
    <w:rsid w:val="009830D9"/>
    <w:rsid w:val="009E20D8"/>
    <w:rsid w:val="009E4A6C"/>
    <w:rsid w:val="00AD5D32"/>
    <w:rsid w:val="00AF522C"/>
    <w:rsid w:val="00B14697"/>
    <w:rsid w:val="00BE54B5"/>
    <w:rsid w:val="00D06C67"/>
    <w:rsid w:val="00D52E5D"/>
    <w:rsid w:val="00FB5D2A"/>
    <w:rsid w:val="00FB70CE"/>
    <w:rsid w:val="00FE3426"/>
    <w:rsid w:val="00FF0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A80"/>
    <w:rPr>
      <w:color w:val="0000FF" w:themeColor="hyperlink"/>
      <w:u w:val="single"/>
    </w:rPr>
  </w:style>
  <w:style w:type="character" w:styleId="a4">
    <w:name w:val="Strong"/>
    <w:basedOn w:val="a0"/>
    <w:qFormat/>
    <w:rsid w:val="00042A80"/>
    <w:rPr>
      <w:b/>
      <w:bCs/>
    </w:rPr>
  </w:style>
  <w:style w:type="paragraph" w:customStyle="1" w:styleId="1">
    <w:name w:val="стандарт1"/>
    <w:basedOn w:val="a5"/>
    <w:rsid w:val="00042A80"/>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5">
    <w:name w:val="Normal Indent"/>
    <w:basedOn w:val="a"/>
    <w:uiPriority w:val="99"/>
    <w:semiHidden/>
    <w:unhideWhenUsed/>
    <w:rsid w:val="00042A8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egiontatar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15</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ЛВ</dc:creator>
  <cp:lastModifiedBy>Синица К.А</cp:lastModifiedBy>
  <cp:revision>14</cp:revision>
  <dcterms:created xsi:type="dcterms:W3CDTF">2022-05-04T02:02:00Z</dcterms:created>
  <dcterms:modified xsi:type="dcterms:W3CDTF">2022-10-04T04:51:00Z</dcterms:modified>
</cp:coreProperties>
</file>