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0E0938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62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091763" w:rsidRDefault="00091763" w:rsidP="00E22861">
            <w:pPr>
              <w:spacing w:after="0" w:line="240" w:lineRule="auto"/>
              <w:ind w:right="-2014"/>
              <w:rPr>
                <w:sz w:val="28"/>
                <w:szCs w:val="28"/>
              </w:rPr>
            </w:pPr>
          </w:p>
          <w:p w:rsidR="00AA5C60" w:rsidRPr="00AA5C60" w:rsidRDefault="00543394" w:rsidP="00543394">
            <w:pPr>
              <w:spacing w:after="0" w:line="240" w:lineRule="auto"/>
              <w:ind w:left="574" w:right="-2014" w:hanging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711AA"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 o:ole="">
                  <v:imagedata r:id="rId8" o:title=""/>
                </v:shape>
                <o:OLEObject Type="Embed" ProgID="MSPhotoEd.3" ShapeID="_x0000_i1025" DrawAspect="Content" ObjectID="_1761633213" r:id="rId9"/>
              </w:object>
            </w:r>
          </w:p>
        </w:tc>
        <w:tc>
          <w:tcPr>
            <w:tcW w:w="3289" w:type="dxa"/>
          </w:tcPr>
          <w:p w:rsidR="00AA5C60" w:rsidRPr="00AA5C60" w:rsidRDefault="00AA5C60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2F9"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 w:rsidR="006E12F9">
        <w:rPr>
          <w:rFonts w:ascii="Times New Roman" w:hAnsi="Times New Roman" w:cs="Times New Roman"/>
          <w:sz w:val="28"/>
          <w:szCs w:val="28"/>
        </w:rPr>
        <w:t xml:space="preserve"> </w:t>
      </w:r>
      <w:r w:rsidR="005541EA">
        <w:rPr>
          <w:rFonts w:ascii="Times New Roman" w:hAnsi="Times New Roman" w:cs="Times New Roman"/>
          <w:sz w:val="28"/>
          <w:szCs w:val="28"/>
        </w:rPr>
        <w:t>15</w:t>
      </w:r>
      <w:r w:rsidR="009C2BF6">
        <w:rPr>
          <w:rFonts w:ascii="Times New Roman" w:hAnsi="Times New Roman" w:cs="Times New Roman"/>
          <w:sz w:val="28"/>
          <w:szCs w:val="28"/>
        </w:rPr>
        <w:t>.11</w:t>
      </w:r>
      <w:r w:rsidR="007B3776">
        <w:rPr>
          <w:rFonts w:ascii="Times New Roman" w:hAnsi="Times New Roman" w:cs="Times New Roman"/>
          <w:sz w:val="28"/>
          <w:szCs w:val="28"/>
        </w:rPr>
        <w:t>.</w:t>
      </w:r>
      <w:r w:rsidR="00DE62B5" w:rsidRPr="007D6F76">
        <w:rPr>
          <w:rFonts w:ascii="Times New Roman" w:hAnsi="Times New Roman" w:cs="Times New Roman"/>
          <w:sz w:val="28"/>
          <w:szCs w:val="28"/>
        </w:rPr>
        <w:t>202</w:t>
      </w:r>
      <w:r w:rsidR="0049384A">
        <w:rPr>
          <w:rFonts w:ascii="Times New Roman" w:hAnsi="Times New Roman" w:cs="Times New Roman"/>
          <w:sz w:val="28"/>
          <w:szCs w:val="28"/>
        </w:rPr>
        <w:t>3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7B3776">
        <w:rPr>
          <w:rFonts w:ascii="Times New Roman" w:hAnsi="Times New Roman" w:cs="Times New Roman"/>
          <w:sz w:val="28"/>
          <w:szCs w:val="28"/>
        </w:rPr>
        <w:t>года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1E0E">
        <w:rPr>
          <w:rFonts w:ascii="Times New Roman" w:hAnsi="Times New Roman" w:cs="Times New Roman"/>
          <w:sz w:val="28"/>
          <w:szCs w:val="28"/>
        </w:rPr>
        <w:t xml:space="preserve">   </w:t>
      </w:r>
      <w:r w:rsidR="005531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543394">
        <w:rPr>
          <w:rFonts w:ascii="Times New Roman" w:hAnsi="Times New Roman" w:cs="Times New Roman"/>
          <w:sz w:val="28"/>
          <w:szCs w:val="28"/>
        </w:rPr>
        <w:t xml:space="preserve">       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  </w:t>
      </w:r>
      <w:r w:rsidR="00811E7E" w:rsidRPr="007D6F76">
        <w:rPr>
          <w:rFonts w:ascii="Times New Roman" w:hAnsi="Times New Roman" w:cs="Times New Roman"/>
          <w:sz w:val="28"/>
          <w:szCs w:val="28"/>
        </w:rPr>
        <w:t>№</w:t>
      </w:r>
      <w:r w:rsidR="006E12F9"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5541EA">
        <w:rPr>
          <w:rFonts w:ascii="Times New Roman" w:hAnsi="Times New Roman" w:cs="Times New Roman"/>
          <w:sz w:val="28"/>
          <w:szCs w:val="28"/>
        </w:rPr>
        <w:t>635</w:t>
      </w:r>
    </w:p>
    <w:p w:rsidR="00D170F6" w:rsidRDefault="00811E7E" w:rsidP="00E71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070125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891" w:rsidRDefault="00837065" w:rsidP="00666319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070125">
        <w:rPr>
          <w:rFonts w:ascii="Times New Roman" w:hAnsi="Times New Roman" w:cs="Times New Roman"/>
          <w:sz w:val="28"/>
          <w:szCs w:val="28"/>
        </w:rPr>
        <w:t>Татарского</w:t>
      </w:r>
      <w:r w:rsidR="00C660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60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9B51B0" w:rsidRPr="00070125">
        <w:rPr>
          <w:rFonts w:ascii="Times New Roman" w:hAnsi="Times New Roman" w:cs="Times New Roman"/>
          <w:sz w:val="28"/>
          <w:szCs w:val="28"/>
        </w:rPr>
        <w:t>1</w:t>
      </w:r>
      <w:r w:rsidR="00C66074">
        <w:rPr>
          <w:rFonts w:ascii="Times New Roman" w:hAnsi="Times New Roman" w:cs="Times New Roman"/>
          <w:sz w:val="28"/>
          <w:szCs w:val="28"/>
        </w:rPr>
        <w:t>1</w:t>
      </w:r>
      <w:r w:rsidR="009B51B0" w:rsidRPr="00070125">
        <w:rPr>
          <w:rFonts w:ascii="Times New Roman" w:hAnsi="Times New Roman" w:cs="Times New Roman"/>
          <w:sz w:val="28"/>
          <w:szCs w:val="28"/>
        </w:rPr>
        <w:t>.11.20</w:t>
      </w:r>
      <w:r w:rsidR="00C66074">
        <w:rPr>
          <w:rFonts w:ascii="Times New Roman" w:hAnsi="Times New Roman" w:cs="Times New Roman"/>
          <w:sz w:val="28"/>
          <w:szCs w:val="28"/>
        </w:rPr>
        <w:t>21</w:t>
      </w:r>
      <w:r w:rsidR="009106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51B0" w:rsidRPr="00070125">
        <w:rPr>
          <w:rFonts w:ascii="Times New Roman" w:hAnsi="Times New Roman" w:cs="Times New Roman"/>
          <w:sz w:val="28"/>
          <w:szCs w:val="28"/>
        </w:rPr>
        <w:t>№</w:t>
      </w:r>
      <w:r w:rsidR="00FE61BE">
        <w:rPr>
          <w:rFonts w:ascii="Times New Roman" w:hAnsi="Times New Roman" w:cs="Times New Roman"/>
          <w:sz w:val="28"/>
          <w:szCs w:val="28"/>
        </w:rPr>
        <w:t xml:space="preserve"> </w:t>
      </w:r>
      <w:r w:rsidR="009B51B0" w:rsidRPr="00070125">
        <w:rPr>
          <w:rFonts w:ascii="Times New Roman" w:hAnsi="Times New Roman" w:cs="Times New Roman"/>
          <w:sz w:val="28"/>
          <w:szCs w:val="28"/>
        </w:rPr>
        <w:t>5</w:t>
      </w:r>
      <w:r w:rsidR="00C66074">
        <w:rPr>
          <w:rFonts w:ascii="Times New Roman" w:hAnsi="Times New Roman" w:cs="Times New Roman"/>
          <w:sz w:val="28"/>
          <w:szCs w:val="28"/>
        </w:rPr>
        <w:t>70/1</w:t>
      </w:r>
      <w:r w:rsidR="0002693B">
        <w:rPr>
          <w:rFonts w:ascii="Times New Roman" w:hAnsi="Times New Roman" w:cs="Times New Roman"/>
          <w:sz w:val="28"/>
          <w:szCs w:val="28"/>
        </w:rPr>
        <w:t xml:space="preserve"> «</w:t>
      </w:r>
      <w:r w:rsidR="0002693B" w:rsidRPr="0007012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2693B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02693B" w:rsidRPr="00070125">
        <w:rPr>
          <w:rFonts w:ascii="Times New Roman" w:hAnsi="Times New Roman" w:cs="Times New Roman"/>
          <w:sz w:val="28"/>
          <w:szCs w:val="28"/>
        </w:rPr>
        <w:t>»</w:t>
      </w:r>
      <w:r w:rsidR="009B51B0" w:rsidRPr="0007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94" w:rsidRPr="00070125" w:rsidRDefault="00B24794" w:rsidP="009E27D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220B" w:rsidRPr="00070125" w:rsidRDefault="0075577A" w:rsidP="00666319">
      <w:pPr>
        <w:pStyle w:val="ConsNonformat"/>
        <w:widowControl/>
        <w:tabs>
          <w:tab w:val="left" w:pos="709"/>
          <w:tab w:val="left" w:pos="1134"/>
        </w:tabs>
        <w:ind w:left="284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220B" w:rsidRPr="00070125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070125">
        <w:rPr>
          <w:rFonts w:ascii="Times New Roman" w:hAnsi="Times New Roman"/>
          <w:sz w:val="28"/>
          <w:szCs w:val="28"/>
        </w:rPr>
        <w:t>района</w:t>
      </w:r>
      <w:r w:rsidR="00D170F6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 а</w:t>
      </w:r>
      <w:r w:rsidRPr="00070125">
        <w:rPr>
          <w:rFonts w:ascii="Times New Roman" w:hAnsi="Times New Roman"/>
          <w:sz w:val="28"/>
          <w:szCs w:val="28"/>
        </w:rPr>
        <w:t>дминистраци</w:t>
      </w:r>
      <w:r w:rsidR="003B7488">
        <w:rPr>
          <w:rFonts w:ascii="Times New Roman" w:hAnsi="Times New Roman"/>
          <w:sz w:val="28"/>
          <w:szCs w:val="28"/>
        </w:rPr>
        <w:t>я</w:t>
      </w:r>
      <w:r w:rsidRPr="00070125">
        <w:rPr>
          <w:rFonts w:ascii="Times New Roman" w:hAnsi="Times New Roman"/>
          <w:sz w:val="28"/>
          <w:szCs w:val="28"/>
        </w:rPr>
        <w:t xml:space="preserve"> Татарского</w:t>
      </w:r>
      <w:r w:rsidR="003B7488">
        <w:rPr>
          <w:rFonts w:ascii="Times New Roman" w:hAnsi="Times New Roman"/>
          <w:sz w:val="28"/>
          <w:szCs w:val="28"/>
        </w:rPr>
        <w:t xml:space="preserve"> муниципального</w:t>
      </w:r>
      <w:r w:rsidRPr="00070125">
        <w:rPr>
          <w:rFonts w:ascii="Times New Roman" w:hAnsi="Times New Roman"/>
          <w:sz w:val="28"/>
          <w:szCs w:val="28"/>
        </w:rPr>
        <w:t xml:space="preserve"> района</w:t>
      </w:r>
      <w:r w:rsidR="00CC1081">
        <w:rPr>
          <w:rFonts w:ascii="Times New Roman" w:hAnsi="Times New Roman"/>
          <w:sz w:val="28"/>
          <w:szCs w:val="28"/>
        </w:rPr>
        <w:t xml:space="preserve"> </w:t>
      </w:r>
      <w:r w:rsidR="003B748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070125">
        <w:rPr>
          <w:rFonts w:ascii="Times New Roman" w:hAnsi="Times New Roman"/>
          <w:sz w:val="28"/>
          <w:szCs w:val="28"/>
        </w:rPr>
        <w:t>ПОСТАНОВЛЯЕТ:</w:t>
      </w:r>
    </w:p>
    <w:p w:rsidR="0091068C" w:rsidRDefault="00657747" w:rsidP="00666319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 xml:space="preserve">1. </w:t>
      </w:r>
      <w:r w:rsidR="009106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05E21">
        <w:rPr>
          <w:rFonts w:ascii="Times New Roman" w:hAnsi="Times New Roman" w:cs="Times New Roman"/>
          <w:sz w:val="28"/>
          <w:szCs w:val="28"/>
        </w:rPr>
        <w:t>в</w:t>
      </w:r>
      <w:r w:rsidR="00205E21" w:rsidRPr="0007012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FE61B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61B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от </w:t>
      </w:r>
      <w:r w:rsidR="00070125" w:rsidRPr="00070125">
        <w:rPr>
          <w:rFonts w:ascii="Times New Roman" w:hAnsi="Times New Roman" w:cs="Times New Roman"/>
          <w:sz w:val="28"/>
          <w:szCs w:val="28"/>
        </w:rPr>
        <w:t>1</w:t>
      </w:r>
      <w:r w:rsidR="00FE61BE">
        <w:rPr>
          <w:rFonts w:ascii="Times New Roman" w:hAnsi="Times New Roman" w:cs="Times New Roman"/>
          <w:sz w:val="28"/>
          <w:szCs w:val="28"/>
        </w:rPr>
        <w:t>1</w:t>
      </w:r>
      <w:r w:rsidR="00070125" w:rsidRPr="00070125">
        <w:rPr>
          <w:rFonts w:ascii="Times New Roman" w:hAnsi="Times New Roman" w:cs="Times New Roman"/>
          <w:sz w:val="28"/>
          <w:szCs w:val="28"/>
        </w:rPr>
        <w:t>.11.20</w:t>
      </w:r>
      <w:r w:rsidR="00FE61BE">
        <w:rPr>
          <w:rFonts w:ascii="Times New Roman" w:hAnsi="Times New Roman" w:cs="Times New Roman"/>
          <w:sz w:val="28"/>
          <w:szCs w:val="28"/>
        </w:rPr>
        <w:t>21 № 570/1</w:t>
      </w:r>
      <w:r w:rsidR="00070125" w:rsidRPr="00070125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07012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FE61BE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205E21" w:rsidRPr="00070125">
        <w:rPr>
          <w:rFonts w:ascii="Times New Roman" w:hAnsi="Times New Roman" w:cs="Times New Roman"/>
          <w:sz w:val="28"/>
          <w:szCs w:val="28"/>
        </w:rPr>
        <w:t>» следующие</w:t>
      </w:r>
      <w:r w:rsidR="00AF6477" w:rsidRPr="0007012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C1133" w:rsidRPr="00070125">
        <w:rPr>
          <w:rFonts w:ascii="Times New Roman" w:hAnsi="Times New Roman" w:cs="Times New Roman"/>
          <w:sz w:val="28"/>
          <w:szCs w:val="28"/>
        </w:rPr>
        <w:t>:</w:t>
      </w:r>
    </w:p>
    <w:p w:rsidR="00DD4C7B" w:rsidRDefault="002F7CE2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1.</w:t>
      </w:r>
      <w:r w:rsidR="000A561F">
        <w:rPr>
          <w:rFonts w:ascii="Times New Roman" w:hAnsi="Times New Roman" w:cs="Times New Roman"/>
          <w:sz w:val="28"/>
          <w:szCs w:val="28"/>
        </w:rPr>
        <w:t>1</w:t>
      </w:r>
      <w:r w:rsidRPr="00070125">
        <w:rPr>
          <w:rFonts w:ascii="Times New Roman" w:hAnsi="Times New Roman" w:cs="Times New Roman"/>
          <w:sz w:val="28"/>
          <w:szCs w:val="28"/>
        </w:rPr>
        <w:t xml:space="preserve">. </w:t>
      </w:r>
      <w:r w:rsidR="00BC355F" w:rsidRPr="00070125">
        <w:rPr>
          <w:rFonts w:ascii="Times New Roman" w:hAnsi="Times New Roman" w:cs="Times New Roman"/>
          <w:sz w:val="28"/>
          <w:szCs w:val="28"/>
        </w:rPr>
        <w:t>Приложени</w:t>
      </w:r>
      <w:r w:rsidR="00545C66">
        <w:rPr>
          <w:rFonts w:ascii="Times New Roman" w:hAnsi="Times New Roman" w:cs="Times New Roman"/>
          <w:sz w:val="28"/>
          <w:szCs w:val="28"/>
        </w:rPr>
        <w:t>е</w:t>
      </w:r>
      <w:r w:rsidR="0026637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Татарского муниципального района Новосибирской области от 11.11.2021 № 570/1:</w:t>
      </w:r>
      <w:r w:rsidR="00BF6B04" w:rsidRPr="00BF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7B" w:rsidRPr="00D347A6" w:rsidRDefault="00145244" w:rsidP="00D347A6">
      <w:pPr>
        <w:pStyle w:val="ConsPlusNormal"/>
        <w:widowControl/>
        <w:ind w:left="284" w:firstLine="709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0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545C66">
        <w:rPr>
          <w:rFonts w:ascii="Times New Roman" w:hAnsi="Times New Roman" w:cs="Times New Roman"/>
          <w:sz w:val="28"/>
          <w:szCs w:val="28"/>
        </w:rPr>
        <w:t xml:space="preserve"> </w:t>
      </w:r>
      <w:r w:rsidR="00BC355F" w:rsidRPr="00070125">
        <w:rPr>
          <w:rFonts w:ascii="Times New Roman" w:hAnsi="Times New Roman" w:cs="Times New Roman"/>
          <w:sz w:val="28"/>
          <w:szCs w:val="28"/>
        </w:rPr>
        <w:t>«</w:t>
      </w:r>
      <w:r w:rsidR="00BF6B0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BC355F" w:rsidRPr="00070125">
        <w:rPr>
          <w:rFonts w:ascii="Times New Roman" w:hAnsi="Times New Roman" w:cs="Times New Roman"/>
          <w:sz w:val="28"/>
          <w:szCs w:val="28"/>
        </w:rPr>
        <w:t>»</w:t>
      </w:r>
      <w:r w:rsidR="00DD4C7B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  <w:r w:rsidR="002663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Структурное подразделение-разработчик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lastRenderedPageBreak/>
              <w:t>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- отдел организационной работы, контроля и связей с общественностью Татарского муниципального 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- Отдел учета, финансов и отчетности администрации Татарского муниципального района;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общественные объединения Татарского 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муниципального района (далее ОО) – по согласованию;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- местная общественная организация Татарского района Новосибирской области «Ресурсный центр общественных инициатив» (далее – МОО ТР НСО «РЦОИ»)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отдел организационной работы, контроля и связей с общественностью Татарского муниципального района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Цель и задачи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DD4C7B" w:rsidRPr="00426C45" w:rsidRDefault="00DD4C7B" w:rsidP="00A2334C">
            <w:pPr>
              <w:widowControl w:val="0"/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Задачи: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  <w:p w:rsidR="00DD4C7B" w:rsidRPr="00426C45" w:rsidRDefault="00DD4C7B" w:rsidP="00A233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2. 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  <w:p w:rsidR="00DD4C7B" w:rsidRPr="00426C45" w:rsidRDefault="00DD4C7B" w:rsidP="00A2334C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3.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426C45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Индикаторы (целевые показатели)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35" w:type="dxa"/>
          </w:tcPr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Численность представителей СОНКО, прошедших в рамках муниципальной программы обучение по образовательным, просветительским, обучающим программам, получивших консультационную поддержку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количество социально ориентированных некоммерческих организаций, получающих финансовую поддержку за счет средств бюджета администрации Татарского муниципального района   </w:t>
            </w:r>
          </w:p>
          <w:p w:rsidR="00DD4C7B" w:rsidRPr="00426C45" w:rsidRDefault="00DD4C7B" w:rsidP="00A2334C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принимающих участие в  совместной деятельности по проведению массовых мероприятий  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5A2ABB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Сроки и этапы реализации 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2022-2025 годы.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Этапы реализации программы не выделяются</w:t>
            </w:r>
          </w:p>
        </w:tc>
      </w:tr>
      <w:tr w:rsidR="00DD4C7B" w:rsidRPr="00426C45" w:rsidTr="00A2334C">
        <w:tc>
          <w:tcPr>
            <w:tcW w:w="4785" w:type="dxa"/>
          </w:tcPr>
          <w:p w:rsidR="00DD4C7B" w:rsidRPr="0000424E" w:rsidRDefault="00DD4C7B" w:rsidP="00A2334C">
            <w:pPr>
              <w:spacing w:after="0"/>
              <w:outlineLvl w:val="0"/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Объемы и источники финансирования муниципальной программы </w:t>
            </w:r>
            <w:r w:rsidRPr="00426C45">
              <w:rPr>
                <w:rStyle w:val="ab"/>
                <w:rFonts w:ascii="Times New Roman" w:eastAsia="Courier New" w:hAnsi="Times New Roman" w:cs="Times New Roman"/>
                <w:i w:val="0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</w:t>
            </w:r>
          </w:p>
        </w:tc>
        <w:tc>
          <w:tcPr>
            <w:tcW w:w="5835" w:type="dxa"/>
          </w:tcPr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Общий объем финансирования Прог</w:t>
            </w:r>
            <w:r w:rsidR="001E79BF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раммы: 800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тысяч рублей.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 финансирования - местный бюджет Татарского района.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Объем финансирования по годам: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 год –</w:t>
            </w: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200</w:t>
            </w: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,0 тысяч рублей;                      </w:t>
            </w:r>
          </w:p>
          <w:p w:rsidR="00DD4C7B" w:rsidRPr="00426C45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 год – 300</w:t>
            </w:r>
            <w:r w:rsidR="00DD4C7B"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  тысяч рублей;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 год – 150,0  тысяч рублей;</w:t>
            </w:r>
          </w:p>
          <w:p w:rsidR="00DD4C7B" w:rsidRPr="00426C45" w:rsidRDefault="00DD4C7B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6C4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 год – 150,0  тысяч рублей;</w:t>
            </w:r>
          </w:p>
        </w:tc>
      </w:tr>
    </w:tbl>
    <w:p w:rsidR="00DD4C7B" w:rsidRDefault="00DD4C7B" w:rsidP="00666319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125" w:rsidRDefault="00145244" w:rsidP="001452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7CD">
        <w:rPr>
          <w:rFonts w:ascii="Times New Roman" w:hAnsi="Times New Roman" w:cs="Times New Roman"/>
          <w:sz w:val="28"/>
          <w:szCs w:val="28"/>
        </w:rPr>
        <w:t>Ресурсное обеспечение Программы -</w:t>
      </w:r>
      <w:r w:rsidR="002F7CE2" w:rsidRPr="00070125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D347A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Формирование финансовых средств, необходимых для выполнения программных мероприятий, осуществляется за счет  местного бюджета. 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Реализация данной программы рассчитана на 4 года. Общий объем финансирования на реализац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>ию ее мероприятий составляет: 800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ты. рублей</w:t>
      </w:r>
    </w:p>
    <w:p w:rsidR="00D347A6" w:rsidRPr="005B064A" w:rsidRDefault="00D347A6" w:rsidP="00D347A6">
      <w:pPr>
        <w:spacing w:after="0"/>
        <w:ind w:firstLine="708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Средства</w:t>
      </w:r>
      <w:r w:rsidR="009C2BF6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бюджета МО Татарский район – 800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,0 тыс. рублей.</w:t>
      </w:r>
    </w:p>
    <w:p w:rsidR="00D347A6" w:rsidRPr="005B064A" w:rsidRDefault="00D347A6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Ресурсное обеспечение по годам реализации муниципальной программы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165"/>
        <w:gridCol w:w="1276"/>
        <w:gridCol w:w="1275"/>
        <w:gridCol w:w="1560"/>
        <w:gridCol w:w="1984"/>
      </w:tblGrid>
      <w:tr w:rsidR="00D347A6" w:rsidRPr="005B064A" w:rsidTr="000944D0">
        <w:trPr>
          <w:trHeight w:val="315"/>
        </w:trPr>
        <w:tc>
          <w:tcPr>
            <w:tcW w:w="3196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7260" w:type="dxa"/>
            <w:gridSpan w:val="5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Финансовые затраты (тыс.руб.)</w:t>
            </w:r>
          </w:p>
        </w:tc>
      </w:tr>
      <w:tr w:rsidR="00D347A6" w:rsidRPr="005B064A" w:rsidTr="000944D0">
        <w:trPr>
          <w:trHeight w:val="16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 том числе по годам реализации</w:t>
            </w:r>
          </w:p>
        </w:tc>
      </w:tr>
      <w:tr w:rsidR="00D347A6" w:rsidRPr="005B064A" w:rsidTr="000944D0">
        <w:trPr>
          <w:trHeight w:val="105"/>
        </w:trPr>
        <w:tc>
          <w:tcPr>
            <w:tcW w:w="3196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2025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1E79BF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800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  <w:tr w:rsidR="00D347A6" w:rsidRPr="005B064A" w:rsidTr="000944D0">
        <w:tc>
          <w:tcPr>
            <w:tcW w:w="319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Местный бюджет МО</w:t>
            </w:r>
          </w:p>
        </w:tc>
        <w:tc>
          <w:tcPr>
            <w:tcW w:w="1165" w:type="dxa"/>
            <w:shd w:val="clear" w:color="auto" w:fill="auto"/>
          </w:tcPr>
          <w:p w:rsidR="00D347A6" w:rsidRPr="005B064A" w:rsidRDefault="001E79BF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800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47A6" w:rsidRPr="005B064A" w:rsidRDefault="009C2BF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300</w:t>
            </w:r>
            <w:r w:rsidR="00D347A6"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  <w:tc>
          <w:tcPr>
            <w:tcW w:w="1984" w:type="dxa"/>
            <w:shd w:val="clear" w:color="auto" w:fill="auto"/>
          </w:tcPr>
          <w:p w:rsidR="00D347A6" w:rsidRPr="005B064A" w:rsidRDefault="00D347A6" w:rsidP="00A2334C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064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150,0</w:t>
            </w:r>
          </w:p>
        </w:tc>
      </w:tr>
    </w:tbl>
    <w:p w:rsidR="00D347A6" w:rsidRPr="005B064A" w:rsidRDefault="00D347A6" w:rsidP="00131992">
      <w:pPr>
        <w:spacing w:after="0"/>
        <w:ind w:left="284" w:firstLine="424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Администрация Татарского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муниципального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района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Новосибирской области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определяет первоочередность выполнения программных мероприятий с учетом приоритетных направлений и наличия средств, предусмотренных на реализацию Программы.</w:t>
      </w:r>
    </w:p>
    <w:p w:rsidR="00D347A6" w:rsidRPr="005B064A" w:rsidRDefault="00D347A6" w:rsidP="00D347A6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Перечень мероприятий и источники финансирования муниципальной программы</w:t>
      </w:r>
    </w:p>
    <w:p w:rsidR="00D347A6" w:rsidRPr="005B064A" w:rsidRDefault="00D347A6" w:rsidP="00131992">
      <w:pPr>
        <w:spacing w:after="0"/>
        <w:ind w:left="284"/>
        <w:jc w:val="both"/>
        <w:outlineLvl w:val="0"/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eastAsia="Courier New" w:hAnsi="Times New Roman" w:cs="Times New Roman"/>
          <w:i w:val="0"/>
          <w:sz w:val="28"/>
          <w:szCs w:val="28"/>
        </w:rPr>
        <w:t xml:space="preserve">«Поддержка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2022-2025гг.» </w:t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предоставлены в приложении № 1 к Программе. </w:t>
      </w:r>
    </w:p>
    <w:p w:rsidR="00D347A6" w:rsidRPr="00267CA9" w:rsidRDefault="00D347A6" w:rsidP="00131992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="00131992"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>Прекращение реализации мероприятий Программы осуществляется в случае отсутствия финансирования или не достижения целевых индикативных показателей Программы.</w:t>
      </w:r>
    </w:p>
    <w:p w:rsidR="0094246F" w:rsidRPr="00545C66" w:rsidRDefault="0094246F" w:rsidP="00666319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к муниципальной программе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«</w:t>
      </w:r>
      <w:r w:rsidR="008737F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 на 2022-2025 годы</w:t>
      </w:r>
      <w:r w:rsidR="008737F2" w:rsidRPr="00070125">
        <w:rPr>
          <w:rFonts w:ascii="Times New Roman" w:hAnsi="Times New Roman" w:cs="Times New Roman"/>
          <w:sz w:val="28"/>
          <w:szCs w:val="28"/>
        </w:rPr>
        <w:t>»</w:t>
      </w:r>
      <w:r w:rsidR="008737F2">
        <w:rPr>
          <w:rFonts w:ascii="Times New Roman" w:hAnsi="Times New Roman" w:cs="Times New Roman"/>
          <w:sz w:val="28"/>
          <w:szCs w:val="28"/>
        </w:rPr>
        <w:t xml:space="preserve"> </w:t>
      </w:r>
      <w:r w:rsidR="008737F2" w:rsidRPr="00070125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7757A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8737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1068C" w:rsidRDefault="0091068C" w:rsidP="00666319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организационной работы, контроля и связи с общественностью</w:t>
      </w:r>
      <w:r w:rsidR="004118B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</w:t>
      </w:r>
      <w:r w:rsidR="003B7488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232186">
        <w:rPr>
          <w:rFonts w:ascii="Times New Roman" w:hAnsi="Times New Roman" w:cs="Times New Roman"/>
          <w:sz w:val="28"/>
          <w:szCs w:val="28"/>
        </w:rPr>
        <w:t xml:space="preserve"> </w:t>
      </w:r>
      <w:r w:rsidR="00205E21">
        <w:rPr>
          <w:rFonts w:ascii="Times New Roman" w:hAnsi="Times New Roman" w:cs="Times New Roman"/>
          <w:sz w:val="28"/>
          <w:szCs w:val="28"/>
        </w:rPr>
        <w:t>и разместить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44E8">
        <w:rPr>
          <w:rFonts w:ascii="Times New Roman" w:hAnsi="Times New Roman" w:cs="Times New Roman"/>
          <w:sz w:val="28"/>
          <w:szCs w:val="28"/>
        </w:rPr>
        <w:t>района</w:t>
      </w:r>
      <w:r w:rsidR="003B74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B144E" w:rsidRDefault="0091068C" w:rsidP="00055A10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B78">
        <w:rPr>
          <w:rFonts w:ascii="Times New Roman" w:hAnsi="Times New Roman" w:cs="Times New Roman"/>
          <w:sz w:val="28"/>
          <w:szCs w:val="28"/>
        </w:rPr>
        <w:t>. Контр</w:t>
      </w:r>
      <w:r w:rsidR="00EB08CF">
        <w:rPr>
          <w:rFonts w:ascii="Times New Roman" w:hAnsi="Times New Roman" w:cs="Times New Roman"/>
          <w:sz w:val="28"/>
          <w:szCs w:val="28"/>
        </w:rPr>
        <w:t>оль за исполнением настоящего</w:t>
      </w:r>
      <w:r w:rsidRPr="00DF3B7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0944D0">
        <w:rPr>
          <w:rFonts w:ascii="Times New Roman" w:hAnsi="Times New Roman" w:cs="Times New Roman"/>
          <w:sz w:val="28"/>
          <w:szCs w:val="28"/>
        </w:rPr>
        <w:t>первого</w:t>
      </w:r>
      <w:r w:rsidR="00EB08C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Татарского муниципального района Новосибирской области Лысенко Ю.П.</w:t>
      </w:r>
    </w:p>
    <w:p w:rsidR="0091068C" w:rsidRDefault="0091068C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760" w:rsidRDefault="00A86760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992" w:rsidRDefault="00131992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A9" w:rsidRPr="008F0B9F" w:rsidRDefault="00267CA9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Default="00666319" w:rsidP="0066631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86760" w:rsidRDefault="0066631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Ю.М.Вязов</w:t>
      </w: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9" w:rsidRPr="00A86760" w:rsidRDefault="00267CA9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A86760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79BF" w:rsidRDefault="001E79BF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1992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5A10" w:rsidRPr="00055A10" w:rsidRDefault="00131992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B144E" w:rsidRPr="00055A10">
        <w:rPr>
          <w:rFonts w:ascii="Times New Roman" w:hAnsi="Times New Roman" w:cs="Times New Roman"/>
          <w:sz w:val="16"/>
          <w:szCs w:val="16"/>
        </w:rPr>
        <w:t>Сиволапенко И.В. (38364)215</w:t>
      </w:r>
      <w:r w:rsidR="00343BFB" w:rsidRPr="00055A10">
        <w:rPr>
          <w:rFonts w:ascii="Times New Roman" w:hAnsi="Times New Roman" w:cs="Times New Roman"/>
          <w:sz w:val="16"/>
          <w:szCs w:val="16"/>
        </w:rPr>
        <w:t>27</w:t>
      </w:r>
    </w:p>
    <w:p w:rsidR="00055A10" w:rsidRPr="00EA2C03" w:rsidRDefault="00055A10" w:rsidP="00343B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88" w:rsidRDefault="005B064A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B064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C0FD0">
        <w:rPr>
          <w:rStyle w:val="ab"/>
          <w:rFonts w:ascii="Times New Roman" w:hAnsi="Times New Roman" w:cs="Times New Roman"/>
          <w:i w:val="0"/>
          <w:sz w:val="28"/>
          <w:szCs w:val="28"/>
        </w:rPr>
        <w:tab/>
      </w:r>
    </w:p>
    <w:p w:rsidR="008C3988" w:rsidRDefault="008C3988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  <w:sectPr w:rsidR="008C3988" w:rsidSect="0002693B">
          <w:pgSz w:w="11906" w:h="16838" w:code="9"/>
          <w:pgMar w:top="142" w:right="680" w:bottom="426" w:left="680" w:header="0" w:footer="0" w:gutter="0"/>
          <w:cols w:space="708"/>
          <w:docGrid w:linePitch="360"/>
        </w:sectPr>
      </w:pPr>
    </w:p>
    <w:p w:rsidR="008C3988" w:rsidRPr="00661000" w:rsidRDefault="008C3988" w:rsidP="008C39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000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6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№ 635 </w:t>
      </w:r>
      <w:r w:rsidRPr="0066100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15.11.2023</w:t>
      </w:r>
    </w:p>
    <w:p w:rsidR="008C3988" w:rsidRPr="00144B64" w:rsidRDefault="008C3988" w:rsidP="008C3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988" w:rsidRPr="00144B64" w:rsidRDefault="008C3988" w:rsidP="008C3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3988" w:rsidRPr="00CA3CCE" w:rsidRDefault="008C3988" w:rsidP="008C3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CE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8C3988" w:rsidRPr="00144B64" w:rsidRDefault="008C3988" w:rsidP="008C3988">
      <w:pPr>
        <w:spacing w:after="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 «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Поддержка социально ориентированных некоммерческих организаций и гражданских инициатив на территории Татарского муниципального района Новосибирской области</w:t>
      </w:r>
      <w:r w:rsidRPr="00144B6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>на 2022-2025гг.</w:t>
      </w:r>
      <w:r w:rsidRPr="00144B64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8C3988" w:rsidRPr="00144B64" w:rsidRDefault="008C3988" w:rsidP="008C3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988" w:rsidRPr="00144B64" w:rsidRDefault="008C3988" w:rsidP="008C3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3036"/>
        <w:gridCol w:w="1772"/>
        <w:gridCol w:w="1013"/>
        <w:gridCol w:w="992"/>
        <w:gridCol w:w="993"/>
        <w:gridCol w:w="44"/>
        <w:gridCol w:w="918"/>
        <w:gridCol w:w="1620"/>
        <w:gridCol w:w="1620"/>
      </w:tblGrid>
      <w:tr w:rsidR="008C3988" w:rsidRPr="00144B64" w:rsidTr="004E1CAD">
        <w:tc>
          <w:tcPr>
            <w:tcW w:w="828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по годам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62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1047"/>
        </w:trPr>
        <w:tc>
          <w:tcPr>
            <w:tcW w:w="16076" w:type="dxa"/>
            <w:gridSpan w:val="11"/>
            <w:shd w:val="clear" w:color="auto" w:fill="auto"/>
          </w:tcPr>
          <w:p w:rsidR="008C3988" w:rsidRPr="00144B64" w:rsidRDefault="008C3988" w:rsidP="004E1CAD">
            <w:pPr>
              <w:pStyle w:val="3"/>
              <w:shd w:val="clear" w:color="auto" w:fill="auto"/>
              <w:spacing w:before="0" w:after="0" w:line="240" w:lineRule="auto"/>
              <w:rPr>
                <w:rStyle w:val="11pt"/>
                <w:rFonts w:eastAsiaTheme="minorEastAsia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Цель: вовлечение активных граждан и социально ориентированных некоммерческих организаций (далее - СО НКО) в реализацию на территории Татарского муниципального  района 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инициатив.</w:t>
            </w:r>
          </w:p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16076" w:type="dxa"/>
            <w:gridSpan w:val="11"/>
            <w:shd w:val="clear" w:color="auto" w:fill="auto"/>
          </w:tcPr>
          <w:p w:rsidR="008C3988" w:rsidRPr="00094129" w:rsidRDefault="008C3988" w:rsidP="004E1CA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1. Обеспечение информационной, консультационной и образовательной поддержки представителей СО НКО и добровольческих объединений.</w:t>
            </w:r>
          </w:p>
        </w:tc>
      </w:tr>
      <w:tr w:rsidR="008C3988" w:rsidRPr="00144B64" w:rsidTr="004E1CAD">
        <w:tc>
          <w:tcPr>
            <w:tcW w:w="82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2022-2025г</w:t>
            </w:r>
          </w:p>
        </w:tc>
      </w:tr>
      <w:tr w:rsidR="008C3988" w:rsidRPr="00144B64" w:rsidTr="004E1CAD">
        <w:tc>
          <w:tcPr>
            <w:tcW w:w="828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семинаров , вебинаров.</w:t>
            </w: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390"/>
        </w:trPr>
        <w:tc>
          <w:tcPr>
            <w:tcW w:w="16076" w:type="dxa"/>
            <w:gridSpan w:val="11"/>
            <w:shd w:val="clear" w:color="auto" w:fill="auto"/>
          </w:tcPr>
          <w:p w:rsidR="008C3988" w:rsidRPr="00094129" w:rsidRDefault="008C3988" w:rsidP="004E1CA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Стимулирование и поддержка реализации социально значимых проектов и программ СО НКО, реализуемых физическими лицами и СО НКО.</w:t>
            </w:r>
          </w:p>
        </w:tc>
      </w:tr>
      <w:tr w:rsidR="008C3988" w:rsidRPr="00144B64" w:rsidTr="004E1CAD">
        <w:tc>
          <w:tcPr>
            <w:tcW w:w="828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pStyle w:val="ConsPlusNormal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44B6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за счет средств бюджета администрации Татарского муниципального района на ведение деятельности организаций, проведение мероприятий  </w:t>
            </w:r>
          </w:p>
          <w:p w:rsidR="008C3988" w:rsidRPr="00144B64" w:rsidRDefault="008C3988" w:rsidP="004E1CA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390"/>
        </w:trPr>
        <w:tc>
          <w:tcPr>
            <w:tcW w:w="16076" w:type="dxa"/>
            <w:gridSpan w:val="11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Pr="00144B64">
              <w:rPr>
                <w:rStyle w:val="ab"/>
                <w:rFonts w:ascii="Times New Roman" w:eastAsia="Courier New" w:hAnsi="Times New Roman" w:cs="Times New Roman"/>
                <w:sz w:val="28"/>
                <w:szCs w:val="28"/>
              </w:rPr>
              <w:t>Совершенствование механизмов взаимодействия муниципальных исполнительных органов   власти Татарского района, институтов гражданского общества и СОНКО в развитии принципов  общественного  партнерства.</w:t>
            </w:r>
          </w:p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 w:val="restart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C3988" w:rsidRPr="00144B64" w:rsidRDefault="008C3988" w:rsidP="004E1CA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органами власти (День победы, весенняя неделя добра, День матери и т.д)</w:t>
            </w: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работы, контроля и связей с общественностью, МООТРНСО «РЦОИ»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88" w:rsidRPr="00144B64" w:rsidTr="004E1CAD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8C3988" w:rsidRPr="00144B64" w:rsidRDefault="008C3988" w:rsidP="004E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7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13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gridSpan w:val="2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C3988" w:rsidRPr="00144B64" w:rsidRDefault="008C3988" w:rsidP="004E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988" w:rsidRPr="00144B64" w:rsidRDefault="008C3988" w:rsidP="008C3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     В таблице использованы следующие сокращения: </w:t>
      </w: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 РЦ – Местная общественная организация Татарского района Новосибирской области «Ресурсный центр общественных инициатив»;</w:t>
      </w: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- ВК –  </w:t>
      </w:r>
      <w:r w:rsidRPr="0014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местная общественная организация Татарского района Новосибирской области по развитию культуры и искусства "Волонтеры культуры Татарского района"</w:t>
      </w:r>
      <w:r w:rsidRPr="0014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 ОКиМП Татарского района – Отдел культуры и молодежной политики Татарского района;</w:t>
      </w:r>
    </w:p>
    <w:p w:rsidR="008C3988" w:rsidRPr="00144B64" w:rsidRDefault="008C3988" w:rsidP="008C3988">
      <w:pPr>
        <w:pStyle w:val="ac"/>
        <w:rPr>
          <w:rFonts w:ascii="Times New Roman" w:hAnsi="Times New Roman"/>
          <w:sz w:val="28"/>
          <w:szCs w:val="28"/>
        </w:rPr>
      </w:pPr>
      <w:r w:rsidRPr="00144B64">
        <w:rPr>
          <w:rFonts w:ascii="Times New Roman" w:hAnsi="Times New Roman"/>
          <w:sz w:val="28"/>
          <w:szCs w:val="28"/>
        </w:rPr>
        <w:t>- ОС- общество слепых</w:t>
      </w: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 xml:space="preserve">-СЖ- Союз женщин </w:t>
      </w:r>
    </w:p>
    <w:p w:rsidR="008C3988" w:rsidRPr="00144B64" w:rsidRDefault="008C3988" w:rsidP="008C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B64">
        <w:rPr>
          <w:rFonts w:ascii="Times New Roman" w:hAnsi="Times New Roman" w:cs="Times New Roman"/>
          <w:sz w:val="28"/>
          <w:szCs w:val="28"/>
        </w:rPr>
        <w:t>-СВ – совет ветеранов</w:t>
      </w:r>
    </w:p>
    <w:p w:rsidR="008C3988" w:rsidRDefault="008C3988" w:rsidP="008C3988"/>
    <w:p w:rsidR="008C3988" w:rsidRDefault="008C3988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8C3988" w:rsidRDefault="008C3988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  <w:sectPr w:rsidR="008C3988" w:rsidSect="008C3988">
          <w:pgSz w:w="16838" w:h="11906" w:orient="landscape" w:code="9"/>
          <w:pgMar w:top="680" w:right="244" w:bottom="680" w:left="425" w:header="0" w:footer="0" w:gutter="0"/>
          <w:cols w:space="708"/>
          <w:docGrid w:linePitch="360"/>
        </w:sectPr>
      </w:pPr>
    </w:p>
    <w:p w:rsidR="008C3988" w:rsidRDefault="008C3988" w:rsidP="00131992">
      <w:pPr>
        <w:spacing w:after="0"/>
        <w:jc w:val="both"/>
        <w:outlineLvl w:val="0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8C3988" w:rsidRPr="00131992" w:rsidRDefault="008C3988" w:rsidP="00131992">
      <w:pPr>
        <w:spacing w:after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sectPr w:rsidR="008C3988" w:rsidRPr="00131992" w:rsidSect="0002693B">
      <w:pgSz w:w="11906" w:h="16838" w:code="9"/>
      <w:pgMar w:top="142" w:right="680" w:bottom="426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FD" w:rsidRDefault="00AA5EFD" w:rsidP="004C2BA7">
      <w:pPr>
        <w:spacing w:after="0" w:line="240" w:lineRule="auto"/>
      </w:pPr>
      <w:r>
        <w:separator/>
      </w:r>
    </w:p>
  </w:endnote>
  <w:endnote w:type="continuationSeparator" w:id="0">
    <w:p w:rsidR="00AA5EFD" w:rsidRDefault="00AA5EFD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FD" w:rsidRDefault="00AA5EFD" w:rsidP="004C2BA7">
      <w:pPr>
        <w:spacing w:after="0" w:line="240" w:lineRule="auto"/>
      </w:pPr>
      <w:r>
        <w:separator/>
      </w:r>
    </w:p>
  </w:footnote>
  <w:footnote w:type="continuationSeparator" w:id="0">
    <w:p w:rsidR="00AA5EFD" w:rsidRDefault="00AA5EFD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2A8C6580"/>
    <w:multiLevelType w:val="multilevel"/>
    <w:tmpl w:val="59E2A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51118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5611F72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3345"/>
    <w:multiLevelType w:val="multilevel"/>
    <w:tmpl w:val="4492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24E"/>
    <w:rsid w:val="0000463E"/>
    <w:rsid w:val="000101F9"/>
    <w:rsid w:val="000129D8"/>
    <w:rsid w:val="00013B3B"/>
    <w:rsid w:val="000142C9"/>
    <w:rsid w:val="00015DB0"/>
    <w:rsid w:val="0001751F"/>
    <w:rsid w:val="0002693B"/>
    <w:rsid w:val="000322B4"/>
    <w:rsid w:val="00037EE7"/>
    <w:rsid w:val="00043446"/>
    <w:rsid w:val="00055A10"/>
    <w:rsid w:val="00060612"/>
    <w:rsid w:val="00063E9E"/>
    <w:rsid w:val="00065002"/>
    <w:rsid w:val="00065276"/>
    <w:rsid w:val="00067342"/>
    <w:rsid w:val="00067B3E"/>
    <w:rsid w:val="00070125"/>
    <w:rsid w:val="000743AA"/>
    <w:rsid w:val="00074D36"/>
    <w:rsid w:val="0007757A"/>
    <w:rsid w:val="00083A0B"/>
    <w:rsid w:val="00084BC8"/>
    <w:rsid w:val="00085895"/>
    <w:rsid w:val="00085BBF"/>
    <w:rsid w:val="00091763"/>
    <w:rsid w:val="00094092"/>
    <w:rsid w:val="000944D0"/>
    <w:rsid w:val="00094C80"/>
    <w:rsid w:val="000969DA"/>
    <w:rsid w:val="000A561F"/>
    <w:rsid w:val="000B0394"/>
    <w:rsid w:val="000C294A"/>
    <w:rsid w:val="000E0938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20FCD"/>
    <w:rsid w:val="0012629D"/>
    <w:rsid w:val="001272D4"/>
    <w:rsid w:val="001274EE"/>
    <w:rsid w:val="0013033C"/>
    <w:rsid w:val="00131330"/>
    <w:rsid w:val="00131992"/>
    <w:rsid w:val="00134424"/>
    <w:rsid w:val="00135ED2"/>
    <w:rsid w:val="00143C62"/>
    <w:rsid w:val="00145244"/>
    <w:rsid w:val="00146B86"/>
    <w:rsid w:val="00146E60"/>
    <w:rsid w:val="001507C9"/>
    <w:rsid w:val="00151CBA"/>
    <w:rsid w:val="001535EC"/>
    <w:rsid w:val="00155A26"/>
    <w:rsid w:val="00160EAE"/>
    <w:rsid w:val="00161212"/>
    <w:rsid w:val="001628C1"/>
    <w:rsid w:val="00164760"/>
    <w:rsid w:val="001657D8"/>
    <w:rsid w:val="001717B3"/>
    <w:rsid w:val="00184E3F"/>
    <w:rsid w:val="00185386"/>
    <w:rsid w:val="0018573F"/>
    <w:rsid w:val="00187990"/>
    <w:rsid w:val="00196315"/>
    <w:rsid w:val="001A6353"/>
    <w:rsid w:val="001B6834"/>
    <w:rsid w:val="001C2F25"/>
    <w:rsid w:val="001C78B1"/>
    <w:rsid w:val="001D03C4"/>
    <w:rsid w:val="001D043A"/>
    <w:rsid w:val="001E72DC"/>
    <w:rsid w:val="001E79BF"/>
    <w:rsid w:val="001F0A78"/>
    <w:rsid w:val="001F1837"/>
    <w:rsid w:val="001F369E"/>
    <w:rsid w:val="001F3B43"/>
    <w:rsid w:val="001F410A"/>
    <w:rsid w:val="001F6630"/>
    <w:rsid w:val="001F6B9A"/>
    <w:rsid w:val="00205378"/>
    <w:rsid w:val="00205E21"/>
    <w:rsid w:val="00206778"/>
    <w:rsid w:val="00206DCC"/>
    <w:rsid w:val="00207354"/>
    <w:rsid w:val="00214FAA"/>
    <w:rsid w:val="002224C4"/>
    <w:rsid w:val="002256B4"/>
    <w:rsid w:val="002301F1"/>
    <w:rsid w:val="00232186"/>
    <w:rsid w:val="0023344E"/>
    <w:rsid w:val="00235CC0"/>
    <w:rsid w:val="00243398"/>
    <w:rsid w:val="00250730"/>
    <w:rsid w:val="002556F9"/>
    <w:rsid w:val="00261DCF"/>
    <w:rsid w:val="002635A4"/>
    <w:rsid w:val="00266371"/>
    <w:rsid w:val="00267CA9"/>
    <w:rsid w:val="0027027C"/>
    <w:rsid w:val="0027100E"/>
    <w:rsid w:val="00272B40"/>
    <w:rsid w:val="00275265"/>
    <w:rsid w:val="002877BD"/>
    <w:rsid w:val="0029394A"/>
    <w:rsid w:val="00295EEE"/>
    <w:rsid w:val="002A2F13"/>
    <w:rsid w:val="002A3176"/>
    <w:rsid w:val="002A3D8A"/>
    <w:rsid w:val="002A47D4"/>
    <w:rsid w:val="002C02C0"/>
    <w:rsid w:val="002C53FC"/>
    <w:rsid w:val="002D18D8"/>
    <w:rsid w:val="002D2409"/>
    <w:rsid w:val="002D7F7F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43BFB"/>
    <w:rsid w:val="0035077D"/>
    <w:rsid w:val="003518A9"/>
    <w:rsid w:val="00353954"/>
    <w:rsid w:val="00360DAD"/>
    <w:rsid w:val="0036268B"/>
    <w:rsid w:val="003704C6"/>
    <w:rsid w:val="00370A83"/>
    <w:rsid w:val="00373ABD"/>
    <w:rsid w:val="00374F19"/>
    <w:rsid w:val="00375AD7"/>
    <w:rsid w:val="0038771D"/>
    <w:rsid w:val="003925A4"/>
    <w:rsid w:val="00392906"/>
    <w:rsid w:val="003941C9"/>
    <w:rsid w:val="00397B88"/>
    <w:rsid w:val="003A0B34"/>
    <w:rsid w:val="003A0E69"/>
    <w:rsid w:val="003A292D"/>
    <w:rsid w:val="003A5576"/>
    <w:rsid w:val="003A627B"/>
    <w:rsid w:val="003B0C7E"/>
    <w:rsid w:val="003B144E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57CD"/>
    <w:rsid w:val="003D6DC2"/>
    <w:rsid w:val="003D6F9E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20440"/>
    <w:rsid w:val="00426C45"/>
    <w:rsid w:val="00427431"/>
    <w:rsid w:val="00430658"/>
    <w:rsid w:val="00433976"/>
    <w:rsid w:val="00436516"/>
    <w:rsid w:val="00442142"/>
    <w:rsid w:val="00442763"/>
    <w:rsid w:val="00457378"/>
    <w:rsid w:val="004648D6"/>
    <w:rsid w:val="00465217"/>
    <w:rsid w:val="004711AA"/>
    <w:rsid w:val="00483A32"/>
    <w:rsid w:val="00490699"/>
    <w:rsid w:val="004916B2"/>
    <w:rsid w:val="00491AC1"/>
    <w:rsid w:val="0049384A"/>
    <w:rsid w:val="00495373"/>
    <w:rsid w:val="00497C45"/>
    <w:rsid w:val="004A1733"/>
    <w:rsid w:val="004A3A2C"/>
    <w:rsid w:val="004A6956"/>
    <w:rsid w:val="004B0856"/>
    <w:rsid w:val="004B74C6"/>
    <w:rsid w:val="004C16DD"/>
    <w:rsid w:val="004C2BA7"/>
    <w:rsid w:val="004D0D94"/>
    <w:rsid w:val="004D1735"/>
    <w:rsid w:val="004D22D7"/>
    <w:rsid w:val="004D45E3"/>
    <w:rsid w:val="004D4A16"/>
    <w:rsid w:val="004D6252"/>
    <w:rsid w:val="004E0F3A"/>
    <w:rsid w:val="004E1614"/>
    <w:rsid w:val="004E2228"/>
    <w:rsid w:val="004E25AB"/>
    <w:rsid w:val="004E3C76"/>
    <w:rsid w:val="004E46EA"/>
    <w:rsid w:val="004E5942"/>
    <w:rsid w:val="004F1C1E"/>
    <w:rsid w:val="004F67EC"/>
    <w:rsid w:val="00511BEB"/>
    <w:rsid w:val="00512FFC"/>
    <w:rsid w:val="0051441D"/>
    <w:rsid w:val="0052126B"/>
    <w:rsid w:val="00526FF2"/>
    <w:rsid w:val="00527120"/>
    <w:rsid w:val="005351B1"/>
    <w:rsid w:val="0053616A"/>
    <w:rsid w:val="005362EC"/>
    <w:rsid w:val="0054125D"/>
    <w:rsid w:val="00542CAE"/>
    <w:rsid w:val="00543394"/>
    <w:rsid w:val="00545C66"/>
    <w:rsid w:val="00547574"/>
    <w:rsid w:val="00553107"/>
    <w:rsid w:val="005541EA"/>
    <w:rsid w:val="00554B38"/>
    <w:rsid w:val="005573A2"/>
    <w:rsid w:val="0056751E"/>
    <w:rsid w:val="00571487"/>
    <w:rsid w:val="00573E1E"/>
    <w:rsid w:val="0057438A"/>
    <w:rsid w:val="0058570F"/>
    <w:rsid w:val="00585D90"/>
    <w:rsid w:val="005A2ABB"/>
    <w:rsid w:val="005A3023"/>
    <w:rsid w:val="005A704A"/>
    <w:rsid w:val="005B0237"/>
    <w:rsid w:val="005B064A"/>
    <w:rsid w:val="005C1133"/>
    <w:rsid w:val="005C27F8"/>
    <w:rsid w:val="005C3B14"/>
    <w:rsid w:val="005C4521"/>
    <w:rsid w:val="005C5940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46F3"/>
    <w:rsid w:val="006075B3"/>
    <w:rsid w:val="00610326"/>
    <w:rsid w:val="00615DE9"/>
    <w:rsid w:val="00623F97"/>
    <w:rsid w:val="00625858"/>
    <w:rsid w:val="00626E1D"/>
    <w:rsid w:val="00630B49"/>
    <w:rsid w:val="00631C67"/>
    <w:rsid w:val="00633740"/>
    <w:rsid w:val="00633ED0"/>
    <w:rsid w:val="00641334"/>
    <w:rsid w:val="00641555"/>
    <w:rsid w:val="00642134"/>
    <w:rsid w:val="006512E6"/>
    <w:rsid w:val="00657747"/>
    <w:rsid w:val="00661213"/>
    <w:rsid w:val="00665C02"/>
    <w:rsid w:val="00665E69"/>
    <w:rsid w:val="00666319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BAA"/>
    <w:rsid w:val="006A5E56"/>
    <w:rsid w:val="006A6601"/>
    <w:rsid w:val="006B328E"/>
    <w:rsid w:val="006C0596"/>
    <w:rsid w:val="006C0FD0"/>
    <w:rsid w:val="006C49B0"/>
    <w:rsid w:val="006C65F7"/>
    <w:rsid w:val="006D2511"/>
    <w:rsid w:val="006D3551"/>
    <w:rsid w:val="006D66F9"/>
    <w:rsid w:val="006D7AF9"/>
    <w:rsid w:val="006E12F9"/>
    <w:rsid w:val="006E21B0"/>
    <w:rsid w:val="006F11D1"/>
    <w:rsid w:val="006F1EDF"/>
    <w:rsid w:val="006F4C59"/>
    <w:rsid w:val="006F78E4"/>
    <w:rsid w:val="00705D47"/>
    <w:rsid w:val="00710C04"/>
    <w:rsid w:val="00712D12"/>
    <w:rsid w:val="007135E2"/>
    <w:rsid w:val="00715285"/>
    <w:rsid w:val="00717395"/>
    <w:rsid w:val="007269B2"/>
    <w:rsid w:val="00740772"/>
    <w:rsid w:val="00741501"/>
    <w:rsid w:val="00742CE6"/>
    <w:rsid w:val="007436D9"/>
    <w:rsid w:val="00746536"/>
    <w:rsid w:val="007465CD"/>
    <w:rsid w:val="00746F94"/>
    <w:rsid w:val="007475B7"/>
    <w:rsid w:val="00750FB8"/>
    <w:rsid w:val="00753223"/>
    <w:rsid w:val="0075577A"/>
    <w:rsid w:val="00760A04"/>
    <w:rsid w:val="0076150B"/>
    <w:rsid w:val="00761F03"/>
    <w:rsid w:val="007624F1"/>
    <w:rsid w:val="00771A33"/>
    <w:rsid w:val="00772765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3776"/>
    <w:rsid w:val="007C1D3F"/>
    <w:rsid w:val="007C5494"/>
    <w:rsid w:val="007C7779"/>
    <w:rsid w:val="007D4AC2"/>
    <w:rsid w:val="007D4DB1"/>
    <w:rsid w:val="007D5DF8"/>
    <w:rsid w:val="007D61FE"/>
    <w:rsid w:val="007D6F76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5FB8"/>
    <w:rsid w:val="00816F71"/>
    <w:rsid w:val="008177C9"/>
    <w:rsid w:val="00827C22"/>
    <w:rsid w:val="008311EA"/>
    <w:rsid w:val="00833CAE"/>
    <w:rsid w:val="00837065"/>
    <w:rsid w:val="00837307"/>
    <w:rsid w:val="008405EA"/>
    <w:rsid w:val="00843D45"/>
    <w:rsid w:val="00845737"/>
    <w:rsid w:val="00850611"/>
    <w:rsid w:val="008636FC"/>
    <w:rsid w:val="0086473A"/>
    <w:rsid w:val="008737F2"/>
    <w:rsid w:val="00875ED8"/>
    <w:rsid w:val="00876122"/>
    <w:rsid w:val="00876144"/>
    <w:rsid w:val="008808BB"/>
    <w:rsid w:val="008821C7"/>
    <w:rsid w:val="008832F0"/>
    <w:rsid w:val="00883DAD"/>
    <w:rsid w:val="0088521F"/>
    <w:rsid w:val="008905F5"/>
    <w:rsid w:val="00892A7D"/>
    <w:rsid w:val="00893C60"/>
    <w:rsid w:val="0089738F"/>
    <w:rsid w:val="00897891"/>
    <w:rsid w:val="008A3187"/>
    <w:rsid w:val="008A3733"/>
    <w:rsid w:val="008A3DCD"/>
    <w:rsid w:val="008A5447"/>
    <w:rsid w:val="008A55BB"/>
    <w:rsid w:val="008A7250"/>
    <w:rsid w:val="008B2C4C"/>
    <w:rsid w:val="008B3541"/>
    <w:rsid w:val="008B626A"/>
    <w:rsid w:val="008B73F1"/>
    <w:rsid w:val="008C178B"/>
    <w:rsid w:val="008C2EB8"/>
    <w:rsid w:val="008C3988"/>
    <w:rsid w:val="008C3F27"/>
    <w:rsid w:val="008C5F3F"/>
    <w:rsid w:val="008D08D7"/>
    <w:rsid w:val="008E1792"/>
    <w:rsid w:val="008E24D7"/>
    <w:rsid w:val="008F0B9F"/>
    <w:rsid w:val="008F37A9"/>
    <w:rsid w:val="008F3D83"/>
    <w:rsid w:val="008F4F2F"/>
    <w:rsid w:val="008F6275"/>
    <w:rsid w:val="0091068C"/>
    <w:rsid w:val="00914755"/>
    <w:rsid w:val="00914C75"/>
    <w:rsid w:val="00914FB1"/>
    <w:rsid w:val="009164A7"/>
    <w:rsid w:val="00920E6F"/>
    <w:rsid w:val="00925AA0"/>
    <w:rsid w:val="00927398"/>
    <w:rsid w:val="009275D1"/>
    <w:rsid w:val="0093221F"/>
    <w:rsid w:val="009347D9"/>
    <w:rsid w:val="0093579E"/>
    <w:rsid w:val="0094246F"/>
    <w:rsid w:val="009424D3"/>
    <w:rsid w:val="009447A2"/>
    <w:rsid w:val="009631B3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40A"/>
    <w:rsid w:val="009C2BF6"/>
    <w:rsid w:val="009D36DF"/>
    <w:rsid w:val="009D3CEC"/>
    <w:rsid w:val="009D5C78"/>
    <w:rsid w:val="009E05BA"/>
    <w:rsid w:val="009E27DC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E2"/>
    <w:rsid w:val="00A24BF7"/>
    <w:rsid w:val="00A26279"/>
    <w:rsid w:val="00A3407D"/>
    <w:rsid w:val="00A4030D"/>
    <w:rsid w:val="00A418BD"/>
    <w:rsid w:val="00A425E5"/>
    <w:rsid w:val="00A54862"/>
    <w:rsid w:val="00A551B7"/>
    <w:rsid w:val="00A57FB1"/>
    <w:rsid w:val="00A63457"/>
    <w:rsid w:val="00A6575F"/>
    <w:rsid w:val="00A66404"/>
    <w:rsid w:val="00A84852"/>
    <w:rsid w:val="00A86760"/>
    <w:rsid w:val="00A90FDD"/>
    <w:rsid w:val="00A97EBA"/>
    <w:rsid w:val="00AA246F"/>
    <w:rsid w:val="00AA41CF"/>
    <w:rsid w:val="00AA5C60"/>
    <w:rsid w:val="00AA5EFD"/>
    <w:rsid w:val="00AA6F52"/>
    <w:rsid w:val="00AB27D4"/>
    <w:rsid w:val="00AB5621"/>
    <w:rsid w:val="00AC0E54"/>
    <w:rsid w:val="00AC16A7"/>
    <w:rsid w:val="00AC3CA3"/>
    <w:rsid w:val="00AC657C"/>
    <w:rsid w:val="00AE10F7"/>
    <w:rsid w:val="00AE30EF"/>
    <w:rsid w:val="00AE4002"/>
    <w:rsid w:val="00AE70EB"/>
    <w:rsid w:val="00AF6477"/>
    <w:rsid w:val="00B01350"/>
    <w:rsid w:val="00B07328"/>
    <w:rsid w:val="00B075FE"/>
    <w:rsid w:val="00B202A3"/>
    <w:rsid w:val="00B24794"/>
    <w:rsid w:val="00B3170E"/>
    <w:rsid w:val="00B4139F"/>
    <w:rsid w:val="00B418A2"/>
    <w:rsid w:val="00B51872"/>
    <w:rsid w:val="00B52C97"/>
    <w:rsid w:val="00B615CF"/>
    <w:rsid w:val="00B65DC2"/>
    <w:rsid w:val="00B67FF2"/>
    <w:rsid w:val="00B73C37"/>
    <w:rsid w:val="00B74FA4"/>
    <w:rsid w:val="00B75D31"/>
    <w:rsid w:val="00B82881"/>
    <w:rsid w:val="00B828BA"/>
    <w:rsid w:val="00B868B4"/>
    <w:rsid w:val="00B86E9E"/>
    <w:rsid w:val="00B87894"/>
    <w:rsid w:val="00B91644"/>
    <w:rsid w:val="00B94BB9"/>
    <w:rsid w:val="00BA2B77"/>
    <w:rsid w:val="00BB30C2"/>
    <w:rsid w:val="00BB482B"/>
    <w:rsid w:val="00BB4DA7"/>
    <w:rsid w:val="00BB61DF"/>
    <w:rsid w:val="00BB6D4D"/>
    <w:rsid w:val="00BC052B"/>
    <w:rsid w:val="00BC1143"/>
    <w:rsid w:val="00BC1C04"/>
    <w:rsid w:val="00BC355F"/>
    <w:rsid w:val="00BC730E"/>
    <w:rsid w:val="00BD0AFD"/>
    <w:rsid w:val="00BD1033"/>
    <w:rsid w:val="00BD1FD3"/>
    <w:rsid w:val="00BE2936"/>
    <w:rsid w:val="00BE2C85"/>
    <w:rsid w:val="00BE52A6"/>
    <w:rsid w:val="00BE6915"/>
    <w:rsid w:val="00BF4A1B"/>
    <w:rsid w:val="00BF5C2C"/>
    <w:rsid w:val="00BF67BB"/>
    <w:rsid w:val="00BF6B04"/>
    <w:rsid w:val="00C01457"/>
    <w:rsid w:val="00C01908"/>
    <w:rsid w:val="00C023C4"/>
    <w:rsid w:val="00C15EF8"/>
    <w:rsid w:val="00C174FA"/>
    <w:rsid w:val="00C22869"/>
    <w:rsid w:val="00C22B75"/>
    <w:rsid w:val="00C306F4"/>
    <w:rsid w:val="00C3152A"/>
    <w:rsid w:val="00C37793"/>
    <w:rsid w:val="00C4368D"/>
    <w:rsid w:val="00C445A9"/>
    <w:rsid w:val="00C52184"/>
    <w:rsid w:val="00C52237"/>
    <w:rsid w:val="00C56E56"/>
    <w:rsid w:val="00C65827"/>
    <w:rsid w:val="00C66074"/>
    <w:rsid w:val="00C70BAD"/>
    <w:rsid w:val="00C801FA"/>
    <w:rsid w:val="00C84195"/>
    <w:rsid w:val="00C85C96"/>
    <w:rsid w:val="00C86EB4"/>
    <w:rsid w:val="00C9090C"/>
    <w:rsid w:val="00C91E65"/>
    <w:rsid w:val="00C95C4E"/>
    <w:rsid w:val="00CA10F3"/>
    <w:rsid w:val="00CB2ABF"/>
    <w:rsid w:val="00CB49CD"/>
    <w:rsid w:val="00CC035C"/>
    <w:rsid w:val="00CC1081"/>
    <w:rsid w:val="00CC6B11"/>
    <w:rsid w:val="00CD3027"/>
    <w:rsid w:val="00CD3BDB"/>
    <w:rsid w:val="00CD4F53"/>
    <w:rsid w:val="00CD551E"/>
    <w:rsid w:val="00CE543E"/>
    <w:rsid w:val="00CF1228"/>
    <w:rsid w:val="00D036AE"/>
    <w:rsid w:val="00D03C95"/>
    <w:rsid w:val="00D0416E"/>
    <w:rsid w:val="00D06258"/>
    <w:rsid w:val="00D07B93"/>
    <w:rsid w:val="00D10202"/>
    <w:rsid w:val="00D105C9"/>
    <w:rsid w:val="00D170F6"/>
    <w:rsid w:val="00D206F9"/>
    <w:rsid w:val="00D330A3"/>
    <w:rsid w:val="00D347A6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D2E14"/>
    <w:rsid w:val="00DD3536"/>
    <w:rsid w:val="00DD4C7B"/>
    <w:rsid w:val="00DE62B5"/>
    <w:rsid w:val="00DF3B78"/>
    <w:rsid w:val="00DF46B1"/>
    <w:rsid w:val="00DF7C6E"/>
    <w:rsid w:val="00E0217C"/>
    <w:rsid w:val="00E21E33"/>
    <w:rsid w:val="00E22861"/>
    <w:rsid w:val="00E249ED"/>
    <w:rsid w:val="00E2540E"/>
    <w:rsid w:val="00E324C1"/>
    <w:rsid w:val="00E373D5"/>
    <w:rsid w:val="00E46A7B"/>
    <w:rsid w:val="00E5046A"/>
    <w:rsid w:val="00E51284"/>
    <w:rsid w:val="00E51B04"/>
    <w:rsid w:val="00E51E96"/>
    <w:rsid w:val="00E54421"/>
    <w:rsid w:val="00E566BE"/>
    <w:rsid w:val="00E57555"/>
    <w:rsid w:val="00E61620"/>
    <w:rsid w:val="00E719C2"/>
    <w:rsid w:val="00E71E0E"/>
    <w:rsid w:val="00E722C1"/>
    <w:rsid w:val="00E76438"/>
    <w:rsid w:val="00E81420"/>
    <w:rsid w:val="00E8205A"/>
    <w:rsid w:val="00E96DB6"/>
    <w:rsid w:val="00E97E52"/>
    <w:rsid w:val="00EA29FA"/>
    <w:rsid w:val="00EA2C03"/>
    <w:rsid w:val="00EA4DB7"/>
    <w:rsid w:val="00EA4F99"/>
    <w:rsid w:val="00EA5E36"/>
    <w:rsid w:val="00EB08CF"/>
    <w:rsid w:val="00EC44AB"/>
    <w:rsid w:val="00EC5FEF"/>
    <w:rsid w:val="00ED0BCE"/>
    <w:rsid w:val="00ED6890"/>
    <w:rsid w:val="00EE2309"/>
    <w:rsid w:val="00EE3E9C"/>
    <w:rsid w:val="00EE551A"/>
    <w:rsid w:val="00EE659C"/>
    <w:rsid w:val="00EE7B17"/>
    <w:rsid w:val="00EE7B35"/>
    <w:rsid w:val="00EF41E5"/>
    <w:rsid w:val="00EF4C84"/>
    <w:rsid w:val="00EF534C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3C01"/>
    <w:rsid w:val="00F54BC0"/>
    <w:rsid w:val="00F618B2"/>
    <w:rsid w:val="00F71CD3"/>
    <w:rsid w:val="00F72225"/>
    <w:rsid w:val="00F723A7"/>
    <w:rsid w:val="00F74D3F"/>
    <w:rsid w:val="00F75093"/>
    <w:rsid w:val="00F75A9A"/>
    <w:rsid w:val="00F801F0"/>
    <w:rsid w:val="00F85A38"/>
    <w:rsid w:val="00F91387"/>
    <w:rsid w:val="00F914DC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E61BE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2D5719D"/>
  <w15:docId w15:val="{926134B6-7EB2-4CDB-8EDC-FCB9ED05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  <w:style w:type="character" w:customStyle="1" w:styleId="aa">
    <w:name w:val="Основной текст_"/>
    <w:link w:val="3"/>
    <w:rsid w:val="00B67FF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B67FF2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character" w:styleId="ab">
    <w:name w:val="Emphasis"/>
    <w:qFormat/>
    <w:rsid w:val="00B67FF2"/>
    <w:rPr>
      <w:i/>
      <w:iCs/>
    </w:rPr>
  </w:style>
  <w:style w:type="character" w:customStyle="1" w:styleId="11pt">
    <w:name w:val="Основной текст + 11 pt"/>
    <w:rsid w:val="008C398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c">
    <w:name w:val="No Spacing"/>
    <w:qFormat/>
    <w:rsid w:val="008C39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9490-7E22-461B-84BB-6D7157F3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165</cp:revision>
  <cp:lastPrinted>2023-11-14T08:27:00Z</cp:lastPrinted>
  <dcterms:created xsi:type="dcterms:W3CDTF">2016-10-05T07:48:00Z</dcterms:created>
  <dcterms:modified xsi:type="dcterms:W3CDTF">2023-11-16T02:47:00Z</dcterms:modified>
</cp:coreProperties>
</file>