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EA2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091763" w:rsidRDefault="00091763" w:rsidP="00E22861">
            <w:pPr>
              <w:spacing w:after="0" w:line="240" w:lineRule="auto"/>
              <w:ind w:right="-2014"/>
              <w:rPr>
                <w:sz w:val="28"/>
                <w:szCs w:val="28"/>
              </w:rPr>
            </w:pPr>
          </w:p>
          <w:p w:rsidR="00AA5C60" w:rsidRPr="00AA5C60" w:rsidRDefault="00543394" w:rsidP="00543394">
            <w:pPr>
              <w:spacing w:after="0" w:line="240" w:lineRule="auto"/>
              <w:ind w:left="574" w:right="-2014" w:hanging="3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4711AA"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 o:ole="">
                  <v:imagedata r:id="rId8" o:title=""/>
                </v:shape>
                <o:OLEObject Type="Embed" ProgID="MSPhotoEd.3" ShapeID="_x0000_i1025" DrawAspect="Content" ObjectID="_1763198836" r:id="rId9"/>
              </w:object>
            </w:r>
          </w:p>
        </w:tc>
        <w:tc>
          <w:tcPr>
            <w:tcW w:w="3289" w:type="dxa"/>
          </w:tcPr>
          <w:p w:rsidR="00AA5C60" w:rsidRPr="00AA5C60" w:rsidRDefault="00AA5C60" w:rsidP="00FE5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4794" w:rsidRDefault="00B24794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9106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9738F" w:rsidRPr="0091068C" w:rsidRDefault="0089738F" w:rsidP="00E71E0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738F" w:rsidRPr="0091068C" w:rsidRDefault="0089738F" w:rsidP="00E71E0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12F9">
        <w:rPr>
          <w:rFonts w:ascii="Times New Roman" w:hAnsi="Times New Roman" w:cs="Times New Roman"/>
          <w:sz w:val="28"/>
          <w:szCs w:val="28"/>
        </w:rPr>
        <w:t>о</w:t>
      </w:r>
      <w:r w:rsidR="00811E7E" w:rsidRPr="00070125">
        <w:rPr>
          <w:rFonts w:ascii="Times New Roman" w:hAnsi="Times New Roman" w:cs="Times New Roman"/>
          <w:sz w:val="28"/>
          <w:szCs w:val="28"/>
        </w:rPr>
        <w:t>т</w:t>
      </w:r>
      <w:r w:rsidR="006E12F9">
        <w:rPr>
          <w:rFonts w:ascii="Times New Roman" w:hAnsi="Times New Roman" w:cs="Times New Roman"/>
          <w:sz w:val="28"/>
          <w:szCs w:val="28"/>
        </w:rPr>
        <w:t xml:space="preserve"> </w:t>
      </w:r>
      <w:r w:rsidR="00265002">
        <w:rPr>
          <w:rFonts w:ascii="Times New Roman" w:hAnsi="Times New Roman" w:cs="Times New Roman"/>
          <w:sz w:val="28"/>
          <w:szCs w:val="28"/>
        </w:rPr>
        <w:t>04</w:t>
      </w:r>
      <w:r w:rsidR="00AC4E0E">
        <w:rPr>
          <w:rFonts w:ascii="Times New Roman" w:hAnsi="Times New Roman" w:cs="Times New Roman"/>
          <w:sz w:val="28"/>
          <w:szCs w:val="28"/>
        </w:rPr>
        <w:t>.12</w:t>
      </w:r>
      <w:r w:rsidR="00DE62B5" w:rsidRPr="007D6F76">
        <w:rPr>
          <w:rFonts w:ascii="Times New Roman" w:hAnsi="Times New Roman" w:cs="Times New Roman"/>
          <w:sz w:val="28"/>
          <w:szCs w:val="28"/>
        </w:rPr>
        <w:t>.202</w:t>
      </w:r>
      <w:r w:rsidR="00FE58CA">
        <w:rPr>
          <w:rFonts w:ascii="Times New Roman" w:hAnsi="Times New Roman" w:cs="Times New Roman"/>
          <w:sz w:val="28"/>
          <w:szCs w:val="28"/>
        </w:rPr>
        <w:t>3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71E0E">
        <w:rPr>
          <w:rFonts w:ascii="Times New Roman" w:hAnsi="Times New Roman" w:cs="Times New Roman"/>
          <w:sz w:val="28"/>
          <w:szCs w:val="28"/>
        </w:rPr>
        <w:t xml:space="preserve">   </w:t>
      </w:r>
      <w:r w:rsidR="00220A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394">
        <w:rPr>
          <w:rFonts w:ascii="Times New Roman" w:hAnsi="Times New Roman" w:cs="Times New Roman"/>
          <w:sz w:val="28"/>
          <w:szCs w:val="28"/>
        </w:rPr>
        <w:t xml:space="preserve">  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  </w:t>
      </w:r>
      <w:r w:rsidR="00811E7E" w:rsidRPr="007D6F76">
        <w:rPr>
          <w:rFonts w:ascii="Times New Roman" w:hAnsi="Times New Roman" w:cs="Times New Roman"/>
          <w:sz w:val="28"/>
          <w:szCs w:val="28"/>
        </w:rPr>
        <w:t>№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</w:t>
      </w:r>
      <w:r w:rsidR="00265002">
        <w:rPr>
          <w:rFonts w:ascii="Times New Roman" w:hAnsi="Times New Roman" w:cs="Times New Roman"/>
          <w:sz w:val="28"/>
          <w:szCs w:val="28"/>
        </w:rPr>
        <w:t>674</w:t>
      </w:r>
    </w:p>
    <w:p w:rsidR="0091068C" w:rsidRPr="00070125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0F6" w:rsidRDefault="00811E7E" w:rsidP="00E71E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г.Татарск</w:t>
      </w:r>
    </w:p>
    <w:p w:rsidR="006B16C8" w:rsidRDefault="006B16C8" w:rsidP="00E71E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068C" w:rsidRPr="00070125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7891" w:rsidRDefault="00837065" w:rsidP="00666319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</w:t>
      </w:r>
      <w:r w:rsidR="00070125">
        <w:rPr>
          <w:rFonts w:ascii="Times New Roman" w:hAnsi="Times New Roman" w:cs="Times New Roman"/>
          <w:sz w:val="28"/>
          <w:szCs w:val="28"/>
        </w:rPr>
        <w:t>Татарского</w:t>
      </w:r>
      <w:r w:rsidR="00C6607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1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6607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70125">
        <w:rPr>
          <w:rFonts w:ascii="Times New Roman" w:hAnsi="Times New Roman" w:cs="Times New Roman"/>
          <w:sz w:val="28"/>
          <w:szCs w:val="28"/>
        </w:rPr>
        <w:t xml:space="preserve"> от </w:t>
      </w:r>
      <w:r w:rsidR="00220A0A">
        <w:rPr>
          <w:rFonts w:ascii="Times New Roman" w:hAnsi="Times New Roman" w:cs="Times New Roman"/>
          <w:sz w:val="28"/>
          <w:szCs w:val="28"/>
        </w:rPr>
        <w:t>23</w:t>
      </w:r>
      <w:r w:rsidR="009B51B0" w:rsidRPr="00070125">
        <w:rPr>
          <w:rFonts w:ascii="Times New Roman" w:hAnsi="Times New Roman" w:cs="Times New Roman"/>
          <w:sz w:val="28"/>
          <w:szCs w:val="28"/>
        </w:rPr>
        <w:t>.11.20</w:t>
      </w:r>
      <w:r w:rsidR="00C66074">
        <w:rPr>
          <w:rFonts w:ascii="Times New Roman" w:hAnsi="Times New Roman" w:cs="Times New Roman"/>
          <w:sz w:val="28"/>
          <w:szCs w:val="28"/>
        </w:rPr>
        <w:t>21</w:t>
      </w:r>
      <w:r w:rsidR="009106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51B0" w:rsidRPr="00070125">
        <w:rPr>
          <w:rFonts w:ascii="Times New Roman" w:hAnsi="Times New Roman" w:cs="Times New Roman"/>
          <w:sz w:val="28"/>
          <w:szCs w:val="28"/>
        </w:rPr>
        <w:t>№</w:t>
      </w:r>
      <w:r w:rsidR="00FE61BE">
        <w:rPr>
          <w:rFonts w:ascii="Times New Roman" w:hAnsi="Times New Roman" w:cs="Times New Roman"/>
          <w:sz w:val="28"/>
          <w:szCs w:val="28"/>
        </w:rPr>
        <w:t xml:space="preserve"> </w:t>
      </w:r>
      <w:r w:rsidR="009B51B0" w:rsidRPr="00070125">
        <w:rPr>
          <w:rFonts w:ascii="Times New Roman" w:hAnsi="Times New Roman" w:cs="Times New Roman"/>
          <w:sz w:val="28"/>
          <w:szCs w:val="28"/>
        </w:rPr>
        <w:t>5</w:t>
      </w:r>
      <w:r w:rsidR="00220A0A">
        <w:rPr>
          <w:rFonts w:ascii="Times New Roman" w:hAnsi="Times New Roman" w:cs="Times New Roman"/>
          <w:sz w:val="28"/>
          <w:szCs w:val="28"/>
        </w:rPr>
        <w:t>8</w:t>
      </w:r>
      <w:r w:rsidR="00C66074">
        <w:rPr>
          <w:rFonts w:ascii="Times New Roman" w:hAnsi="Times New Roman" w:cs="Times New Roman"/>
          <w:sz w:val="28"/>
          <w:szCs w:val="28"/>
        </w:rPr>
        <w:t>0/1</w:t>
      </w:r>
      <w:r w:rsidR="001B50E7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 и поддержка территориального общественного самоуправления на территории Татарского муниципального района Новосибирской области на 2022-2025 годы»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794" w:rsidRPr="00070125" w:rsidRDefault="00B24794" w:rsidP="009E27D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220B" w:rsidRPr="00070125" w:rsidRDefault="0075577A" w:rsidP="00666319">
      <w:pPr>
        <w:pStyle w:val="ConsNonformat"/>
        <w:widowControl/>
        <w:tabs>
          <w:tab w:val="left" w:pos="709"/>
          <w:tab w:val="left" w:pos="1134"/>
        </w:tabs>
        <w:ind w:left="284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220B" w:rsidRPr="00070125">
        <w:rPr>
          <w:rFonts w:ascii="Times New Roman" w:hAnsi="Times New Roman"/>
          <w:sz w:val="28"/>
          <w:szCs w:val="28"/>
        </w:rPr>
        <w:t>уководствуясь Уставом Татарского</w:t>
      </w:r>
      <w:r w:rsidR="00D170F6">
        <w:rPr>
          <w:rFonts w:ascii="Times New Roman" w:hAnsi="Times New Roman"/>
          <w:sz w:val="28"/>
          <w:szCs w:val="28"/>
        </w:rPr>
        <w:t xml:space="preserve"> муниципального </w:t>
      </w:r>
      <w:r w:rsidR="009A220B" w:rsidRPr="00070125">
        <w:rPr>
          <w:rFonts w:ascii="Times New Roman" w:hAnsi="Times New Roman"/>
          <w:sz w:val="28"/>
          <w:szCs w:val="28"/>
        </w:rPr>
        <w:t>района</w:t>
      </w:r>
      <w:r w:rsidR="00D170F6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, а</w:t>
      </w:r>
      <w:r w:rsidRPr="00070125">
        <w:rPr>
          <w:rFonts w:ascii="Times New Roman" w:hAnsi="Times New Roman"/>
          <w:sz w:val="28"/>
          <w:szCs w:val="28"/>
        </w:rPr>
        <w:t>дминистраци</w:t>
      </w:r>
      <w:r w:rsidR="003B7488">
        <w:rPr>
          <w:rFonts w:ascii="Times New Roman" w:hAnsi="Times New Roman"/>
          <w:sz w:val="28"/>
          <w:szCs w:val="28"/>
        </w:rPr>
        <w:t>я</w:t>
      </w:r>
      <w:r w:rsidRPr="00070125">
        <w:rPr>
          <w:rFonts w:ascii="Times New Roman" w:hAnsi="Times New Roman"/>
          <w:sz w:val="28"/>
          <w:szCs w:val="28"/>
        </w:rPr>
        <w:t xml:space="preserve"> Татарского</w:t>
      </w:r>
      <w:r w:rsidR="003B7488">
        <w:rPr>
          <w:rFonts w:ascii="Times New Roman" w:hAnsi="Times New Roman"/>
          <w:sz w:val="28"/>
          <w:szCs w:val="28"/>
        </w:rPr>
        <w:t xml:space="preserve"> муниципального</w:t>
      </w:r>
      <w:r w:rsidRPr="00070125">
        <w:rPr>
          <w:rFonts w:ascii="Times New Roman" w:hAnsi="Times New Roman"/>
          <w:sz w:val="28"/>
          <w:szCs w:val="28"/>
        </w:rPr>
        <w:t xml:space="preserve"> района</w:t>
      </w:r>
      <w:r w:rsidR="00CC1081">
        <w:rPr>
          <w:rFonts w:ascii="Times New Roman" w:hAnsi="Times New Roman"/>
          <w:sz w:val="28"/>
          <w:szCs w:val="28"/>
        </w:rPr>
        <w:t xml:space="preserve"> </w:t>
      </w:r>
      <w:r w:rsidR="003B748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9394A" w:rsidRPr="00070125">
        <w:rPr>
          <w:rFonts w:ascii="Times New Roman" w:hAnsi="Times New Roman"/>
          <w:sz w:val="28"/>
          <w:szCs w:val="28"/>
        </w:rPr>
        <w:t>ПОСТАНОВЛЯЕТ:</w:t>
      </w:r>
    </w:p>
    <w:p w:rsidR="0091068C" w:rsidRDefault="00657747" w:rsidP="00666319">
      <w:pPr>
        <w:pStyle w:val="ConsPlusNormal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1. </w:t>
      </w:r>
      <w:r w:rsidR="0091068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05E21">
        <w:rPr>
          <w:rFonts w:ascii="Times New Roman" w:hAnsi="Times New Roman" w:cs="Times New Roman"/>
          <w:sz w:val="28"/>
          <w:szCs w:val="28"/>
        </w:rPr>
        <w:t>в</w:t>
      </w:r>
      <w:r w:rsidR="00205E21" w:rsidRPr="00070125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администрации Татарского</w:t>
      </w:r>
      <w:r w:rsidR="00FE61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61B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от </w:t>
      </w:r>
      <w:r w:rsidR="00726DEF">
        <w:rPr>
          <w:rFonts w:ascii="Times New Roman" w:hAnsi="Times New Roman" w:cs="Times New Roman"/>
          <w:sz w:val="28"/>
          <w:szCs w:val="28"/>
        </w:rPr>
        <w:t>23</w:t>
      </w:r>
      <w:r w:rsidR="00070125" w:rsidRPr="00070125">
        <w:rPr>
          <w:rFonts w:ascii="Times New Roman" w:hAnsi="Times New Roman" w:cs="Times New Roman"/>
          <w:sz w:val="28"/>
          <w:szCs w:val="28"/>
        </w:rPr>
        <w:t>.11.20</w:t>
      </w:r>
      <w:r w:rsidR="00726DEF">
        <w:rPr>
          <w:rFonts w:ascii="Times New Roman" w:hAnsi="Times New Roman" w:cs="Times New Roman"/>
          <w:sz w:val="28"/>
          <w:szCs w:val="28"/>
        </w:rPr>
        <w:t>21 № 58</w:t>
      </w:r>
      <w:r w:rsidR="00FE61BE">
        <w:rPr>
          <w:rFonts w:ascii="Times New Roman" w:hAnsi="Times New Roman" w:cs="Times New Roman"/>
          <w:sz w:val="28"/>
          <w:szCs w:val="28"/>
        </w:rPr>
        <w:t>0/1</w:t>
      </w:r>
      <w:r w:rsidR="00070125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AF6477" w:rsidRPr="00070125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="00FE61BE">
        <w:rPr>
          <w:rFonts w:ascii="Times New Roman" w:hAnsi="Times New Roman" w:cs="Times New Roman"/>
          <w:sz w:val="28"/>
          <w:szCs w:val="28"/>
        </w:rPr>
        <w:t xml:space="preserve"> «</w:t>
      </w:r>
      <w:r w:rsidR="00726DEF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FE61BE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205E21" w:rsidRPr="00070125">
        <w:rPr>
          <w:rFonts w:ascii="Times New Roman" w:hAnsi="Times New Roman" w:cs="Times New Roman"/>
          <w:sz w:val="28"/>
          <w:szCs w:val="28"/>
        </w:rPr>
        <w:t>» следующие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C1133" w:rsidRPr="00070125">
        <w:rPr>
          <w:rFonts w:ascii="Times New Roman" w:hAnsi="Times New Roman" w:cs="Times New Roman"/>
          <w:sz w:val="28"/>
          <w:szCs w:val="28"/>
        </w:rPr>
        <w:t>:</w:t>
      </w:r>
    </w:p>
    <w:p w:rsidR="00DD4C7B" w:rsidRDefault="002F7CE2" w:rsidP="00666319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1.</w:t>
      </w:r>
      <w:r w:rsidR="000A561F">
        <w:rPr>
          <w:rFonts w:ascii="Times New Roman" w:hAnsi="Times New Roman" w:cs="Times New Roman"/>
          <w:sz w:val="28"/>
          <w:szCs w:val="28"/>
        </w:rPr>
        <w:t>1</w:t>
      </w:r>
      <w:r w:rsidRPr="00070125">
        <w:rPr>
          <w:rFonts w:ascii="Times New Roman" w:hAnsi="Times New Roman" w:cs="Times New Roman"/>
          <w:sz w:val="28"/>
          <w:szCs w:val="28"/>
        </w:rPr>
        <w:t xml:space="preserve">. </w:t>
      </w:r>
      <w:r w:rsidR="00BC355F" w:rsidRPr="00070125">
        <w:rPr>
          <w:rFonts w:ascii="Times New Roman" w:hAnsi="Times New Roman" w:cs="Times New Roman"/>
          <w:sz w:val="28"/>
          <w:szCs w:val="28"/>
        </w:rPr>
        <w:t>Приложени</w:t>
      </w:r>
      <w:r w:rsidR="00545C66">
        <w:rPr>
          <w:rFonts w:ascii="Times New Roman" w:hAnsi="Times New Roman" w:cs="Times New Roman"/>
          <w:sz w:val="28"/>
          <w:szCs w:val="28"/>
        </w:rPr>
        <w:t>е</w:t>
      </w:r>
      <w:r w:rsidR="00266371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Татарского муниципального ра</w:t>
      </w:r>
      <w:r w:rsidR="004D7CCE">
        <w:rPr>
          <w:rFonts w:ascii="Times New Roman" w:hAnsi="Times New Roman" w:cs="Times New Roman"/>
          <w:sz w:val="28"/>
          <w:szCs w:val="28"/>
        </w:rPr>
        <w:t>йона Новосибирской области от 23.11.2021 № 58</w:t>
      </w:r>
      <w:r w:rsidR="00266371">
        <w:rPr>
          <w:rFonts w:ascii="Times New Roman" w:hAnsi="Times New Roman" w:cs="Times New Roman"/>
          <w:sz w:val="28"/>
          <w:szCs w:val="28"/>
        </w:rPr>
        <w:t>0/1:</w:t>
      </w:r>
      <w:r w:rsidR="00BF6B04" w:rsidRPr="00BF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C8" w:rsidRPr="00D347A6" w:rsidRDefault="00145244" w:rsidP="006B16C8">
      <w:pPr>
        <w:pStyle w:val="ConsPlusNormal"/>
        <w:widowControl/>
        <w:ind w:left="284"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B0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545C66">
        <w:rPr>
          <w:rFonts w:ascii="Times New Roman" w:hAnsi="Times New Roman" w:cs="Times New Roman"/>
          <w:sz w:val="28"/>
          <w:szCs w:val="28"/>
        </w:rPr>
        <w:t xml:space="preserve"> </w:t>
      </w:r>
      <w:r w:rsidR="00BC355F" w:rsidRPr="00070125">
        <w:rPr>
          <w:rFonts w:ascii="Times New Roman" w:hAnsi="Times New Roman" w:cs="Times New Roman"/>
          <w:sz w:val="28"/>
          <w:szCs w:val="28"/>
        </w:rPr>
        <w:t>«</w:t>
      </w:r>
      <w:r w:rsidR="004D7CCE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BF6B04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BC355F" w:rsidRPr="00070125">
        <w:rPr>
          <w:rFonts w:ascii="Times New Roman" w:hAnsi="Times New Roman" w:cs="Times New Roman"/>
          <w:sz w:val="28"/>
          <w:szCs w:val="28"/>
        </w:rPr>
        <w:t>»</w:t>
      </w:r>
      <w:r w:rsidR="00DD4C7B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  <w:r w:rsidR="002663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835"/>
      </w:tblGrid>
      <w:tr w:rsidR="005C0A86" w:rsidRPr="00426C45" w:rsidTr="00A2334C">
        <w:tc>
          <w:tcPr>
            <w:tcW w:w="4785" w:type="dxa"/>
          </w:tcPr>
          <w:p w:rsidR="005C0A86" w:rsidRPr="00F04F78" w:rsidRDefault="005C0A86" w:rsidP="005C0A86">
            <w:pPr>
              <w:pStyle w:val="ac"/>
              <w:jc w:val="left"/>
            </w:pPr>
            <w:r w:rsidRPr="00F04F78">
              <w:t xml:space="preserve">Структурное подразделение-разработчик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</w:tc>
        <w:tc>
          <w:tcPr>
            <w:tcW w:w="5835" w:type="dxa"/>
          </w:tcPr>
          <w:p w:rsidR="005C0A86" w:rsidRPr="00F04F78" w:rsidRDefault="005C0A86" w:rsidP="005C0A86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t xml:space="preserve"> </w:t>
            </w:r>
            <w:r w:rsidRPr="00F04F78">
              <w:rPr>
                <w:i/>
              </w:rPr>
              <w:t xml:space="preserve"> </w:t>
            </w: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</w:p>
          <w:p w:rsidR="005C0A86" w:rsidRPr="00F04F78" w:rsidRDefault="005C0A86" w:rsidP="005C0A86">
            <w:pPr>
              <w:pStyle w:val="ac"/>
              <w:jc w:val="left"/>
            </w:pP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Исполнители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>-</w:t>
            </w:r>
            <w:r w:rsidRPr="00F04F78">
              <w:rPr>
                <w:i/>
              </w:rPr>
              <w:t xml:space="preserve"> </w:t>
            </w: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F04F78">
              <w:t>;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-Отдел учета, финансов и отчетности администрации Татарского муниципального района;</w:t>
            </w:r>
          </w:p>
          <w:p w:rsidR="00F04F78" w:rsidRDefault="00F04F78" w:rsidP="00F04F78">
            <w:pPr>
              <w:pStyle w:val="ac"/>
              <w:jc w:val="left"/>
            </w:pPr>
            <w:r w:rsidRPr="00F04F78">
              <w:t>-Местная общественная организация Татарского района Новосибирской области «Ресурсный центр общественных инициатив» (далее – МОО ТР НСО «РЦОИ»).</w:t>
            </w:r>
          </w:p>
          <w:p w:rsidR="006B16C8" w:rsidRPr="00F04F78" w:rsidRDefault="006B16C8" w:rsidP="00F04F78">
            <w:pPr>
              <w:pStyle w:val="ac"/>
              <w:jc w:val="left"/>
            </w:pP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lastRenderedPageBreak/>
              <w:t>Ответственный исполнитель муниципальной программы</w:t>
            </w: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F04F78">
              <w:t xml:space="preserve"> 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Цель и задачи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rPr>
                <w:rFonts w:eastAsia="Calibri"/>
                <w:shd w:val="clear" w:color="auto" w:fill="FFFFFF"/>
                <w:lang w:eastAsia="en-US"/>
              </w:rPr>
              <w:t xml:space="preserve">Цель: </w:t>
            </w:r>
            <w:r w:rsidRPr="00F04F78">
              <w:rPr>
                <w:rFonts w:eastAsia="Calibri"/>
                <w:lang w:eastAsia="en-US"/>
              </w:rPr>
              <w:t xml:space="preserve">обеспечение благоприятных условий для устойчивого функционирования и развития   ТОС на территории Татарского муниципального района Новосибирской области. 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shd w:val="clear" w:color="auto" w:fill="FFFFFF"/>
                <w:lang w:eastAsia="en-US"/>
              </w:rPr>
            </w:pPr>
            <w:r w:rsidRPr="00F04F78">
              <w:rPr>
                <w:rFonts w:eastAsia="Calibri"/>
                <w:shd w:val="clear" w:color="auto" w:fill="FFFFFF"/>
                <w:lang w:eastAsia="en-US"/>
              </w:rPr>
              <w:t>Задачи: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  <w:color w:val="000000"/>
              </w:rPr>
              <w:t>1</w:t>
            </w:r>
            <w:r w:rsidRPr="00F04F78">
              <w:rPr>
                <w:rFonts w:eastAsia="Courier New"/>
              </w:rPr>
              <w:t>. Обеспечение организационной, финансовой поддержки деятельности ТОС.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 xml:space="preserve"> 2.Информирование населения о создании и направлениях деятельности ТОС.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rPr>
                <w:rFonts w:eastAsia="Calibri"/>
                <w:lang w:eastAsia="en-US"/>
              </w:rPr>
              <w:t xml:space="preserve"> 3. Организация мероприятий, направленных на повышение мотивации членов ТОС.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Индикаторы (целевые показатели)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будет способствовать созданию условий для развития общественного самоуправления на территории района.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Целевые индикаторы: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Количество ТОС, получивших организационную, финансовую поддержку через участие в конкурсе социально значимых проектов для ТОС (1 раз в год);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Количество информационных материалов в СМИ, сайтах (1 раз в квартал)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Численность участников в конкурсе «Лучший ТОС»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rPr>
                <w:rFonts w:eastAsia="Courier New"/>
              </w:rPr>
              <w:t>- Количество статей, публикаций в средствах массовой информации, освещающих деятельность ТОС.</w:t>
            </w:r>
            <w:r w:rsidRPr="00F04F78">
              <w:t xml:space="preserve">  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Сроки и этапы реализации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>2022-2025 годы.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Этапы реализации программы не выделяются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Объемы и источники финансирования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Общий объем финансирования Программы: </w:t>
            </w:r>
            <w:r w:rsidR="00406FE0">
              <w:t>1955,4</w:t>
            </w:r>
            <w:r w:rsidRPr="00F04F78">
              <w:t xml:space="preserve"> тысяч рублей.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Источник финансирования- местный бюджет Татарского района.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Объем финансирования по годам: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2022 год – 100,0 тысяч рублей;                      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2023 год – </w:t>
            </w:r>
            <w:r w:rsidR="00406FE0">
              <w:t>10</w:t>
            </w:r>
            <w:r w:rsidRPr="00F04F78">
              <w:t>0,0 тысяч рублей;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2024 год – </w:t>
            </w:r>
            <w:r w:rsidR="002A7E0A">
              <w:t>10</w:t>
            </w:r>
            <w:r w:rsidRPr="00F04F78">
              <w:t>0,0 тысяч рублей;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2025 год – 100,0 тысяч рублей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Источник финансирования- областной бюджет. 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Объем финансирования по годам:</w:t>
            </w:r>
          </w:p>
          <w:p w:rsidR="00F04F78" w:rsidRPr="00F04F78" w:rsidRDefault="00F04F78" w:rsidP="00F04F78">
            <w:pPr>
              <w:pStyle w:val="ac"/>
            </w:pPr>
            <w:r w:rsidRPr="00F04F78">
              <w:t>2022 год- 551,0 тысяч рублей;</w:t>
            </w:r>
          </w:p>
          <w:p w:rsidR="00F04F78" w:rsidRPr="00F04F78" w:rsidRDefault="00406FE0" w:rsidP="00F04F78">
            <w:pPr>
              <w:pStyle w:val="ac"/>
            </w:pPr>
            <w:r>
              <w:t>2023 год – 552,2</w:t>
            </w:r>
            <w:r w:rsidR="00F04F78" w:rsidRPr="00F04F78">
              <w:t xml:space="preserve"> тысяч рублей;</w:t>
            </w:r>
          </w:p>
          <w:p w:rsidR="00F04F78" w:rsidRPr="00F04F78" w:rsidRDefault="002A7E0A" w:rsidP="00F04F78">
            <w:pPr>
              <w:pStyle w:val="ac"/>
            </w:pPr>
            <w:r>
              <w:t>2024 год – 1148,0</w:t>
            </w:r>
            <w:r w:rsidR="00F04F78" w:rsidRPr="00F04F78">
              <w:t xml:space="preserve"> тысяч рублей;</w:t>
            </w:r>
          </w:p>
          <w:p w:rsidR="00F04F78" w:rsidRPr="00F04F78" w:rsidRDefault="002A7E0A" w:rsidP="00F04F78">
            <w:pPr>
              <w:pStyle w:val="ac"/>
            </w:pPr>
            <w:r>
              <w:t>2025 год – 1148,0</w:t>
            </w:r>
            <w:r w:rsidR="00F04F78" w:rsidRPr="00F04F78">
              <w:t xml:space="preserve"> тысяч рублей</w:t>
            </w:r>
          </w:p>
        </w:tc>
      </w:tr>
    </w:tbl>
    <w:p w:rsidR="00DD4C7B" w:rsidRDefault="00DD4C7B" w:rsidP="00666319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42" w:rsidRPr="00276AF6" w:rsidRDefault="00CD5142" w:rsidP="00CD5142">
      <w:pPr>
        <w:pStyle w:val="ac"/>
        <w:jc w:val="left"/>
        <w:rPr>
          <w:sz w:val="28"/>
          <w:szCs w:val="28"/>
        </w:rPr>
      </w:pPr>
      <w:r w:rsidRPr="00276AF6">
        <w:rPr>
          <w:sz w:val="28"/>
          <w:szCs w:val="28"/>
        </w:rPr>
        <w:t xml:space="preserve"> Ресурсное обеспечение Программы</w:t>
      </w:r>
      <w:r w:rsidR="00276AF6">
        <w:rPr>
          <w:sz w:val="28"/>
          <w:szCs w:val="28"/>
        </w:rPr>
        <w:t xml:space="preserve"> – изложить в следующей редакции: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Формирование финансовых средств, необходимых для выполнения программных мероприятий, осуществляется за счет  местного и областного  бюджетов. 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Реализация данной программы рассчитана на 4 года. Общий объем финансирования на реализацию ее мероприятий составляет: </w:t>
      </w:r>
      <w:r w:rsidR="0024459E">
        <w:rPr>
          <w:rFonts w:ascii="Times New Roman" w:hAnsi="Times New Roman" w:cs="Times New Roman"/>
          <w:sz w:val="28"/>
          <w:szCs w:val="28"/>
        </w:rPr>
        <w:t>3799,2</w:t>
      </w:r>
      <w:r w:rsidR="00276AF6" w:rsidRPr="00F04F78">
        <w:rPr>
          <w:sz w:val="24"/>
          <w:szCs w:val="24"/>
        </w:rPr>
        <w:t xml:space="preserve"> </w:t>
      </w:r>
      <w:r w:rsidRPr="00CD5142">
        <w:rPr>
          <w:rFonts w:ascii="Times New Roman" w:hAnsi="Times New Roman" w:cs="Times New Roman"/>
          <w:iCs/>
          <w:sz w:val="28"/>
          <w:szCs w:val="28"/>
        </w:rPr>
        <w:t>ты</w:t>
      </w:r>
      <w:r w:rsidR="00276AF6">
        <w:rPr>
          <w:rFonts w:ascii="Times New Roman" w:hAnsi="Times New Roman" w:cs="Times New Roman"/>
          <w:iCs/>
          <w:sz w:val="28"/>
          <w:szCs w:val="28"/>
        </w:rPr>
        <w:t>с. р</w:t>
      </w:r>
      <w:r w:rsidRPr="00CD5142">
        <w:rPr>
          <w:rFonts w:ascii="Times New Roman" w:hAnsi="Times New Roman" w:cs="Times New Roman"/>
          <w:iCs/>
          <w:sz w:val="28"/>
          <w:szCs w:val="28"/>
        </w:rPr>
        <w:t>ублей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Средства </w:t>
      </w:r>
      <w:r w:rsidR="00816AAB">
        <w:rPr>
          <w:rFonts w:ascii="Times New Roman" w:hAnsi="Times New Roman" w:cs="Times New Roman"/>
          <w:iCs/>
          <w:sz w:val="28"/>
          <w:szCs w:val="28"/>
        </w:rPr>
        <w:t>бюджета МО Татарский район – 4</w:t>
      </w:r>
      <w:r w:rsidRPr="00CD5142">
        <w:rPr>
          <w:rFonts w:ascii="Times New Roman" w:hAnsi="Times New Roman" w:cs="Times New Roman"/>
          <w:iCs/>
          <w:sz w:val="28"/>
          <w:szCs w:val="28"/>
        </w:rPr>
        <w:t>00,0 тыс. рублей.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Средства областного бюджета </w:t>
      </w:r>
      <w:r w:rsidR="0066271D">
        <w:rPr>
          <w:rFonts w:ascii="Times New Roman" w:hAnsi="Times New Roman" w:cs="Times New Roman"/>
          <w:iCs/>
          <w:sz w:val="28"/>
          <w:szCs w:val="28"/>
        </w:rPr>
        <w:t>–</w:t>
      </w:r>
      <w:r w:rsidRPr="00CD51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6AAB">
        <w:rPr>
          <w:rFonts w:ascii="Times New Roman" w:hAnsi="Times New Roman" w:cs="Times New Roman"/>
          <w:iCs/>
          <w:sz w:val="28"/>
          <w:szCs w:val="28"/>
        </w:rPr>
        <w:t>3399,2</w:t>
      </w:r>
      <w:r w:rsidR="0066271D" w:rsidRPr="006627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271D" w:rsidRPr="00CD5142">
        <w:rPr>
          <w:rFonts w:ascii="Times New Roman" w:hAnsi="Times New Roman" w:cs="Times New Roman"/>
          <w:iCs/>
          <w:sz w:val="28"/>
          <w:szCs w:val="28"/>
        </w:rPr>
        <w:t>тыс. рублей.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Ресурсное обеспечение по годам реализации муниципальной программы  </w:t>
      </w:r>
    </w:p>
    <w:p w:rsidR="00CD5142" w:rsidRPr="00CD5142" w:rsidRDefault="00CD5142" w:rsidP="00CD514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D5142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1165"/>
        <w:gridCol w:w="1417"/>
        <w:gridCol w:w="1276"/>
        <w:gridCol w:w="1276"/>
        <w:gridCol w:w="1712"/>
      </w:tblGrid>
      <w:tr w:rsidR="00CD5142" w:rsidRPr="00CD5142" w:rsidTr="00F93717">
        <w:trPr>
          <w:trHeight w:val="315"/>
        </w:trPr>
        <w:tc>
          <w:tcPr>
            <w:tcW w:w="3196" w:type="dxa"/>
            <w:vMerge w:val="restart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Источники и объем расходов</w:t>
            </w:r>
          </w:p>
        </w:tc>
        <w:tc>
          <w:tcPr>
            <w:tcW w:w="6846" w:type="dxa"/>
            <w:gridSpan w:val="5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Финансовые затраты (тыс.руб.)</w:t>
            </w:r>
          </w:p>
        </w:tc>
      </w:tr>
      <w:tr w:rsidR="00CD5142" w:rsidRPr="00CD5142" w:rsidTr="00F93717">
        <w:trPr>
          <w:trHeight w:val="165"/>
        </w:trPr>
        <w:tc>
          <w:tcPr>
            <w:tcW w:w="3196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5" w:type="dxa"/>
            <w:vMerge w:val="restart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всего</w:t>
            </w:r>
          </w:p>
        </w:tc>
        <w:tc>
          <w:tcPr>
            <w:tcW w:w="5681" w:type="dxa"/>
            <w:gridSpan w:val="4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 том числе по годам реализации</w:t>
            </w:r>
          </w:p>
        </w:tc>
      </w:tr>
      <w:tr w:rsidR="00CD5142" w:rsidRPr="00CD5142" w:rsidTr="000F7D03">
        <w:trPr>
          <w:trHeight w:val="105"/>
        </w:trPr>
        <w:tc>
          <w:tcPr>
            <w:tcW w:w="3196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2025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165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1165" w:type="dxa"/>
            <w:shd w:val="clear" w:color="auto" w:fill="auto"/>
          </w:tcPr>
          <w:p w:rsidR="00CD5142" w:rsidRPr="002A7E0A" w:rsidRDefault="00083E30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7E0A">
              <w:rPr>
                <w:rFonts w:ascii="Times New Roman" w:hAnsi="Times New Roman" w:cs="Times New Roman"/>
                <w:iCs/>
                <w:sz w:val="28"/>
                <w:szCs w:val="28"/>
              </w:rPr>
              <w:t>3799,2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651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3D674A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652,2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B91E8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1248,0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B91E8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1248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Местный бюджет МО</w:t>
            </w:r>
          </w:p>
        </w:tc>
        <w:tc>
          <w:tcPr>
            <w:tcW w:w="1165" w:type="dxa"/>
            <w:shd w:val="clear" w:color="auto" w:fill="auto"/>
          </w:tcPr>
          <w:p w:rsidR="00CD5142" w:rsidRPr="00F93717" w:rsidRDefault="00083E30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00,0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B91E8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0,0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100,0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Областной бюджет</w:t>
            </w:r>
          </w:p>
        </w:tc>
        <w:tc>
          <w:tcPr>
            <w:tcW w:w="1165" w:type="dxa"/>
            <w:shd w:val="clear" w:color="auto" w:fill="auto"/>
          </w:tcPr>
          <w:p w:rsidR="00CD5142" w:rsidRPr="002A7E0A" w:rsidRDefault="00083E30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7E0A">
              <w:rPr>
                <w:rFonts w:ascii="Times New Roman" w:hAnsi="Times New Roman" w:cs="Times New Roman"/>
                <w:iCs/>
                <w:sz w:val="28"/>
                <w:szCs w:val="28"/>
              </w:rPr>
              <w:t>3399,2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551,0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552,2</w:t>
            </w:r>
          </w:p>
        </w:tc>
        <w:tc>
          <w:tcPr>
            <w:tcW w:w="1276" w:type="dxa"/>
            <w:shd w:val="clear" w:color="auto" w:fill="auto"/>
          </w:tcPr>
          <w:p w:rsidR="00CD5142" w:rsidRPr="00083E30" w:rsidRDefault="0099331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1148,0</w:t>
            </w:r>
          </w:p>
        </w:tc>
        <w:tc>
          <w:tcPr>
            <w:tcW w:w="1712" w:type="dxa"/>
            <w:shd w:val="clear" w:color="auto" w:fill="auto"/>
          </w:tcPr>
          <w:p w:rsidR="00CD5142" w:rsidRPr="00083E30" w:rsidRDefault="0099331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1148</w:t>
            </w:r>
            <w:r w:rsidR="00CD5142"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</w:tbl>
    <w:p w:rsidR="00CD5142" w:rsidRPr="00F93717" w:rsidRDefault="00CD5142" w:rsidP="00F9371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3717">
        <w:rPr>
          <w:rFonts w:ascii="Times New Roman" w:hAnsi="Times New Roman" w:cs="Times New Roman"/>
          <w:iCs/>
          <w:sz w:val="24"/>
          <w:szCs w:val="24"/>
        </w:rPr>
        <w:tab/>
      </w:r>
      <w:r w:rsidRPr="00F93717">
        <w:rPr>
          <w:rFonts w:ascii="Times New Roman" w:hAnsi="Times New Roman" w:cs="Times New Roman"/>
          <w:iCs/>
          <w:sz w:val="28"/>
          <w:szCs w:val="28"/>
        </w:rPr>
        <w:t>Администрация Татарского района определяет первоочередность выполнения программных мероприятий с учетом приоритетных направлений и наличия средств, предусмотренных на реализацию Программы.</w:t>
      </w:r>
    </w:p>
    <w:p w:rsidR="00CD5142" w:rsidRPr="00F93717" w:rsidRDefault="00CD5142" w:rsidP="00F93717">
      <w:pPr>
        <w:pStyle w:val="ac"/>
        <w:ind w:firstLine="708"/>
        <w:rPr>
          <w:sz w:val="28"/>
          <w:szCs w:val="28"/>
        </w:rPr>
      </w:pPr>
      <w:r w:rsidRPr="00F93717">
        <w:rPr>
          <w:sz w:val="28"/>
          <w:szCs w:val="28"/>
        </w:rPr>
        <w:t xml:space="preserve">Перечень мероприятий и источники финансирования муниципальной программы «Развитие и поддержка территориального общественного самоуправления </w:t>
      </w:r>
      <w:r w:rsidRPr="00F93717">
        <w:rPr>
          <w:rStyle w:val="11pt"/>
          <w:rFonts w:eastAsia="Calibri"/>
          <w:sz w:val="28"/>
          <w:szCs w:val="28"/>
        </w:rPr>
        <w:t>на территории</w:t>
      </w:r>
      <w:r w:rsidRPr="00F93717">
        <w:rPr>
          <w:rStyle w:val="11pt"/>
          <w:sz w:val="28"/>
          <w:szCs w:val="28"/>
        </w:rPr>
        <w:t xml:space="preserve"> </w:t>
      </w:r>
      <w:r w:rsidRPr="00F93717">
        <w:rPr>
          <w:rStyle w:val="11pt"/>
          <w:rFonts w:eastAsia="Calibri"/>
          <w:sz w:val="28"/>
          <w:szCs w:val="28"/>
        </w:rPr>
        <w:t>Татарского муниципального района Новосибирской области на 2022-2025 гг.</w:t>
      </w:r>
      <w:r w:rsidRPr="00F93717">
        <w:rPr>
          <w:sz w:val="28"/>
          <w:szCs w:val="28"/>
        </w:rPr>
        <w:t>» предоставлены в приложении № 1 к Программе.</w:t>
      </w:r>
    </w:p>
    <w:p w:rsidR="00406FE0" w:rsidRDefault="00CD5142" w:rsidP="00F93717">
      <w:pPr>
        <w:pStyle w:val="ac"/>
        <w:rPr>
          <w:sz w:val="28"/>
          <w:szCs w:val="28"/>
        </w:rPr>
      </w:pPr>
      <w:r w:rsidRPr="00F93717">
        <w:rPr>
          <w:sz w:val="28"/>
          <w:szCs w:val="28"/>
        </w:rPr>
        <w:t xml:space="preserve">  </w:t>
      </w:r>
      <w:r w:rsidR="00F93717">
        <w:rPr>
          <w:sz w:val="28"/>
          <w:szCs w:val="28"/>
        </w:rPr>
        <w:tab/>
      </w:r>
      <w:r w:rsidRPr="00F93717">
        <w:rPr>
          <w:sz w:val="28"/>
          <w:szCs w:val="28"/>
        </w:rPr>
        <w:t>Прекращение реализации мероприятий Программы осуществляется в случае отсутствия финансирования или не достижения целевых индикативных показателей Программы.</w:t>
      </w:r>
    </w:p>
    <w:p w:rsidR="0094246F" w:rsidRPr="00545C66" w:rsidRDefault="0094246F" w:rsidP="00666319">
      <w:pPr>
        <w:pStyle w:val="ConsPlusNormal"/>
        <w:widowControl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 1 к муниципальной программе</w:t>
      </w:r>
      <w:r w:rsidR="008737F2">
        <w:rPr>
          <w:rFonts w:ascii="Times New Roman" w:hAnsi="Times New Roman" w:cs="Times New Roman"/>
          <w:sz w:val="28"/>
          <w:szCs w:val="28"/>
        </w:rPr>
        <w:t xml:space="preserve"> </w:t>
      </w:r>
      <w:r w:rsidR="008737F2" w:rsidRPr="00070125">
        <w:rPr>
          <w:rFonts w:ascii="Times New Roman" w:hAnsi="Times New Roman" w:cs="Times New Roman"/>
          <w:sz w:val="28"/>
          <w:szCs w:val="28"/>
        </w:rPr>
        <w:t>«</w:t>
      </w:r>
      <w:r w:rsidR="002248A8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8737F2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8737F2" w:rsidRPr="00070125">
        <w:rPr>
          <w:rFonts w:ascii="Times New Roman" w:hAnsi="Times New Roman" w:cs="Times New Roman"/>
          <w:sz w:val="28"/>
          <w:szCs w:val="28"/>
        </w:rPr>
        <w:t>»</w:t>
      </w:r>
      <w:r w:rsidR="008737F2">
        <w:rPr>
          <w:rFonts w:ascii="Times New Roman" w:hAnsi="Times New Roman" w:cs="Times New Roman"/>
          <w:sz w:val="28"/>
          <w:szCs w:val="28"/>
        </w:rPr>
        <w:t xml:space="preserve"> </w:t>
      </w:r>
      <w:r w:rsidR="008737F2" w:rsidRPr="00070125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07757A"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 w:rsidR="008737F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1068C" w:rsidRDefault="0091068C" w:rsidP="00666319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организационной работы, контроля и связи с общественностью</w:t>
      </w:r>
      <w:r w:rsidR="004118B8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настоящее постановление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Татарского </w:t>
      </w:r>
      <w:r w:rsidR="003B7488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232186">
        <w:rPr>
          <w:rFonts w:ascii="Times New Roman" w:hAnsi="Times New Roman" w:cs="Times New Roman"/>
          <w:sz w:val="28"/>
          <w:szCs w:val="28"/>
        </w:rPr>
        <w:t xml:space="preserve"> </w:t>
      </w:r>
      <w:r w:rsidR="00205E21">
        <w:rPr>
          <w:rFonts w:ascii="Times New Roman" w:hAnsi="Times New Roman" w:cs="Times New Roman"/>
          <w:sz w:val="28"/>
          <w:szCs w:val="28"/>
        </w:rPr>
        <w:t>и разместить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Татарского </w:t>
      </w:r>
      <w:r w:rsidR="003B7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544E8">
        <w:rPr>
          <w:rFonts w:ascii="Times New Roman" w:hAnsi="Times New Roman" w:cs="Times New Roman"/>
          <w:sz w:val="28"/>
          <w:szCs w:val="28"/>
        </w:rPr>
        <w:t>района</w:t>
      </w:r>
      <w:r w:rsidR="003B74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3B144E" w:rsidRDefault="0091068C" w:rsidP="00055A10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3B78">
        <w:rPr>
          <w:rFonts w:ascii="Times New Roman" w:hAnsi="Times New Roman" w:cs="Times New Roman"/>
          <w:sz w:val="28"/>
          <w:szCs w:val="28"/>
        </w:rPr>
        <w:t>. Контр</w:t>
      </w:r>
      <w:r w:rsidR="00EB08CF">
        <w:rPr>
          <w:rFonts w:ascii="Times New Roman" w:hAnsi="Times New Roman" w:cs="Times New Roman"/>
          <w:sz w:val="28"/>
          <w:szCs w:val="28"/>
        </w:rPr>
        <w:t>оль за исполнением настоящего</w:t>
      </w:r>
      <w:r w:rsidRPr="00DF3B78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816AAB">
        <w:rPr>
          <w:rFonts w:ascii="Times New Roman" w:hAnsi="Times New Roman" w:cs="Times New Roman"/>
          <w:sz w:val="28"/>
          <w:szCs w:val="28"/>
        </w:rPr>
        <w:t>первого</w:t>
      </w:r>
      <w:r w:rsidR="00EB08CF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Татарского муниципального района Новосибирской области Лысенко Ю.П.</w:t>
      </w:r>
    </w:p>
    <w:p w:rsidR="0091068C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760" w:rsidRDefault="00A86760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CA9" w:rsidRPr="008F0B9F" w:rsidRDefault="00267CA9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488" w:rsidRDefault="00666319" w:rsidP="0066631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81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A86760" w:rsidRDefault="00237B81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873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91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1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Ю.М.Вязов</w:t>
      </w:r>
    </w:p>
    <w:p w:rsidR="00267CA9" w:rsidRDefault="00267CA9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CA9" w:rsidRDefault="00267CA9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CA9" w:rsidRDefault="00267CA9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992" w:rsidRPr="002248A8" w:rsidRDefault="00131992" w:rsidP="00343BFB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31992" w:rsidRDefault="00131992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1992" w:rsidRDefault="00131992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064A" w:rsidRDefault="00131992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B144E" w:rsidRPr="00055A10">
        <w:rPr>
          <w:rFonts w:ascii="Times New Roman" w:hAnsi="Times New Roman" w:cs="Times New Roman"/>
          <w:sz w:val="16"/>
          <w:szCs w:val="16"/>
        </w:rPr>
        <w:t>Сиволапенко И.В. (38364)215</w:t>
      </w:r>
      <w:r w:rsidR="00343BFB" w:rsidRPr="00055A10">
        <w:rPr>
          <w:rFonts w:ascii="Times New Roman" w:hAnsi="Times New Roman" w:cs="Times New Roman"/>
          <w:sz w:val="16"/>
          <w:szCs w:val="16"/>
        </w:rPr>
        <w:t>27</w:t>
      </w:r>
    </w:p>
    <w:p w:rsidR="00AB47FF" w:rsidRDefault="00AB47FF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7FF" w:rsidRDefault="00AB47FF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7FF" w:rsidRDefault="00AB47FF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7FF" w:rsidRDefault="00AB47FF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AB47FF" w:rsidSect="006B16C8">
          <w:pgSz w:w="11906" w:h="16838" w:code="9"/>
          <w:pgMar w:top="142" w:right="680" w:bottom="426" w:left="680" w:header="0" w:footer="0" w:gutter="0"/>
          <w:cols w:space="708"/>
          <w:docGrid w:linePitch="360"/>
        </w:sectPr>
      </w:pPr>
    </w:p>
    <w:p w:rsidR="00AB47FF" w:rsidRPr="00AB47FF" w:rsidRDefault="00AB47FF" w:rsidP="00AB4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№ 1 к                                                                                                                                                                                                                    Постановлению № 674 от 04.12.2023</w:t>
      </w:r>
    </w:p>
    <w:p w:rsidR="00AB47FF" w:rsidRPr="00AB47FF" w:rsidRDefault="00AB47FF" w:rsidP="00AB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FF" w:rsidRPr="00AB47FF" w:rsidRDefault="00AB47FF" w:rsidP="00AB4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FF" w:rsidRPr="00AB47FF" w:rsidRDefault="00AB47FF" w:rsidP="00AB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мероприятий муниципальной программы</w:t>
      </w:r>
    </w:p>
    <w:p w:rsidR="00AB47FF" w:rsidRPr="00AB47FF" w:rsidRDefault="00AB47FF" w:rsidP="00AB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и поддержка территориального общественного самоуправления </w:t>
      </w:r>
      <w:r w:rsidRPr="00AB47FF"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ru-RU"/>
        </w:rPr>
        <w:t>на территории</w:t>
      </w:r>
      <w:r w:rsidRPr="00AB47F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  <w:r w:rsidRPr="00AB47FF"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ru-RU"/>
        </w:rPr>
        <w:t>Татарского муниципального района Новосибирской области на 2022-2025 гг.</w:t>
      </w:r>
      <w:r w:rsidRPr="00AB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47FF" w:rsidRPr="00AB47FF" w:rsidRDefault="00AB47FF" w:rsidP="00AB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0"/>
        <w:gridCol w:w="3036"/>
        <w:gridCol w:w="1772"/>
        <w:gridCol w:w="1014"/>
        <w:gridCol w:w="246"/>
        <w:gridCol w:w="887"/>
        <w:gridCol w:w="992"/>
        <w:gridCol w:w="823"/>
        <w:gridCol w:w="171"/>
        <w:gridCol w:w="1449"/>
        <w:gridCol w:w="1620"/>
      </w:tblGrid>
      <w:tr w:rsidR="00AB47FF" w:rsidRPr="00AB47FF" w:rsidTr="00BF6DFE">
        <w:tc>
          <w:tcPr>
            <w:tcW w:w="827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задача, мероприятие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 по годам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16077" w:type="dxa"/>
            <w:gridSpan w:val="1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AB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условий для устойчивого функционирования и развития   ТОС на территории  Татарского  муниципального района Новосибирской области.</w:t>
            </w:r>
          </w:p>
        </w:tc>
      </w:tr>
      <w:tr w:rsidR="00AB47FF" w:rsidRPr="00AB47FF" w:rsidTr="00BF6DFE">
        <w:tc>
          <w:tcPr>
            <w:tcW w:w="16077" w:type="dxa"/>
            <w:gridSpan w:val="1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Pr="00AB47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47FF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 Обеспечение организационной, финансовой поддержки деятельности ТОС.</w:t>
            </w:r>
          </w:p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2022-2025г</w:t>
            </w:r>
          </w:p>
        </w:tc>
      </w:tr>
      <w:tr w:rsidR="00AB47FF" w:rsidRPr="00AB47FF" w:rsidTr="00BF6DFE">
        <w:tc>
          <w:tcPr>
            <w:tcW w:w="827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социально значимых проектов 1 раз в год. 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652,2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652,2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552,2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16077" w:type="dxa"/>
            <w:gridSpan w:val="1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  <w:r w:rsidRPr="00AB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B47FF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Информирование населения о создании и направлениях деятельности ТОС</w:t>
            </w:r>
          </w:p>
        </w:tc>
      </w:tr>
      <w:tr w:rsidR="00AB47FF" w:rsidRPr="00AB47FF" w:rsidTr="00BF6DFE">
        <w:tc>
          <w:tcPr>
            <w:tcW w:w="82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2022-2025г</w:t>
            </w:r>
          </w:p>
        </w:tc>
      </w:tr>
      <w:tr w:rsidR="00AB47FF" w:rsidRPr="00AB47FF" w:rsidTr="00BF6DFE">
        <w:trPr>
          <w:trHeight w:val="150"/>
        </w:trPr>
        <w:tc>
          <w:tcPr>
            <w:tcW w:w="827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населения </w:t>
            </w:r>
          </w:p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реализованных социально значимых проектах и инициативах ТОС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25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300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55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28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37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c>
          <w:tcPr>
            <w:tcW w:w="16077" w:type="dxa"/>
            <w:gridSpan w:val="1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</w:t>
            </w:r>
            <w:r w:rsidRPr="00AB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B47F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мероприятий, направленных на повышение мотивации членов ТОС.</w:t>
            </w:r>
          </w:p>
        </w:tc>
      </w:tr>
      <w:tr w:rsidR="00AB47FF" w:rsidRPr="00AB47FF" w:rsidTr="00BF6DFE">
        <w:tc>
          <w:tcPr>
            <w:tcW w:w="82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2022-2025г</w:t>
            </w:r>
          </w:p>
        </w:tc>
      </w:tr>
      <w:tr w:rsidR="00AB47FF" w:rsidRPr="00AB47FF" w:rsidTr="00BF6DFE">
        <w:trPr>
          <w:trHeight w:val="150"/>
        </w:trPr>
        <w:tc>
          <w:tcPr>
            <w:tcW w:w="827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Проведение семинаров, вебинаров, проведение конкурса «Лучший ТОС»</w:t>
            </w: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25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300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55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28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7FF" w:rsidRPr="00AB47FF" w:rsidTr="00BF6DFE">
        <w:trPr>
          <w:trHeight w:val="375"/>
        </w:trPr>
        <w:tc>
          <w:tcPr>
            <w:tcW w:w="827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B47FF" w:rsidRPr="00AB47FF" w:rsidRDefault="00AB47FF" w:rsidP="00AB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7FF" w:rsidRPr="00AB47FF" w:rsidRDefault="00AB47FF" w:rsidP="00AB4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7FF" w:rsidRPr="00AB47FF" w:rsidRDefault="00AB47FF" w:rsidP="00AB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таблице использованы следующие сокращения: </w:t>
      </w:r>
    </w:p>
    <w:p w:rsidR="00AB47FF" w:rsidRPr="00AB47FF" w:rsidRDefault="00AB47FF" w:rsidP="00AB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РЦ – Ресурсный центр общественных инициатив Татарского района;</w:t>
      </w:r>
    </w:p>
    <w:p w:rsidR="00AB47FF" w:rsidRPr="00AB47FF" w:rsidRDefault="00AB47FF" w:rsidP="00AB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7F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ТОС- Территориальное общественное самоуправление.</w:t>
      </w:r>
    </w:p>
    <w:p w:rsidR="00AB47FF" w:rsidRPr="00237B81" w:rsidRDefault="00AB47FF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AB47FF" w:rsidRPr="00237B81" w:rsidSect="00FA33F8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F5" w:rsidRDefault="00AE55F5" w:rsidP="004C2BA7">
      <w:pPr>
        <w:spacing w:after="0" w:line="240" w:lineRule="auto"/>
      </w:pPr>
      <w:r>
        <w:separator/>
      </w:r>
    </w:p>
  </w:endnote>
  <w:endnote w:type="continuationSeparator" w:id="0">
    <w:p w:rsidR="00AE55F5" w:rsidRDefault="00AE55F5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F5" w:rsidRDefault="00AE55F5" w:rsidP="004C2BA7">
      <w:pPr>
        <w:spacing w:after="0" w:line="240" w:lineRule="auto"/>
      </w:pPr>
      <w:r>
        <w:separator/>
      </w:r>
    </w:p>
  </w:footnote>
  <w:footnote w:type="continuationSeparator" w:id="0">
    <w:p w:rsidR="00AE55F5" w:rsidRDefault="00AE55F5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2A8C6580"/>
    <w:multiLevelType w:val="multilevel"/>
    <w:tmpl w:val="59E2A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251118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5611F72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3345"/>
    <w:multiLevelType w:val="multilevel"/>
    <w:tmpl w:val="4492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C9"/>
    <w:rsid w:val="00002769"/>
    <w:rsid w:val="0000424E"/>
    <w:rsid w:val="0000463E"/>
    <w:rsid w:val="000101F9"/>
    <w:rsid w:val="0001127D"/>
    <w:rsid w:val="000129D8"/>
    <w:rsid w:val="00013B3B"/>
    <w:rsid w:val="000142C9"/>
    <w:rsid w:val="00015DB0"/>
    <w:rsid w:val="0001751F"/>
    <w:rsid w:val="000322B4"/>
    <w:rsid w:val="00037EE7"/>
    <w:rsid w:val="00043446"/>
    <w:rsid w:val="00050525"/>
    <w:rsid w:val="00055A10"/>
    <w:rsid w:val="00060612"/>
    <w:rsid w:val="00063E9E"/>
    <w:rsid w:val="00065002"/>
    <w:rsid w:val="00065276"/>
    <w:rsid w:val="00067B3E"/>
    <w:rsid w:val="00070125"/>
    <w:rsid w:val="000743AA"/>
    <w:rsid w:val="00074D36"/>
    <w:rsid w:val="0007757A"/>
    <w:rsid w:val="00083A0B"/>
    <w:rsid w:val="00083E30"/>
    <w:rsid w:val="00084BC8"/>
    <w:rsid w:val="00085895"/>
    <w:rsid w:val="00085BBF"/>
    <w:rsid w:val="00091763"/>
    <w:rsid w:val="00094092"/>
    <w:rsid w:val="00094C80"/>
    <w:rsid w:val="000969DA"/>
    <w:rsid w:val="000A561F"/>
    <w:rsid w:val="000B0394"/>
    <w:rsid w:val="000C294A"/>
    <w:rsid w:val="000F542C"/>
    <w:rsid w:val="000F57E2"/>
    <w:rsid w:val="000F6E2D"/>
    <w:rsid w:val="000F7016"/>
    <w:rsid w:val="000F7D03"/>
    <w:rsid w:val="000F7D0D"/>
    <w:rsid w:val="00101A5A"/>
    <w:rsid w:val="00102468"/>
    <w:rsid w:val="001046B4"/>
    <w:rsid w:val="00104D76"/>
    <w:rsid w:val="00105747"/>
    <w:rsid w:val="00107A16"/>
    <w:rsid w:val="001123B0"/>
    <w:rsid w:val="00116C84"/>
    <w:rsid w:val="0012629D"/>
    <w:rsid w:val="001272D4"/>
    <w:rsid w:val="001274EE"/>
    <w:rsid w:val="0013033C"/>
    <w:rsid w:val="00131330"/>
    <w:rsid w:val="00131992"/>
    <w:rsid w:val="00134424"/>
    <w:rsid w:val="00135ED2"/>
    <w:rsid w:val="00143C62"/>
    <w:rsid w:val="00145244"/>
    <w:rsid w:val="00146B86"/>
    <w:rsid w:val="00146E60"/>
    <w:rsid w:val="001507C9"/>
    <w:rsid w:val="00151CBA"/>
    <w:rsid w:val="001535EC"/>
    <w:rsid w:val="00155A26"/>
    <w:rsid w:val="00160EAE"/>
    <w:rsid w:val="00161212"/>
    <w:rsid w:val="00164760"/>
    <w:rsid w:val="001717B3"/>
    <w:rsid w:val="00182329"/>
    <w:rsid w:val="00184E3F"/>
    <w:rsid w:val="00185386"/>
    <w:rsid w:val="0018573F"/>
    <w:rsid w:val="00187990"/>
    <w:rsid w:val="001943D7"/>
    <w:rsid w:val="00196315"/>
    <w:rsid w:val="001A25B4"/>
    <w:rsid w:val="001A6353"/>
    <w:rsid w:val="001B50E7"/>
    <w:rsid w:val="001B6834"/>
    <w:rsid w:val="001C78B1"/>
    <w:rsid w:val="001D03C4"/>
    <w:rsid w:val="001D043A"/>
    <w:rsid w:val="001E72DC"/>
    <w:rsid w:val="001F0A78"/>
    <w:rsid w:val="001F1837"/>
    <w:rsid w:val="001F369E"/>
    <w:rsid w:val="001F3B43"/>
    <w:rsid w:val="001F410A"/>
    <w:rsid w:val="001F6630"/>
    <w:rsid w:val="001F6B9A"/>
    <w:rsid w:val="00205378"/>
    <w:rsid w:val="00205E21"/>
    <w:rsid w:val="00206778"/>
    <w:rsid w:val="00206DCC"/>
    <w:rsid w:val="00207354"/>
    <w:rsid w:val="00214FAA"/>
    <w:rsid w:val="00220A0A"/>
    <w:rsid w:val="002224C4"/>
    <w:rsid w:val="002248A8"/>
    <w:rsid w:val="002301F1"/>
    <w:rsid w:val="00232186"/>
    <w:rsid w:val="0023344E"/>
    <w:rsid w:val="00235CC0"/>
    <w:rsid w:val="00237B81"/>
    <w:rsid w:val="00243398"/>
    <w:rsid w:val="0024459E"/>
    <w:rsid w:val="00250730"/>
    <w:rsid w:val="002556F9"/>
    <w:rsid w:val="00261DCF"/>
    <w:rsid w:val="002635A4"/>
    <w:rsid w:val="00265002"/>
    <w:rsid w:val="00266371"/>
    <w:rsid w:val="00267CA9"/>
    <w:rsid w:val="0027027C"/>
    <w:rsid w:val="0027100E"/>
    <w:rsid w:val="00272B40"/>
    <w:rsid w:val="00275265"/>
    <w:rsid w:val="00276AF6"/>
    <w:rsid w:val="002877BD"/>
    <w:rsid w:val="0029394A"/>
    <w:rsid w:val="00295EEE"/>
    <w:rsid w:val="00296ADB"/>
    <w:rsid w:val="002A2F13"/>
    <w:rsid w:val="002A3176"/>
    <w:rsid w:val="002A37E0"/>
    <w:rsid w:val="002A3D8A"/>
    <w:rsid w:val="002A47D4"/>
    <w:rsid w:val="002A7E0A"/>
    <w:rsid w:val="002C02C0"/>
    <w:rsid w:val="002C53FC"/>
    <w:rsid w:val="002D18D8"/>
    <w:rsid w:val="002D2409"/>
    <w:rsid w:val="002D7F7F"/>
    <w:rsid w:val="002E24AC"/>
    <w:rsid w:val="002E37B4"/>
    <w:rsid w:val="002E7147"/>
    <w:rsid w:val="002F4E22"/>
    <w:rsid w:val="002F5BBC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43BFB"/>
    <w:rsid w:val="0035077D"/>
    <w:rsid w:val="003518A9"/>
    <w:rsid w:val="00353954"/>
    <w:rsid w:val="00360DAD"/>
    <w:rsid w:val="0036268B"/>
    <w:rsid w:val="003704C6"/>
    <w:rsid w:val="00370A83"/>
    <w:rsid w:val="00373ABD"/>
    <w:rsid w:val="00374F19"/>
    <w:rsid w:val="0038771D"/>
    <w:rsid w:val="003925A4"/>
    <w:rsid w:val="00392906"/>
    <w:rsid w:val="003941C9"/>
    <w:rsid w:val="00397B88"/>
    <w:rsid w:val="003A0B34"/>
    <w:rsid w:val="003A0E69"/>
    <w:rsid w:val="003A292D"/>
    <w:rsid w:val="003A5576"/>
    <w:rsid w:val="003A627B"/>
    <w:rsid w:val="003B144E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57CD"/>
    <w:rsid w:val="003D674A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06FE0"/>
    <w:rsid w:val="00410FD9"/>
    <w:rsid w:val="004118B8"/>
    <w:rsid w:val="0041216B"/>
    <w:rsid w:val="00420440"/>
    <w:rsid w:val="00426C45"/>
    <w:rsid w:val="00427431"/>
    <w:rsid w:val="00433976"/>
    <w:rsid w:val="00433A37"/>
    <w:rsid w:val="00436516"/>
    <w:rsid w:val="00442142"/>
    <w:rsid w:val="00442763"/>
    <w:rsid w:val="00457378"/>
    <w:rsid w:val="004648D6"/>
    <w:rsid w:val="00465217"/>
    <w:rsid w:val="004711AA"/>
    <w:rsid w:val="00483A32"/>
    <w:rsid w:val="00490699"/>
    <w:rsid w:val="004916B2"/>
    <w:rsid w:val="00491AC1"/>
    <w:rsid w:val="00495373"/>
    <w:rsid w:val="00497C45"/>
    <w:rsid w:val="004A1733"/>
    <w:rsid w:val="004A3A2C"/>
    <w:rsid w:val="004A6956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D7CCE"/>
    <w:rsid w:val="004E0F3A"/>
    <w:rsid w:val="004E1614"/>
    <w:rsid w:val="004E2228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51B1"/>
    <w:rsid w:val="0053616A"/>
    <w:rsid w:val="005362EC"/>
    <w:rsid w:val="0054125D"/>
    <w:rsid w:val="00542CAE"/>
    <w:rsid w:val="00543394"/>
    <w:rsid w:val="00545C66"/>
    <w:rsid w:val="00547574"/>
    <w:rsid w:val="00554B38"/>
    <w:rsid w:val="005573A2"/>
    <w:rsid w:val="0056751E"/>
    <w:rsid w:val="00571487"/>
    <w:rsid w:val="00573E1E"/>
    <w:rsid w:val="0057438A"/>
    <w:rsid w:val="0058570F"/>
    <w:rsid w:val="00585D90"/>
    <w:rsid w:val="005906AD"/>
    <w:rsid w:val="00594FB1"/>
    <w:rsid w:val="005A2ABB"/>
    <w:rsid w:val="005A3023"/>
    <w:rsid w:val="005A704A"/>
    <w:rsid w:val="005B0237"/>
    <w:rsid w:val="005B064A"/>
    <w:rsid w:val="005C0A86"/>
    <w:rsid w:val="005C1133"/>
    <w:rsid w:val="005C27F8"/>
    <w:rsid w:val="005C3B14"/>
    <w:rsid w:val="005C4521"/>
    <w:rsid w:val="005C594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075B3"/>
    <w:rsid w:val="00610326"/>
    <w:rsid w:val="00615DE9"/>
    <w:rsid w:val="00623F97"/>
    <w:rsid w:val="00626E1D"/>
    <w:rsid w:val="00630B49"/>
    <w:rsid w:val="00631C67"/>
    <w:rsid w:val="00633740"/>
    <w:rsid w:val="00633ED0"/>
    <w:rsid w:val="00641555"/>
    <w:rsid w:val="00642134"/>
    <w:rsid w:val="006512E6"/>
    <w:rsid w:val="00657747"/>
    <w:rsid w:val="00661213"/>
    <w:rsid w:val="0066271D"/>
    <w:rsid w:val="00665C02"/>
    <w:rsid w:val="00665E69"/>
    <w:rsid w:val="00666319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BAA"/>
    <w:rsid w:val="006A5E56"/>
    <w:rsid w:val="006A6601"/>
    <w:rsid w:val="006B16C8"/>
    <w:rsid w:val="006B328E"/>
    <w:rsid w:val="006C0596"/>
    <w:rsid w:val="006C0FD0"/>
    <w:rsid w:val="006C49B0"/>
    <w:rsid w:val="006C65F7"/>
    <w:rsid w:val="006D2511"/>
    <w:rsid w:val="006D3551"/>
    <w:rsid w:val="006D66F9"/>
    <w:rsid w:val="006D7AF9"/>
    <w:rsid w:val="006E12F9"/>
    <w:rsid w:val="006E21B0"/>
    <w:rsid w:val="006F11D1"/>
    <w:rsid w:val="006F1EDF"/>
    <w:rsid w:val="006F4C59"/>
    <w:rsid w:val="006F78E4"/>
    <w:rsid w:val="00705D47"/>
    <w:rsid w:val="00710C04"/>
    <w:rsid w:val="00712D12"/>
    <w:rsid w:val="007135E2"/>
    <w:rsid w:val="00715285"/>
    <w:rsid w:val="00717395"/>
    <w:rsid w:val="007269B2"/>
    <w:rsid w:val="00726DEF"/>
    <w:rsid w:val="00741501"/>
    <w:rsid w:val="00742CE6"/>
    <w:rsid w:val="007436D9"/>
    <w:rsid w:val="00746536"/>
    <w:rsid w:val="007465CD"/>
    <w:rsid w:val="00746F94"/>
    <w:rsid w:val="007475B7"/>
    <w:rsid w:val="00750FB8"/>
    <w:rsid w:val="00753223"/>
    <w:rsid w:val="00753576"/>
    <w:rsid w:val="0075577A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C1D3F"/>
    <w:rsid w:val="007C5494"/>
    <w:rsid w:val="007C7779"/>
    <w:rsid w:val="007D4AC2"/>
    <w:rsid w:val="007D4DB1"/>
    <w:rsid w:val="007D5DF8"/>
    <w:rsid w:val="007D61FE"/>
    <w:rsid w:val="007D6F76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AAB"/>
    <w:rsid w:val="00816F71"/>
    <w:rsid w:val="008177C9"/>
    <w:rsid w:val="00827C22"/>
    <w:rsid w:val="008311EA"/>
    <w:rsid w:val="00833CAE"/>
    <w:rsid w:val="00837065"/>
    <w:rsid w:val="00837307"/>
    <w:rsid w:val="008405EA"/>
    <w:rsid w:val="00843D45"/>
    <w:rsid w:val="00845737"/>
    <w:rsid w:val="00850611"/>
    <w:rsid w:val="008636FC"/>
    <w:rsid w:val="0086473A"/>
    <w:rsid w:val="008737F2"/>
    <w:rsid w:val="00875ED8"/>
    <w:rsid w:val="00876122"/>
    <w:rsid w:val="00876144"/>
    <w:rsid w:val="008808BB"/>
    <w:rsid w:val="008821C7"/>
    <w:rsid w:val="008832F0"/>
    <w:rsid w:val="00883DAD"/>
    <w:rsid w:val="008905F5"/>
    <w:rsid w:val="00892A7D"/>
    <w:rsid w:val="00893C60"/>
    <w:rsid w:val="0089738F"/>
    <w:rsid w:val="00897891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178B"/>
    <w:rsid w:val="008C2EB8"/>
    <w:rsid w:val="008C3F27"/>
    <w:rsid w:val="008C5F3F"/>
    <w:rsid w:val="008D08D7"/>
    <w:rsid w:val="008E1792"/>
    <w:rsid w:val="008E24D7"/>
    <w:rsid w:val="008F0B9F"/>
    <w:rsid w:val="008F37A9"/>
    <w:rsid w:val="008F3D83"/>
    <w:rsid w:val="008F4F2F"/>
    <w:rsid w:val="008F6275"/>
    <w:rsid w:val="0091068C"/>
    <w:rsid w:val="00911679"/>
    <w:rsid w:val="00914755"/>
    <w:rsid w:val="00914FB1"/>
    <w:rsid w:val="009164A7"/>
    <w:rsid w:val="00920E6F"/>
    <w:rsid w:val="00925AA0"/>
    <w:rsid w:val="00927398"/>
    <w:rsid w:val="009275D1"/>
    <w:rsid w:val="0093221F"/>
    <w:rsid w:val="009347D9"/>
    <w:rsid w:val="0093579E"/>
    <w:rsid w:val="00935D7B"/>
    <w:rsid w:val="0093772F"/>
    <w:rsid w:val="0094246F"/>
    <w:rsid w:val="009424D3"/>
    <w:rsid w:val="009447A2"/>
    <w:rsid w:val="00976D6C"/>
    <w:rsid w:val="009804A6"/>
    <w:rsid w:val="00982688"/>
    <w:rsid w:val="00984EEE"/>
    <w:rsid w:val="00985834"/>
    <w:rsid w:val="00993316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40A"/>
    <w:rsid w:val="009D36DF"/>
    <w:rsid w:val="009D3CEC"/>
    <w:rsid w:val="009D5C78"/>
    <w:rsid w:val="009E05BA"/>
    <w:rsid w:val="009E27DC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6279"/>
    <w:rsid w:val="00A3407D"/>
    <w:rsid w:val="00A4030D"/>
    <w:rsid w:val="00A418BD"/>
    <w:rsid w:val="00A425E5"/>
    <w:rsid w:val="00A54862"/>
    <w:rsid w:val="00A551B7"/>
    <w:rsid w:val="00A57FB1"/>
    <w:rsid w:val="00A63457"/>
    <w:rsid w:val="00A6575F"/>
    <w:rsid w:val="00A66404"/>
    <w:rsid w:val="00A82328"/>
    <w:rsid w:val="00A84852"/>
    <w:rsid w:val="00A86760"/>
    <w:rsid w:val="00A90FDD"/>
    <w:rsid w:val="00A97EBA"/>
    <w:rsid w:val="00AA246F"/>
    <w:rsid w:val="00AA41CF"/>
    <w:rsid w:val="00AA5C60"/>
    <w:rsid w:val="00AA6F52"/>
    <w:rsid w:val="00AB27D4"/>
    <w:rsid w:val="00AB47FF"/>
    <w:rsid w:val="00AB5621"/>
    <w:rsid w:val="00AC0E54"/>
    <w:rsid w:val="00AC16A7"/>
    <w:rsid w:val="00AC3CA3"/>
    <w:rsid w:val="00AC4E0E"/>
    <w:rsid w:val="00AC657C"/>
    <w:rsid w:val="00AE10F7"/>
    <w:rsid w:val="00AE30EF"/>
    <w:rsid w:val="00AE4002"/>
    <w:rsid w:val="00AE55F5"/>
    <w:rsid w:val="00AE70EB"/>
    <w:rsid w:val="00AF6477"/>
    <w:rsid w:val="00B01350"/>
    <w:rsid w:val="00B07328"/>
    <w:rsid w:val="00B075FE"/>
    <w:rsid w:val="00B24794"/>
    <w:rsid w:val="00B3170E"/>
    <w:rsid w:val="00B4139F"/>
    <w:rsid w:val="00B418A2"/>
    <w:rsid w:val="00B51872"/>
    <w:rsid w:val="00B52C97"/>
    <w:rsid w:val="00B615CF"/>
    <w:rsid w:val="00B65DC2"/>
    <w:rsid w:val="00B67FF2"/>
    <w:rsid w:val="00B73C37"/>
    <w:rsid w:val="00B74FA4"/>
    <w:rsid w:val="00B828BA"/>
    <w:rsid w:val="00B868B4"/>
    <w:rsid w:val="00B86E9E"/>
    <w:rsid w:val="00B91644"/>
    <w:rsid w:val="00B91E86"/>
    <w:rsid w:val="00B94BB9"/>
    <w:rsid w:val="00BA2B77"/>
    <w:rsid w:val="00BB30C2"/>
    <w:rsid w:val="00BB4DA7"/>
    <w:rsid w:val="00BB61DF"/>
    <w:rsid w:val="00BB6D4D"/>
    <w:rsid w:val="00BC052B"/>
    <w:rsid w:val="00BC1143"/>
    <w:rsid w:val="00BC1C04"/>
    <w:rsid w:val="00BC355F"/>
    <w:rsid w:val="00BC730E"/>
    <w:rsid w:val="00BD0AFD"/>
    <w:rsid w:val="00BD1033"/>
    <w:rsid w:val="00BD1FD3"/>
    <w:rsid w:val="00BE2936"/>
    <w:rsid w:val="00BE2C85"/>
    <w:rsid w:val="00BE52A6"/>
    <w:rsid w:val="00BE6915"/>
    <w:rsid w:val="00BE6AE3"/>
    <w:rsid w:val="00BF4A1B"/>
    <w:rsid w:val="00BF5C2C"/>
    <w:rsid w:val="00BF67BB"/>
    <w:rsid w:val="00BF6B04"/>
    <w:rsid w:val="00C01457"/>
    <w:rsid w:val="00C01908"/>
    <w:rsid w:val="00C023C4"/>
    <w:rsid w:val="00C15EF8"/>
    <w:rsid w:val="00C174FA"/>
    <w:rsid w:val="00C22869"/>
    <w:rsid w:val="00C22B75"/>
    <w:rsid w:val="00C306F4"/>
    <w:rsid w:val="00C3152A"/>
    <w:rsid w:val="00C37793"/>
    <w:rsid w:val="00C4368D"/>
    <w:rsid w:val="00C445A9"/>
    <w:rsid w:val="00C52184"/>
    <w:rsid w:val="00C52237"/>
    <w:rsid w:val="00C56E56"/>
    <w:rsid w:val="00C65827"/>
    <w:rsid w:val="00C66074"/>
    <w:rsid w:val="00C70BAD"/>
    <w:rsid w:val="00C801FA"/>
    <w:rsid w:val="00C84195"/>
    <w:rsid w:val="00C848B9"/>
    <w:rsid w:val="00C85C96"/>
    <w:rsid w:val="00C86EB4"/>
    <w:rsid w:val="00C9090C"/>
    <w:rsid w:val="00C91E65"/>
    <w:rsid w:val="00C95C4E"/>
    <w:rsid w:val="00CA10F3"/>
    <w:rsid w:val="00CB2ABF"/>
    <w:rsid w:val="00CB49CD"/>
    <w:rsid w:val="00CC035C"/>
    <w:rsid w:val="00CC1081"/>
    <w:rsid w:val="00CC6B11"/>
    <w:rsid w:val="00CD3027"/>
    <w:rsid w:val="00CD3BDB"/>
    <w:rsid w:val="00CD4F53"/>
    <w:rsid w:val="00CD5142"/>
    <w:rsid w:val="00CD551E"/>
    <w:rsid w:val="00CE543E"/>
    <w:rsid w:val="00CF1228"/>
    <w:rsid w:val="00D036AE"/>
    <w:rsid w:val="00D0416E"/>
    <w:rsid w:val="00D06258"/>
    <w:rsid w:val="00D07B93"/>
    <w:rsid w:val="00D10202"/>
    <w:rsid w:val="00D105C9"/>
    <w:rsid w:val="00D15D59"/>
    <w:rsid w:val="00D170F6"/>
    <w:rsid w:val="00D206F9"/>
    <w:rsid w:val="00D330A3"/>
    <w:rsid w:val="00D347A6"/>
    <w:rsid w:val="00D3633E"/>
    <w:rsid w:val="00D405E7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C4970"/>
    <w:rsid w:val="00DC5DDC"/>
    <w:rsid w:val="00DD2E14"/>
    <w:rsid w:val="00DD3536"/>
    <w:rsid w:val="00DD4C7B"/>
    <w:rsid w:val="00DE62B5"/>
    <w:rsid w:val="00DF3B78"/>
    <w:rsid w:val="00DF46B1"/>
    <w:rsid w:val="00DF553A"/>
    <w:rsid w:val="00DF7C6E"/>
    <w:rsid w:val="00E0217C"/>
    <w:rsid w:val="00E21E33"/>
    <w:rsid w:val="00E22861"/>
    <w:rsid w:val="00E249ED"/>
    <w:rsid w:val="00E324C1"/>
    <w:rsid w:val="00E373D5"/>
    <w:rsid w:val="00E46A7B"/>
    <w:rsid w:val="00E5046A"/>
    <w:rsid w:val="00E51284"/>
    <w:rsid w:val="00E51B04"/>
    <w:rsid w:val="00E51E96"/>
    <w:rsid w:val="00E54421"/>
    <w:rsid w:val="00E566BE"/>
    <w:rsid w:val="00E57555"/>
    <w:rsid w:val="00E61620"/>
    <w:rsid w:val="00E719C2"/>
    <w:rsid w:val="00E71E0E"/>
    <w:rsid w:val="00E722C1"/>
    <w:rsid w:val="00E76438"/>
    <w:rsid w:val="00E81420"/>
    <w:rsid w:val="00E8205A"/>
    <w:rsid w:val="00E96DB6"/>
    <w:rsid w:val="00E97E52"/>
    <w:rsid w:val="00EA29FA"/>
    <w:rsid w:val="00EA2C03"/>
    <w:rsid w:val="00EA343E"/>
    <w:rsid w:val="00EA4F99"/>
    <w:rsid w:val="00EA5E36"/>
    <w:rsid w:val="00EB08CF"/>
    <w:rsid w:val="00EC44AB"/>
    <w:rsid w:val="00EC5FEF"/>
    <w:rsid w:val="00ED0BCE"/>
    <w:rsid w:val="00ED6890"/>
    <w:rsid w:val="00EE2309"/>
    <w:rsid w:val="00EE3E9C"/>
    <w:rsid w:val="00EE551A"/>
    <w:rsid w:val="00EE659C"/>
    <w:rsid w:val="00EE7B17"/>
    <w:rsid w:val="00EE7B35"/>
    <w:rsid w:val="00EF41E5"/>
    <w:rsid w:val="00EF4C84"/>
    <w:rsid w:val="00EF534C"/>
    <w:rsid w:val="00F021D6"/>
    <w:rsid w:val="00F039A3"/>
    <w:rsid w:val="00F04F78"/>
    <w:rsid w:val="00F067D9"/>
    <w:rsid w:val="00F07446"/>
    <w:rsid w:val="00F12456"/>
    <w:rsid w:val="00F14A07"/>
    <w:rsid w:val="00F14DAB"/>
    <w:rsid w:val="00F15BFC"/>
    <w:rsid w:val="00F15C71"/>
    <w:rsid w:val="00F205F9"/>
    <w:rsid w:val="00F2543C"/>
    <w:rsid w:val="00F31368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71CD3"/>
    <w:rsid w:val="00F72225"/>
    <w:rsid w:val="00F723A7"/>
    <w:rsid w:val="00F75093"/>
    <w:rsid w:val="00F75A9A"/>
    <w:rsid w:val="00F801F0"/>
    <w:rsid w:val="00F85A38"/>
    <w:rsid w:val="00F861F5"/>
    <w:rsid w:val="00F91387"/>
    <w:rsid w:val="00F914DC"/>
    <w:rsid w:val="00F93717"/>
    <w:rsid w:val="00FA47E0"/>
    <w:rsid w:val="00FA5CC2"/>
    <w:rsid w:val="00FA6168"/>
    <w:rsid w:val="00FB7747"/>
    <w:rsid w:val="00FC2B0D"/>
    <w:rsid w:val="00FC6FED"/>
    <w:rsid w:val="00FD0A36"/>
    <w:rsid w:val="00FD1D08"/>
    <w:rsid w:val="00FD35DB"/>
    <w:rsid w:val="00FE154D"/>
    <w:rsid w:val="00FE5568"/>
    <w:rsid w:val="00FE58CA"/>
    <w:rsid w:val="00FE61BE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EAE161"/>
  <w15:docId w15:val="{52EE1789-244B-48A3-81E3-834A9BC1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  <w:style w:type="character" w:customStyle="1" w:styleId="aa">
    <w:name w:val="Основной текст_"/>
    <w:link w:val="3"/>
    <w:rsid w:val="00B67FF2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B67FF2"/>
    <w:pPr>
      <w:widowControl w:val="0"/>
      <w:shd w:val="clear" w:color="auto" w:fill="FFFFFF"/>
      <w:spacing w:before="300" w:after="420" w:line="0" w:lineRule="atLeast"/>
    </w:pPr>
    <w:rPr>
      <w:sz w:val="27"/>
      <w:szCs w:val="27"/>
    </w:rPr>
  </w:style>
  <w:style w:type="character" w:styleId="ab">
    <w:name w:val="Emphasis"/>
    <w:qFormat/>
    <w:rsid w:val="00B67FF2"/>
    <w:rPr>
      <w:i/>
      <w:iCs/>
    </w:rPr>
  </w:style>
  <w:style w:type="paragraph" w:styleId="ac">
    <w:name w:val="No Spacing"/>
    <w:qFormat/>
    <w:rsid w:val="005C0A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5C0A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F972-1DA7-4B6B-A430-CEA55E77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k39_chernova_o</cp:lastModifiedBy>
  <cp:revision>162</cp:revision>
  <cp:lastPrinted>2023-11-30T08:14:00Z</cp:lastPrinted>
  <dcterms:created xsi:type="dcterms:W3CDTF">2016-10-05T07:48:00Z</dcterms:created>
  <dcterms:modified xsi:type="dcterms:W3CDTF">2023-12-04T05:41:00Z</dcterms:modified>
</cp:coreProperties>
</file>