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27" w:rsidRDefault="00BC6E27"/>
    <w:p w:rsidR="008F05F8" w:rsidRPr="008F05F8" w:rsidRDefault="008F05F8" w:rsidP="008F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05F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776580693" r:id="rId6"/>
        </w:object>
      </w:r>
    </w:p>
    <w:p w:rsidR="008F05F8" w:rsidRPr="008F05F8" w:rsidRDefault="008F05F8" w:rsidP="008F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05F8" w:rsidRPr="008F05F8" w:rsidRDefault="008F05F8" w:rsidP="008F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F05F8" w:rsidRPr="008F05F8" w:rsidRDefault="00EE7B5A" w:rsidP="003D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</w:t>
      </w:r>
      <w:r w:rsidR="008F05F8" w:rsidRPr="008F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F05F8" w:rsidRPr="008F05F8" w:rsidRDefault="008F05F8" w:rsidP="008F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F05F8" w:rsidRPr="008F05F8" w:rsidRDefault="008F05F8" w:rsidP="008F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301" w:rsidRDefault="008F05F8" w:rsidP="0018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541D" w:rsidRDefault="009F541D" w:rsidP="0018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1D" w:rsidRPr="008F05F8" w:rsidRDefault="009F541D" w:rsidP="0018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F8" w:rsidRPr="004D4C57" w:rsidRDefault="008F05F8" w:rsidP="004D4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5A"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E7B5A" w:rsidRPr="00E51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</w:t>
      </w:r>
      <w:r w:rsidR="00EE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5A"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B5A"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7B5A" w:rsidRPr="004D4C57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г. Татарск</w:t>
      </w: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F8" w:rsidRPr="008F05F8" w:rsidRDefault="008F05F8" w:rsidP="006E1D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 Порядке </w:t>
      </w:r>
      <w:r w:rsidR="006E1D02" w:rsidRPr="00E51E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формирования и ведения реестра </w:t>
      </w:r>
      <w:r w:rsidR="00E51E63" w:rsidRPr="00E51E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источников </w:t>
      </w:r>
      <w:r w:rsidR="006E1D02" w:rsidRPr="00E51E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доходов бюджета Татарского муниципального района </w:t>
      </w:r>
      <w:r w:rsidR="00E51E63" w:rsidRPr="00E51E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Новосибирской</w:t>
      </w:r>
      <w:r w:rsidR="006E1D02" w:rsidRPr="00E51E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области</w:t>
      </w: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05F8" w:rsidRPr="008F05F8" w:rsidRDefault="008F05F8" w:rsidP="008F05F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В соответствии с пунктом 5 статьи 47.1 Бюджетного кодекса Российской</w:t>
      </w:r>
    </w:p>
    <w:p w:rsidR="008F05F8" w:rsidRPr="008F05F8" w:rsidRDefault="008F05F8" w:rsidP="00E51E6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Федерации», администрация Татарского муниципального района Новосибирской области 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         </w:t>
      </w:r>
    </w:p>
    <w:p w:rsidR="008F05F8" w:rsidRPr="000014F0" w:rsidRDefault="008F05F8" w:rsidP="00F82517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E51E63" w:rsidRPr="000014F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формирования и ведения реестра источников доходов бюджета Татарского муниципального района Новосибирской области </w:t>
      </w:r>
      <w:r w:rsidR="00E51E63"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  <w:r w:rsidR="00E51E63"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EE7B5A"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="00E51E63"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01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301" w:rsidRPr="00890A37" w:rsidRDefault="00180301" w:rsidP="00890A3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Татарского района </w:t>
      </w:r>
      <w:r w:rsidRPr="0089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22.11.2016 года № 593 «</w:t>
      </w:r>
      <w:r w:rsidRPr="0089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порядка формирования и ведения реестра источников доходов бюджета Татарского  района Новосибирской области»</w:t>
      </w:r>
      <w:r w:rsidR="00890A37" w:rsidRPr="0089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администрации Татарского района </w:t>
      </w:r>
      <w:r w:rsidR="00890A37" w:rsidRPr="0089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27.07.2017 года № 313 «</w:t>
      </w:r>
      <w:r w:rsidR="00890A37" w:rsidRPr="0089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постановление администрации Татарского района № 593 от 22.11.2016 года «Об утверждении  порядка формирования и ведения реестра источников доходов бюджета Татарского  района Новосибирской области».</w:t>
      </w:r>
    </w:p>
    <w:p w:rsidR="008F05F8" w:rsidRPr="008F05F8" w:rsidRDefault="008F05F8" w:rsidP="00180301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муниципального района Новосибирской области и</w:t>
      </w:r>
      <w:r w:rsidRPr="008F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Татарского муниципального района Новосибирской области.</w:t>
      </w:r>
    </w:p>
    <w:p w:rsidR="008F05F8" w:rsidRPr="008F05F8" w:rsidRDefault="008F05F8" w:rsidP="008F05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1803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Татарского муниципального района Новосибирской области Басалыко Л.Н.</w:t>
      </w:r>
    </w:p>
    <w:p w:rsidR="00E51E63" w:rsidRPr="008F05F8" w:rsidRDefault="00E51E63" w:rsidP="008F05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Татарского муниципального района</w:t>
      </w: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        </w:t>
      </w:r>
      <w:r w:rsidR="003D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Ю.М.Вязов</w:t>
      </w:r>
      <w:proofErr w:type="spellEnd"/>
    </w:p>
    <w:p w:rsidR="00C36BBA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A" w:rsidRDefault="00C36BBA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F8" w:rsidRPr="008F05F8" w:rsidRDefault="008F05F8" w:rsidP="008F05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5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Басалыко Л.Н. </w:t>
      </w:r>
    </w:p>
    <w:p w:rsidR="008F05F8" w:rsidRPr="008F05F8" w:rsidRDefault="008F05F8" w:rsidP="008F05F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5F8">
        <w:rPr>
          <w:rFonts w:ascii="Times New Roman" w:eastAsia="Times New Roman" w:hAnsi="Times New Roman" w:cs="Times New Roman"/>
          <w:sz w:val="18"/>
          <w:szCs w:val="18"/>
          <w:lang w:eastAsia="ru-RU"/>
        </w:rPr>
        <w:t>8 (36364) 20343</w:t>
      </w:r>
    </w:p>
    <w:p w:rsidR="00BC6E27" w:rsidRPr="00BC6E27" w:rsidRDefault="00BC6E27" w:rsidP="00BC6E27"/>
    <w:p w:rsidR="00F56087" w:rsidRDefault="00F56087" w:rsidP="003C0AF6">
      <w:pPr>
        <w:pStyle w:val="ConsPlusNormal"/>
        <w:jc w:val="right"/>
        <w:outlineLvl w:val="0"/>
        <w:sectPr w:rsidR="00F56087" w:rsidSect="000014F0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p w:rsidR="003C0AF6" w:rsidRDefault="003C0AF6" w:rsidP="003C0A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C0AF6" w:rsidRDefault="003C0AF6" w:rsidP="003C0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0AF6" w:rsidRDefault="003C0AF6" w:rsidP="003C0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3C0AF6" w:rsidRPr="00E95CBF" w:rsidRDefault="003C0AF6" w:rsidP="003C0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5C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0AF6" w:rsidRPr="00E95CBF" w:rsidRDefault="003C0AF6" w:rsidP="003C0AF6">
      <w:pPr>
        <w:pStyle w:val="ConsPlusNormal"/>
        <w:tabs>
          <w:tab w:val="left" w:pos="666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5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EE7B5A">
        <w:rPr>
          <w:rFonts w:ascii="Times New Roman" w:hAnsi="Times New Roman" w:cs="Times New Roman"/>
          <w:sz w:val="28"/>
          <w:szCs w:val="28"/>
        </w:rPr>
        <w:t>06.05.2024 г.</w:t>
      </w:r>
      <w:r w:rsidRPr="00E95C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7B5A">
        <w:rPr>
          <w:rFonts w:ascii="Times New Roman" w:hAnsi="Times New Roman" w:cs="Times New Roman"/>
          <w:sz w:val="28"/>
          <w:szCs w:val="28"/>
        </w:rPr>
        <w:t>213</w:t>
      </w:r>
      <w:r w:rsidRPr="00E9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F6" w:rsidRPr="00E95CBF" w:rsidRDefault="003C0AF6" w:rsidP="003C0AF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AF6" w:rsidRDefault="003C0AF6" w:rsidP="00CC10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10F2" w:rsidRDefault="00CC10F2" w:rsidP="00CC1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Порядок</w:t>
      </w:r>
    </w:p>
    <w:p w:rsidR="00BC6E27" w:rsidRDefault="00CC10F2" w:rsidP="00CC1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CC10F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>формирования и ведения реестра источников доходов бюджета Татарского муниципального района Новосибирской области</w:t>
      </w:r>
    </w:p>
    <w:p w:rsidR="00594C19" w:rsidRPr="00BC6E27" w:rsidRDefault="00594C19" w:rsidP="00CC10F2">
      <w:pPr>
        <w:spacing w:after="0" w:line="240" w:lineRule="auto"/>
        <w:jc w:val="center"/>
      </w:pPr>
    </w:p>
    <w:p w:rsidR="00594C19" w:rsidRPr="00594C19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C1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формирования и ведения реестра источников доходов бюджета Татарского муниципального района Новосибирской области (далее – реестр источников доходов бюджета).</w:t>
      </w:r>
    </w:p>
    <w:p w:rsidR="00594C19" w:rsidRPr="00594C19" w:rsidRDefault="00594C19" w:rsidP="00075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C19">
        <w:rPr>
          <w:rFonts w:ascii="Times New Roman" w:hAnsi="Times New Roman" w:cs="Times New Roman"/>
          <w:sz w:val="28"/>
          <w:szCs w:val="28"/>
        </w:rPr>
        <w:t>2. Реестр источников доходов бюджета представляет собой свод информации о доходах бюджета Татарского муниципального района Новосибирской области по источникам доходов,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594C19" w:rsidRPr="00271B60" w:rsidRDefault="00594C19" w:rsidP="00075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B60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271B60" w:rsidRPr="00271B60">
        <w:rPr>
          <w:rFonts w:ascii="Times New Roman" w:hAnsi="Times New Roman" w:cs="Times New Roman"/>
          <w:sz w:val="28"/>
          <w:szCs w:val="28"/>
        </w:rPr>
        <w:t>решения</w:t>
      </w:r>
      <w:r w:rsidRPr="00271B60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71B60" w:rsidRPr="00271B60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Pr="00271B60">
        <w:rPr>
          <w:rFonts w:ascii="Times New Roman" w:hAnsi="Times New Roman" w:cs="Times New Roman"/>
          <w:sz w:val="28"/>
          <w:szCs w:val="28"/>
        </w:rPr>
        <w:t xml:space="preserve">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594C19" w:rsidRPr="00F436C6" w:rsidRDefault="00271B60" w:rsidP="00075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6C6">
        <w:rPr>
          <w:rFonts w:ascii="Times New Roman" w:hAnsi="Times New Roman" w:cs="Times New Roman"/>
          <w:sz w:val="28"/>
          <w:szCs w:val="28"/>
        </w:rPr>
        <w:t xml:space="preserve">3. </w:t>
      </w:r>
      <w:r w:rsidR="00594C19" w:rsidRPr="00F436C6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Pr="00F436C6">
        <w:rPr>
          <w:rFonts w:ascii="Times New Roman" w:hAnsi="Times New Roman" w:cs="Times New Roman"/>
          <w:sz w:val="28"/>
          <w:szCs w:val="28"/>
        </w:rPr>
        <w:t xml:space="preserve">а </w:t>
      </w:r>
      <w:r w:rsidR="00594C19" w:rsidRPr="00F436C6">
        <w:rPr>
          <w:rFonts w:ascii="Times New Roman" w:hAnsi="Times New Roman" w:cs="Times New Roman"/>
          <w:sz w:val="28"/>
          <w:szCs w:val="28"/>
        </w:rPr>
        <w:t>формиру</w:t>
      </w:r>
      <w:r w:rsidRPr="00F436C6">
        <w:rPr>
          <w:rFonts w:ascii="Times New Roman" w:hAnsi="Times New Roman" w:cs="Times New Roman"/>
          <w:sz w:val="28"/>
          <w:szCs w:val="28"/>
        </w:rPr>
        <w:t>е</w:t>
      </w:r>
      <w:r w:rsidR="00594C19" w:rsidRPr="00F436C6">
        <w:rPr>
          <w:rFonts w:ascii="Times New Roman" w:hAnsi="Times New Roman" w:cs="Times New Roman"/>
          <w:sz w:val="28"/>
          <w:szCs w:val="28"/>
        </w:rPr>
        <w:t>тся и вед</w:t>
      </w:r>
      <w:r w:rsidRPr="00F436C6">
        <w:rPr>
          <w:rFonts w:ascii="Times New Roman" w:hAnsi="Times New Roman" w:cs="Times New Roman"/>
          <w:sz w:val="28"/>
          <w:szCs w:val="28"/>
        </w:rPr>
        <w:t>е</w:t>
      </w:r>
      <w:r w:rsidR="00594C19" w:rsidRPr="00F436C6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</w:t>
      </w:r>
      <w:r w:rsidR="002745E4">
        <w:rPr>
          <w:rFonts w:ascii="Times New Roman" w:hAnsi="Times New Roman" w:cs="Times New Roman"/>
          <w:sz w:val="28"/>
          <w:szCs w:val="28"/>
        </w:rPr>
        <w:t>администрацией Татарского муниципального района Новосибирской области</w:t>
      </w:r>
      <w:r w:rsidR="00594C19" w:rsidRPr="00F436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документом.</w:t>
      </w:r>
    </w:p>
    <w:p w:rsidR="00594C19" w:rsidRPr="00F56087" w:rsidRDefault="00075860" w:rsidP="000758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4C19" w:rsidRPr="00F436C6">
        <w:rPr>
          <w:rFonts w:ascii="Times New Roman" w:hAnsi="Times New Roman" w:cs="Times New Roman"/>
          <w:sz w:val="28"/>
          <w:szCs w:val="28"/>
        </w:rPr>
        <w:t xml:space="preserve">4. </w:t>
      </w:r>
      <w:r w:rsidR="00F436C6" w:rsidRPr="00F436C6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 w:rsidR="00594C19" w:rsidRPr="00F436C6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F436C6" w:rsidRPr="00F436C6">
        <w:rPr>
          <w:rFonts w:ascii="Times New Roman" w:hAnsi="Times New Roman" w:cs="Times New Roman"/>
          <w:sz w:val="28"/>
          <w:szCs w:val="28"/>
        </w:rPr>
        <w:t>е</w:t>
      </w:r>
      <w:r w:rsidR="00594C19" w:rsidRPr="00F436C6">
        <w:rPr>
          <w:rFonts w:ascii="Times New Roman" w:hAnsi="Times New Roman" w:cs="Times New Roman"/>
          <w:sz w:val="28"/>
          <w:szCs w:val="28"/>
        </w:rPr>
        <w:t>тся и вед</w:t>
      </w:r>
      <w:r w:rsidR="00F436C6" w:rsidRPr="00F436C6">
        <w:rPr>
          <w:rFonts w:ascii="Times New Roman" w:hAnsi="Times New Roman" w:cs="Times New Roman"/>
          <w:sz w:val="28"/>
          <w:szCs w:val="28"/>
        </w:rPr>
        <w:t>е</w:t>
      </w:r>
      <w:r w:rsidR="00594C19" w:rsidRPr="00F436C6">
        <w:rPr>
          <w:rFonts w:ascii="Times New Roman" w:hAnsi="Times New Roman" w:cs="Times New Roman"/>
          <w:sz w:val="28"/>
          <w:szCs w:val="28"/>
        </w:rPr>
        <w:t xml:space="preserve">тся в электронной </w:t>
      </w:r>
      <w:r w:rsidR="00594C19" w:rsidRPr="00F5608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70DD8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"Автоматизированная система управления бюджетными про</w:t>
      </w:r>
      <w:r>
        <w:rPr>
          <w:rFonts w:ascii="Times New Roman" w:hAnsi="Times New Roman" w:cs="Times New Roman"/>
          <w:sz w:val="28"/>
          <w:szCs w:val="28"/>
        </w:rPr>
        <w:t>цессами Новосибирской области".</w:t>
      </w:r>
    </w:p>
    <w:p w:rsidR="00594C19" w:rsidRPr="00D8555D" w:rsidRDefault="00594C19" w:rsidP="00075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6C6">
        <w:rPr>
          <w:rFonts w:ascii="Times New Roman" w:hAnsi="Times New Roman" w:cs="Times New Roman"/>
          <w:sz w:val="28"/>
          <w:szCs w:val="28"/>
        </w:rPr>
        <w:t xml:space="preserve">5. </w:t>
      </w:r>
      <w:r w:rsidR="00F436C6" w:rsidRPr="00F436C6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 w:rsidR="00D8555D">
        <w:rPr>
          <w:rFonts w:ascii="Times New Roman" w:hAnsi="Times New Roman" w:cs="Times New Roman"/>
          <w:sz w:val="28"/>
          <w:szCs w:val="28"/>
        </w:rPr>
        <w:t xml:space="preserve"> </w:t>
      </w:r>
      <w:r w:rsidRPr="00D8555D">
        <w:rPr>
          <w:rFonts w:ascii="Times New Roman" w:hAnsi="Times New Roman" w:cs="Times New Roman"/>
          <w:sz w:val="28"/>
          <w:szCs w:val="28"/>
        </w:rPr>
        <w:t>вед</w:t>
      </w:r>
      <w:r w:rsidR="00D8555D">
        <w:rPr>
          <w:rFonts w:ascii="Times New Roman" w:hAnsi="Times New Roman" w:cs="Times New Roman"/>
          <w:sz w:val="28"/>
          <w:szCs w:val="28"/>
        </w:rPr>
        <w:t>е</w:t>
      </w:r>
      <w:r w:rsidRPr="00D8555D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594C19" w:rsidRPr="00F56087" w:rsidRDefault="00594C19" w:rsidP="00075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5D">
        <w:rPr>
          <w:rFonts w:ascii="Times New Roman" w:hAnsi="Times New Roman" w:cs="Times New Roman"/>
          <w:sz w:val="28"/>
          <w:szCs w:val="28"/>
        </w:rPr>
        <w:t xml:space="preserve">6. </w:t>
      </w:r>
      <w:r w:rsidR="00D8555D" w:rsidRPr="00D8555D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Pr="00D8555D">
        <w:rPr>
          <w:rFonts w:ascii="Times New Roman" w:hAnsi="Times New Roman" w:cs="Times New Roman"/>
          <w:sz w:val="28"/>
          <w:szCs w:val="28"/>
        </w:rPr>
        <w:t>хран</w:t>
      </w:r>
      <w:r w:rsidR="00D8555D" w:rsidRPr="00D8555D">
        <w:rPr>
          <w:rFonts w:ascii="Times New Roman" w:hAnsi="Times New Roman" w:cs="Times New Roman"/>
          <w:sz w:val="28"/>
          <w:szCs w:val="28"/>
        </w:rPr>
        <w:t>и</w:t>
      </w:r>
      <w:r w:rsidRPr="00D8555D">
        <w:rPr>
          <w:rFonts w:ascii="Times New Roman" w:hAnsi="Times New Roman" w:cs="Times New Roman"/>
          <w:sz w:val="28"/>
          <w:szCs w:val="28"/>
        </w:rPr>
        <w:t xml:space="preserve">тся в соответствии со сроками хранения архивных документов, определенными в соответствии с </w:t>
      </w:r>
      <w:r w:rsidRPr="00F560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архивном деле.</w:t>
      </w:r>
    </w:p>
    <w:p w:rsidR="00594C19" w:rsidRPr="00F56087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087">
        <w:rPr>
          <w:rFonts w:ascii="Times New Roman" w:hAnsi="Times New Roman" w:cs="Times New Roman"/>
          <w:sz w:val="28"/>
          <w:szCs w:val="28"/>
        </w:rPr>
        <w:t xml:space="preserve">7. </w:t>
      </w:r>
      <w:r w:rsidR="00E86B95" w:rsidRPr="00F56087">
        <w:rPr>
          <w:rFonts w:ascii="Times New Roman" w:hAnsi="Times New Roman" w:cs="Times New Roman"/>
          <w:sz w:val="28"/>
          <w:szCs w:val="28"/>
        </w:rPr>
        <w:t>В целях</w:t>
      </w:r>
      <w:r w:rsidRPr="00F5608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E86B95" w:rsidRPr="00F56087">
        <w:rPr>
          <w:rFonts w:ascii="Times New Roman" w:hAnsi="Times New Roman" w:cs="Times New Roman"/>
          <w:sz w:val="28"/>
          <w:szCs w:val="28"/>
        </w:rPr>
        <w:t>я</w:t>
      </w:r>
      <w:r w:rsidRPr="00F56087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E86B95" w:rsidRPr="00F56087">
        <w:rPr>
          <w:rFonts w:ascii="Times New Roman" w:hAnsi="Times New Roman" w:cs="Times New Roman"/>
          <w:sz w:val="28"/>
          <w:szCs w:val="28"/>
        </w:rPr>
        <w:t>я</w:t>
      </w:r>
      <w:r w:rsidRPr="00F56087">
        <w:rPr>
          <w:rFonts w:ascii="Times New Roman" w:hAnsi="Times New Roman" w:cs="Times New Roman"/>
          <w:sz w:val="28"/>
          <w:szCs w:val="28"/>
        </w:rPr>
        <w:t xml:space="preserve"> </w:t>
      </w:r>
      <w:r w:rsidR="00D8555D" w:rsidRPr="00F56087">
        <w:rPr>
          <w:rFonts w:ascii="Times New Roman" w:hAnsi="Times New Roman" w:cs="Times New Roman"/>
          <w:sz w:val="28"/>
          <w:szCs w:val="28"/>
        </w:rPr>
        <w:t>реестра источников доходов бюджета</w:t>
      </w:r>
      <w:r w:rsidRPr="00F56087">
        <w:rPr>
          <w:rFonts w:ascii="Times New Roman" w:hAnsi="Times New Roman" w:cs="Times New Roman"/>
          <w:sz w:val="28"/>
          <w:szCs w:val="28"/>
        </w:rPr>
        <w:t xml:space="preserve"> </w:t>
      </w:r>
      <w:r w:rsidR="00075860" w:rsidRPr="00075860">
        <w:rPr>
          <w:rFonts w:ascii="Times New Roman" w:hAnsi="Times New Roman" w:cs="Times New Roman"/>
          <w:sz w:val="28"/>
          <w:szCs w:val="28"/>
        </w:rPr>
        <w:t>в электронной форме посредством государственной информационной системы "Автоматизированная система управления бюджетными процессами Новосибирской области"</w:t>
      </w:r>
      <w:r w:rsidR="00075860">
        <w:rPr>
          <w:rFonts w:ascii="Times New Roman" w:hAnsi="Times New Roman" w:cs="Times New Roman"/>
          <w:sz w:val="28"/>
          <w:szCs w:val="28"/>
        </w:rPr>
        <w:t xml:space="preserve"> </w:t>
      </w:r>
      <w:r w:rsidRPr="00F56087">
        <w:rPr>
          <w:rFonts w:ascii="Times New Roman" w:hAnsi="Times New Roman" w:cs="Times New Roman"/>
          <w:sz w:val="28"/>
          <w:szCs w:val="28"/>
        </w:rPr>
        <w:t>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бюджетов (далее - электронные подписи), указанных в пункте 9 настоящего документа.</w:t>
      </w:r>
    </w:p>
    <w:p w:rsidR="00594C19" w:rsidRPr="00E86B95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B95">
        <w:rPr>
          <w:rFonts w:ascii="Times New Roman" w:hAnsi="Times New Roman" w:cs="Times New Roman"/>
          <w:sz w:val="28"/>
          <w:szCs w:val="28"/>
        </w:rPr>
        <w:t xml:space="preserve">8. </w:t>
      </w:r>
      <w:r w:rsidR="00E86B95" w:rsidRPr="00E86B95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 w:rsidRPr="00E86B95">
        <w:rPr>
          <w:rFonts w:ascii="Times New Roman" w:hAnsi="Times New Roman" w:cs="Times New Roman"/>
          <w:sz w:val="28"/>
          <w:szCs w:val="28"/>
        </w:rPr>
        <w:t xml:space="preserve"> вед</w:t>
      </w:r>
      <w:r w:rsidR="00E86B95">
        <w:rPr>
          <w:rFonts w:ascii="Times New Roman" w:hAnsi="Times New Roman" w:cs="Times New Roman"/>
          <w:sz w:val="28"/>
          <w:szCs w:val="28"/>
        </w:rPr>
        <w:t>етс</w:t>
      </w:r>
      <w:r w:rsidRPr="00E86B95">
        <w:rPr>
          <w:rFonts w:ascii="Times New Roman" w:hAnsi="Times New Roman" w:cs="Times New Roman"/>
          <w:sz w:val="28"/>
          <w:szCs w:val="28"/>
        </w:rPr>
        <w:t>я финансовым</w:t>
      </w:r>
      <w:r w:rsidR="00E86B95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E86B95">
        <w:rPr>
          <w:rFonts w:ascii="Times New Roman" w:hAnsi="Times New Roman" w:cs="Times New Roman"/>
          <w:sz w:val="28"/>
          <w:szCs w:val="28"/>
        </w:rPr>
        <w:t xml:space="preserve"> </w:t>
      </w:r>
      <w:r w:rsidR="00E86B95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Pr="00E86B95">
        <w:rPr>
          <w:rFonts w:ascii="Times New Roman" w:hAnsi="Times New Roman" w:cs="Times New Roman"/>
          <w:sz w:val="28"/>
          <w:szCs w:val="28"/>
        </w:rPr>
        <w:t>.</w:t>
      </w:r>
    </w:p>
    <w:p w:rsidR="00594C19" w:rsidRPr="00956220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220">
        <w:rPr>
          <w:rFonts w:ascii="Times New Roman" w:hAnsi="Times New Roman" w:cs="Times New Roman"/>
          <w:sz w:val="28"/>
          <w:szCs w:val="28"/>
        </w:rPr>
        <w:lastRenderedPageBreak/>
        <w:t xml:space="preserve">9. В целях ведения </w:t>
      </w:r>
      <w:r w:rsidR="00956220" w:rsidRPr="00956220">
        <w:rPr>
          <w:rFonts w:ascii="Times New Roman" w:hAnsi="Times New Roman" w:cs="Times New Roman"/>
          <w:sz w:val="28"/>
          <w:szCs w:val="28"/>
        </w:rPr>
        <w:t>реестра источников доходов бюджета финансовый орган Татарского муниципального района Новосибирской области</w:t>
      </w:r>
      <w:r w:rsidRPr="00956220">
        <w:rPr>
          <w:rFonts w:ascii="Times New Roman" w:hAnsi="Times New Roman" w:cs="Times New Roman"/>
          <w:sz w:val="28"/>
          <w:szCs w:val="28"/>
        </w:rPr>
        <w:t>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реестра источников доходов бюджета), обеспечивают предоставление сведений, необходимых для ведения реестр</w:t>
      </w:r>
      <w:r w:rsidR="00956220" w:rsidRPr="00956220">
        <w:rPr>
          <w:rFonts w:ascii="Times New Roman" w:hAnsi="Times New Roman" w:cs="Times New Roman"/>
          <w:sz w:val="28"/>
          <w:szCs w:val="28"/>
        </w:rPr>
        <w:t>а</w:t>
      </w:r>
      <w:r w:rsidRPr="00956220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956220" w:rsidRPr="00956220">
        <w:rPr>
          <w:rFonts w:ascii="Times New Roman" w:hAnsi="Times New Roman" w:cs="Times New Roman"/>
          <w:sz w:val="28"/>
          <w:szCs w:val="28"/>
        </w:rPr>
        <w:t>а</w:t>
      </w:r>
      <w:r w:rsidRPr="00956220">
        <w:rPr>
          <w:rFonts w:ascii="Times New Roman" w:hAnsi="Times New Roman" w:cs="Times New Roman"/>
          <w:sz w:val="28"/>
          <w:szCs w:val="28"/>
        </w:rPr>
        <w:t xml:space="preserve"> в соответствии с пунктом 3 настоящего документа.</w:t>
      </w:r>
    </w:p>
    <w:p w:rsidR="00594C19" w:rsidRPr="00956220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220">
        <w:rPr>
          <w:rFonts w:ascii="Times New Roman" w:hAnsi="Times New Roman" w:cs="Times New Roman"/>
          <w:sz w:val="28"/>
          <w:szCs w:val="28"/>
        </w:rPr>
        <w:t>10. Ответственность за полноту и достоверность информации, а также своевременность ее включения в реестры источников доходов бюджетов несут участники процесса ведения реестр</w:t>
      </w:r>
      <w:r w:rsidR="00956220" w:rsidRPr="00956220">
        <w:rPr>
          <w:rFonts w:ascii="Times New Roman" w:hAnsi="Times New Roman" w:cs="Times New Roman"/>
          <w:sz w:val="28"/>
          <w:szCs w:val="28"/>
        </w:rPr>
        <w:t>а</w:t>
      </w:r>
      <w:r w:rsidRPr="00956220">
        <w:rPr>
          <w:rFonts w:ascii="Times New Roman" w:hAnsi="Times New Roman" w:cs="Times New Roman"/>
          <w:sz w:val="28"/>
          <w:szCs w:val="28"/>
        </w:rPr>
        <w:t xml:space="preserve"> источников доходов бюджета.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11. В реестры источников доходов бюджетов в отношении каждого источника дохода бюджета включается следующая информация: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д)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2745E4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51249C">
        <w:rPr>
          <w:rFonts w:ascii="Times New Roman" w:hAnsi="Times New Roman" w:cs="Times New Roman"/>
          <w:sz w:val="28"/>
          <w:szCs w:val="28"/>
        </w:rPr>
        <w:t>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2745E4">
        <w:rPr>
          <w:rFonts w:ascii="Times New Roman" w:hAnsi="Times New Roman" w:cs="Times New Roman"/>
          <w:sz w:val="28"/>
          <w:szCs w:val="28"/>
        </w:rPr>
        <w:t>решением</w:t>
      </w:r>
      <w:r w:rsidRPr="0051249C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2745E4">
        <w:rPr>
          <w:rFonts w:ascii="Times New Roman" w:hAnsi="Times New Roman" w:cs="Times New Roman"/>
          <w:sz w:val="28"/>
          <w:szCs w:val="28"/>
        </w:rPr>
        <w:t>решением</w:t>
      </w:r>
      <w:r w:rsidRPr="0051249C">
        <w:rPr>
          <w:rFonts w:ascii="Times New Roman" w:hAnsi="Times New Roman" w:cs="Times New Roman"/>
          <w:sz w:val="28"/>
          <w:szCs w:val="28"/>
        </w:rPr>
        <w:t xml:space="preserve"> о бюджете с учетом закона о внесении изменений в решение</w:t>
      </w:r>
      <w:r w:rsidR="002745E4">
        <w:rPr>
          <w:rFonts w:ascii="Times New Roman" w:hAnsi="Times New Roman" w:cs="Times New Roman"/>
          <w:sz w:val="28"/>
          <w:szCs w:val="28"/>
        </w:rPr>
        <w:t xml:space="preserve"> </w:t>
      </w:r>
      <w:r w:rsidRPr="0051249C">
        <w:rPr>
          <w:rFonts w:ascii="Times New Roman" w:hAnsi="Times New Roman" w:cs="Times New Roman"/>
          <w:sz w:val="28"/>
          <w:szCs w:val="28"/>
        </w:rPr>
        <w:t>о бюджете;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94C19" w:rsidRPr="0051249C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594C19" w:rsidRPr="00594C19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</w:t>
      </w:r>
      <w:r w:rsidRPr="0051249C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доходов бюджета в соответствии с </w:t>
      </w:r>
      <w:r w:rsidR="002745E4">
        <w:rPr>
          <w:rFonts w:ascii="Times New Roman" w:hAnsi="Times New Roman" w:cs="Times New Roman"/>
          <w:sz w:val="28"/>
          <w:szCs w:val="28"/>
        </w:rPr>
        <w:t>решением</w:t>
      </w:r>
      <w:r w:rsidRPr="0051249C">
        <w:rPr>
          <w:rFonts w:ascii="Times New Roman" w:hAnsi="Times New Roman" w:cs="Times New Roman"/>
          <w:sz w:val="28"/>
          <w:szCs w:val="28"/>
        </w:rPr>
        <w:t xml:space="preserve"> об исполнении бюджета;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9C">
        <w:rPr>
          <w:rFonts w:ascii="Times New Roman" w:hAnsi="Times New Roman" w:cs="Times New Roman"/>
          <w:sz w:val="28"/>
          <w:szCs w:val="28"/>
        </w:rPr>
        <w:t>м) иная информация, предусмотренная порядками формирования и ведения реестров источников доходов бюджетов, утвержденными в установленном порядке</w:t>
      </w:r>
      <w:r w:rsidRPr="00EE3303">
        <w:rPr>
          <w:rFonts w:ascii="Times New Roman" w:hAnsi="Times New Roman" w:cs="Times New Roman"/>
          <w:sz w:val="28"/>
          <w:szCs w:val="28"/>
        </w:rPr>
        <w:t>.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1</w:t>
      </w:r>
      <w:r w:rsidR="00EE3303" w:rsidRPr="00EE3303">
        <w:rPr>
          <w:rFonts w:ascii="Times New Roman" w:hAnsi="Times New Roman" w:cs="Times New Roman"/>
          <w:sz w:val="28"/>
          <w:szCs w:val="28"/>
        </w:rPr>
        <w:t>2</w:t>
      </w:r>
      <w:r w:rsidRPr="00EE3303">
        <w:rPr>
          <w:rFonts w:ascii="Times New Roman" w:hAnsi="Times New Roman" w:cs="Times New Roman"/>
          <w:sz w:val="28"/>
          <w:szCs w:val="28"/>
        </w:rPr>
        <w:t>. В реестр</w:t>
      </w:r>
      <w:r w:rsidR="0051249C" w:rsidRPr="00EE3303">
        <w:rPr>
          <w:rFonts w:ascii="Times New Roman" w:hAnsi="Times New Roman" w:cs="Times New Roman"/>
          <w:sz w:val="28"/>
          <w:szCs w:val="28"/>
        </w:rPr>
        <w:t>е</w:t>
      </w:r>
      <w:r w:rsidRPr="00EE3303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51249C" w:rsidRPr="00EE3303">
        <w:rPr>
          <w:rFonts w:ascii="Times New Roman" w:hAnsi="Times New Roman" w:cs="Times New Roman"/>
          <w:sz w:val="28"/>
          <w:szCs w:val="28"/>
        </w:rPr>
        <w:t>а</w:t>
      </w:r>
      <w:r w:rsidRPr="00EE3303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51249C" w:rsidRPr="00EE3303">
        <w:rPr>
          <w:rFonts w:ascii="Times New Roman" w:hAnsi="Times New Roman" w:cs="Times New Roman"/>
          <w:sz w:val="28"/>
          <w:szCs w:val="28"/>
        </w:rPr>
        <w:t>а</w:t>
      </w:r>
      <w:r w:rsidRPr="00EE3303">
        <w:rPr>
          <w:rFonts w:ascii="Times New Roman" w:hAnsi="Times New Roman" w:cs="Times New Roman"/>
          <w:sz w:val="28"/>
          <w:szCs w:val="28"/>
        </w:rPr>
        <w:t xml:space="preserve"> по показателям прогнозов доходов бюджет</w:t>
      </w:r>
      <w:r w:rsidR="00EE3303" w:rsidRPr="00EE3303">
        <w:rPr>
          <w:rFonts w:ascii="Times New Roman" w:hAnsi="Times New Roman" w:cs="Times New Roman"/>
          <w:sz w:val="28"/>
          <w:szCs w:val="28"/>
        </w:rPr>
        <w:t>а</w:t>
      </w:r>
      <w:r w:rsidRPr="00EE3303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бюджетов, а также кассовым поступлениям по доходам бюджет</w:t>
      </w:r>
      <w:r w:rsidR="00EE3303" w:rsidRPr="00EE3303">
        <w:rPr>
          <w:rFonts w:ascii="Times New Roman" w:hAnsi="Times New Roman" w:cs="Times New Roman"/>
          <w:sz w:val="28"/>
          <w:szCs w:val="28"/>
        </w:rPr>
        <w:t>а</w:t>
      </w:r>
      <w:r w:rsidRPr="00EE3303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бюджетов на основе перечня источников доходов Российской Федерации.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1</w:t>
      </w:r>
      <w:r w:rsidR="00EE3303" w:rsidRPr="00EE3303">
        <w:rPr>
          <w:rFonts w:ascii="Times New Roman" w:hAnsi="Times New Roman" w:cs="Times New Roman"/>
          <w:sz w:val="28"/>
          <w:szCs w:val="28"/>
        </w:rPr>
        <w:t>3</w:t>
      </w:r>
      <w:r w:rsidRPr="00EE3303">
        <w:rPr>
          <w:rFonts w:ascii="Times New Roman" w:hAnsi="Times New Roman" w:cs="Times New Roman"/>
          <w:sz w:val="28"/>
          <w:szCs w:val="28"/>
        </w:rPr>
        <w:t>. Информация, указанная в подпунктах "а" - "д" пункта 11 настоящего документа,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1</w:t>
      </w:r>
      <w:r w:rsidR="00EE3303" w:rsidRPr="00EE3303">
        <w:rPr>
          <w:rFonts w:ascii="Times New Roman" w:hAnsi="Times New Roman" w:cs="Times New Roman"/>
          <w:sz w:val="28"/>
          <w:szCs w:val="28"/>
        </w:rPr>
        <w:t>4</w:t>
      </w:r>
      <w:r w:rsidRPr="00EE3303">
        <w:rPr>
          <w:rFonts w:ascii="Times New Roman" w:hAnsi="Times New Roman" w:cs="Times New Roman"/>
          <w:sz w:val="28"/>
          <w:szCs w:val="28"/>
        </w:rPr>
        <w:t>. Информация, указанная в подпунктах "е" и "и" пункта 11 настоящего документа, формируется и ведется на основании прогнозов поступления доходов бюджета, информация, указанная в подпунктах "ж" и "з" пункта 11 настоящего документа, формируется и ведется на основании</w:t>
      </w:r>
      <w:r w:rsidR="00EE3303" w:rsidRPr="00EE3303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EE3303">
        <w:rPr>
          <w:rFonts w:ascii="Times New Roman" w:hAnsi="Times New Roman" w:cs="Times New Roman"/>
          <w:sz w:val="28"/>
          <w:szCs w:val="28"/>
        </w:rPr>
        <w:t>бюджет</w:t>
      </w:r>
      <w:r w:rsidR="00EE3303" w:rsidRPr="00EE3303">
        <w:rPr>
          <w:rFonts w:ascii="Times New Roman" w:hAnsi="Times New Roman" w:cs="Times New Roman"/>
          <w:sz w:val="28"/>
          <w:szCs w:val="28"/>
        </w:rPr>
        <w:t>е</w:t>
      </w:r>
      <w:r w:rsidRPr="00EE3303">
        <w:rPr>
          <w:rFonts w:ascii="Times New Roman" w:hAnsi="Times New Roman" w:cs="Times New Roman"/>
          <w:sz w:val="28"/>
          <w:szCs w:val="28"/>
        </w:rPr>
        <w:t>.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1</w:t>
      </w:r>
      <w:r w:rsidR="00CC1C51">
        <w:rPr>
          <w:rFonts w:ascii="Times New Roman" w:hAnsi="Times New Roman" w:cs="Times New Roman"/>
          <w:sz w:val="28"/>
          <w:szCs w:val="28"/>
        </w:rPr>
        <w:t>5</w:t>
      </w:r>
      <w:r w:rsidRPr="00EE3303">
        <w:rPr>
          <w:rFonts w:ascii="Times New Roman" w:hAnsi="Times New Roman" w:cs="Times New Roman"/>
          <w:sz w:val="28"/>
          <w:szCs w:val="28"/>
        </w:rPr>
        <w:t>. Информация, указанная в подпункте "к" пункта 11 настоящего документа,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1</w:t>
      </w:r>
      <w:r w:rsidR="00CC1C51">
        <w:rPr>
          <w:rFonts w:ascii="Times New Roman" w:hAnsi="Times New Roman" w:cs="Times New Roman"/>
          <w:sz w:val="28"/>
          <w:szCs w:val="28"/>
        </w:rPr>
        <w:t>6</w:t>
      </w:r>
      <w:r w:rsidRPr="00EE3303">
        <w:rPr>
          <w:rFonts w:ascii="Times New Roman" w:hAnsi="Times New Roman" w:cs="Times New Roman"/>
          <w:sz w:val="28"/>
          <w:szCs w:val="28"/>
        </w:rPr>
        <w:t xml:space="preserve">. Органы, указанные в пункте 8 настоящего документа, обеспечивают включение в реестры источников доходов </w:t>
      </w:r>
      <w:proofErr w:type="gramStart"/>
      <w:r w:rsidRPr="00EE3303">
        <w:rPr>
          <w:rFonts w:ascii="Times New Roman" w:hAnsi="Times New Roman" w:cs="Times New Roman"/>
          <w:sz w:val="28"/>
          <w:szCs w:val="28"/>
        </w:rPr>
        <w:t>бюджет</w:t>
      </w:r>
      <w:r w:rsidR="00EE3303" w:rsidRPr="00EE3303">
        <w:rPr>
          <w:rFonts w:ascii="Times New Roman" w:hAnsi="Times New Roman" w:cs="Times New Roman"/>
          <w:sz w:val="28"/>
          <w:szCs w:val="28"/>
        </w:rPr>
        <w:t>а</w:t>
      </w:r>
      <w:r w:rsidRPr="00EE3303">
        <w:rPr>
          <w:rFonts w:ascii="Times New Roman" w:hAnsi="Times New Roman" w:cs="Times New Roman"/>
          <w:sz w:val="28"/>
          <w:szCs w:val="28"/>
        </w:rPr>
        <w:t xml:space="preserve">  информации</w:t>
      </w:r>
      <w:proofErr w:type="gramEnd"/>
      <w:r w:rsidRPr="00EE3303">
        <w:rPr>
          <w:rFonts w:ascii="Times New Roman" w:hAnsi="Times New Roman" w:cs="Times New Roman"/>
          <w:sz w:val="28"/>
          <w:szCs w:val="28"/>
        </w:rPr>
        <w:t>, указанной в пункте 11 настоящего документа, в следующие сроки:</w:t>
      </w:r>
    </w:p>
    <w:p w:rsidR="00594C19" w:rsidRPr="00EE3303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>а) информации, указанной в подпунктах "а" - "д" пункта 11 настоящего документа,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303">
        <w:rPr>
          <w:rFonts w:ascii="Times New Roman" w:hAnsi="Times New Roman" w:cs="Times New Roman"/>
          <w:sz w:val="28"/>
          <w:szCs w:val="28"/>
        </w:rPr>
        <w:t xml:space="preserve">б) информации, указанной в подпунктах "ж", "з" и "л" пункта 11 </w:t>
      </w:r>
      <w:r w:rsidRPr="00CC1C51">
        <w:rPr>
          <w:rFonts w:ascii="Times New Roman" w:hAnsi="Times New Roman" w:cs="Times New Roman"/>
          <w:sz w:val="28"/>
          <w:szCs w:val="28"/>
        </w:rPr>
        <w:t xml:space="preserve">настоящего документа, - не позднее 5 рабочих дней со дня принятия или внесения изменений в </w:t>
      </w:r>
      <w:r w:rsidR="00EE3303" w:rsidRPr="00CC1C51">
        <w:rPr>
          <w:rFonts w:ascii="Times New Roman" w:hAnsi="Times New Roman" w:cs="Times New Roman"/>
          <w:sz w:val="28"/>
          <w:szCs w:val="28"/>
        </w:rPr>
        <w:t>решение</w:t>
      </w:r>
      <w:r w:rsidRPr="00CC1C51">
        <w:rPr>
          <w:rFonts w:ascii="Times New Roman" w:hAnsi="Times New Roman" w:cs="Times New Roman"/>
          <w:sz w:val="28"/>
          <w:szCs w:val="28"/>
        </w:rPr>
        <w:t xml:space="preserve"> о бюджете и </w:t>
      </w:r>
      <w:r w:rsidR="00EE3303" w:rsidRPr="00CC1C51">
        <w:rPr>
          <w:rFonts w:ascii="Times New Roman" w:hAnsi="Times New Roman" w:cs="Times New Roman"/>
          <w:sz w:val="28"/>
          <w:szCs w:val="28"/>
        </w:rPr>
        <w:t>решение</w:t>
      </w:r>
      <w:r w:rsidRPr="00CC1C51">
        <w:rPr>
          <w:rFonts w:ascii="Times New Roman" w:hAnsi="Times New Roman" w:cs="Times New Roman"/>
          <w:sz w:val="28"/>
          <w:szCs w:val="28"/>
        </w:rPr>
        <w:t xml:space="preserve"> об исполнении бюджета;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в) информации, указанной в подпункте "и" пункта 11 настоящего документа,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</w:t>
      </w:r>
      <w:r w:rsidR="00CC1C51">
        <w:rPr>
          <w:rFonts w:ascii="Times New Roman" w:hAnsi="Times New Roman" w:cs="Times New Roman"/>
          <w:sz w:val="28"/>
          <w:szCs w:val="28"/>
        </w:rPr>
        <w:t>го рабочего дня каждого месяца;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г) информации, указанной в подпунктах "е" и "м" пункта 11 настоящего документа, - в сроки, установленные в порядке ведения соответствующего реестра источников доходов бюджета;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lastRenderedPageBreak/>
        <w:t>д) информации, указанной в подпункте "к" пункта 11 настоящего документа,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1</w:t>
      </w:r>
      <w:r w:rsidR="00CC1C51">
        <w:rPr>
          <w:rFonts w:ascii="Times New Roman" w:hAnsi="Times New Roman" w:cs="Times New Roman"/>
          <w:sz w:val="28"/>
          <w:szCs w:val="28"/>
        </w:rPr>
        <w:t>7</w:t>
      </w:r>
      <w:r w:rsidRPr="00CC1C51">
        <w:rPr>
          <w:rFonts w:ascii="Times New Roman" w:hAnsi="Times New Roman" w:cs="Times New Roman"/>
          <w:sz w:val="28"/>
          <w:szCs w:val="28"/>
        </w:rPr>
        <w:t xml:space="preserve">. Органы, указанные в пункте 8 настоящего документа, в целях ведения реестра источников доходов </w:t>
      </w:r>
      <w:proofErr w:type="gramStart"/>
      <w:r w:rsidRPr="00CC1C51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CC1C51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со дня представления участником процесса ведения реестра источников доходов бюджета информации, указанной в пункте 11 настоящего документа, обеспечивают в автоматизированном режиме проверку: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а) наличия информации в соответствии с пунктом 11 настоящего документа;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б) соответствия порядка формирования информации правилам, установленным в соответствии с пунктом 25 настоящего документа;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в) соответствия информации иным нормам, установленным в порядке ведения реестра источников доходов бюджета (при наличии).</w:t>
      </w:r>
    </w:p>
    <w:p w:rsidR="00594C19" w:rsidRPr="00CC1C51" w:rsidRDefault="00CC1C51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18</w:t>
      </w:r>
      <w:r w:rsidR="00594C19" w:rsidRPr="00CC1C51">
        <w:rPr>
          <w:rFonts w:ascii="Times New Roman" w:hAnsi="Times New Roman" w:cs="Times New Roman"/>
          <w:sz w:val="28"/>
          <w:szCs w:val="28"/>
        </w:rPr>
        <w:t>. В случае положительного результата проверки, указанной в пункте 1</w:t>
      </w:r>
      <w:r w:rsidRPr="00CC1C51">
        <w:rPr>
          <w:rFonts w:ascii="Times New Roman" w:hAnsi="Times New Roman" w:cs="Times New Roman"/>
          <w:sz w:val="28"/>
          <w:szCs w:val="28"/>
        </w:rPr>
        <w:t>7</w:t>
      </w:r>
      <w:r w:rsidR="00594C19" w:rsidRPr="00CC1C51">
        <w:rPr>
          <w:rFonts w:ascii="Times New Roman" w:hAnsi="Times New Roman" w:cs="Times New Roman"/>
          <w:sz w:val="28"/>
          <w:szCs w:val="28"/>
        </w:rPr>
        <w:t xml:space="preserve"> настоящего документа,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дохода бюджета в соответствии с пунктом 8 настоящего документа, присваивает уникальный номер.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пункте 11 настоящего документа, ранее образованные реестровые записи обновляются.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В случае отрицательного результата проверки, указанной в пункте 19 настоящего документа, информация, представленная участником процесса ведения реестра источников доходов бюджета в соответствии с пунктом 11 настоящего документа,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8 настоящего документа,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94C19" w:rsidRPr="00CC1C51" w:rsidRDefault="00CC1C51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4C19" w:rsidRPr="00CC1C51">
        <w:rPr>
          <w:rFonts w:ascii="Times New Roman" w:hAnsi="Times New Roman" w:cs="Times New Roman"/>
          <w:sz w:val="28"/>
          <w:szCs w:val="28"/>
        </w:rPr>
        <w:t>. В случае полу</w:t>
      </w:r>
      <w:r w:rsidR="002745E4">
        <w:rPr>
          <w:rFonts w:ascii="Times New Roman" w:hAnsi="Times New Roman" w:cs="Times New Roman"/>
          <w:sz w:val="28"/>
          <w:szCs w:val="28"/>
        </w:rPr>
        <w:t>чения предусмотренного пунктом 18</w:t>
      </w:r>
      <w:r w:rsidR="00594C19" w:rsidRPr="00CC1C51">
        <w:rPr>
          <w:rFonts w:ascii="Times New Roman" w:hAnsi="Times New Roman" w:cs="Times New Roman"/>
          <w:sz w:val="28"/>
          <w:szCs w:val="28"/>
        </w:rPr>
        <w:t xml:space="preserve"> настоящего документа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94C19" w:rsidRPr="00CC1C51" w:rsidRDefault="00CC1C51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20</w:t>
      </w:r>
      <w:r w:rsidR="00594C19" w:rsidRPr="00CC1C51">
        <w:rPr>
          <w:rFonts w:ascii="Times New Roman" w:hAnsi="Times New Roman" w:cs="Times New Roman"/>
          <w:sz w:val="28"/>
          <w:szCs w:val="28"/>
        </w:rPr>
        <w:t>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lastRenderedPageBreak/>
        <w:t>1, 2, 3, 4, 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14, 15, 16, 17, 18, 19, 20, 21 разряды -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594C19" w:rsidRPr="00CC1C51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>22, 23, 24, 25, 26, 27 разряды - номер источника доходов бюджета;</w:t>
      </w:r>
    </w:p>
    <w:p w:rsidR="00594C19" w:rsidRPr="00F56087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C51">
        <w:rPr>
          <w:rFonts w:ascii="Times New Roman" w:hAnsi="Times New Roman" w:cs="Times New Roman"/>
          <w:sz w:val="28"/>
          <w:szCs w:val="28"/>
        </w:rPr>
        <w:t xml:space="preserve">28, 29, 30 разряды - порядковый номер версии реестровой записи </w:t>
      </w:r>
      <w:r w:rsidRPr="00F56087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источников доходов бюджета.</w:t>
      </w:r>
    </w:p>
    <w:p w:rsidR="00594C19" w:rsidRPr="00F56087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087">
        <w:rPr>
          <w:rFonts w:ascii="Times New Roman" w:hAnsi="Times New Roman" w:cs="Times New Roman"/>
          <w:sz w:val="28"/>
          <w:szCs w:val="28"/>
        </w:rPr>
        <w:t>2</w:t>
      </w:r>
      <w:r w:rsidR="00F56087">
        <w:rPr>
          <w:rFonts w:ascii="Times New Roman" w:hAnsi="Times New Roman" w:cs="Times New Roman"/>
          <w:sz w:val="28"/>
          <w:szCs w:val="28"/>
        </w:rPr>
        <w:t>1</w:t>
      </w:r>
      <w:r w:rsidRPr="00F56087">
        <w:rPr>
          <w:rFonts w:ascii="Times New Roman" w:hAnsi="Times New Roman" w:cs="Times New Roman"/>
          <w:sz w:val="28"/>
          <w:szCs w:val="28"/>
        </w:rPr>
        <w:t>. Реестр источников доходов бюджета размещается Министерством финансов Российской Федерации на едином портале бюджетной системы Российской Федерации в информационно-телекоммуникационной сети "Интернет" в соответствии с установленным порядком формирования и ведения реестра источников доходов Российской Федерации.</w:t>
      </w:r>
    </w:p>
    <w:p w:rsidR="00594C19" w:rsidRPr="00594C19" w:rsidRDefault="00594C19" w:rsidP="00F56087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C6E27" w:rsidRDefault="00BC6E27" w:rsidP="00F56087">
      <w:pPr>
        <w:spacing w:after="0"/>
      </w:pPr>
    </w:p>
    <w:p w:rsidR="00594C19" w:rsidRDefault="00594C19" w:rsidP="00F56087">
      <w:pPr>
        <w:spacing w:after="0"/>
      </w:pPr>
    </w:p>
    <w:p w:rsidR="00594C19" w:rsidRDefault="00594C19" w:rsidP="00F56087">
      <w:pPr>
        <w:spacing w:after="0"/>
      </w:pPr>
    </w:p>
    <w:p w:rsidR="000014F0" w:rsidRDefault="000014F0" w:rsidP="00F560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014F0" w:rsidSect="00F56087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978AF"/>
    <w:multiLevelType w:val="hybridMultilevel"/>
    <w:tmpl w:val="BB7C2DDA"/>
    <w:lvl w:ilvl="0" w:tplc="4F5CF79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7"/>
    <w:rsid w:val="000014F0"/>
    <w:rsid w:val="00075860"/>
    <w:rsid w:val="00180301"/>
    <w:rsid w:val="001D25CB"/>
    <w:rsid w:val="00261EEE"/>
    <w:rsid w:val="00271B60"/>
    <w:rsid w:val="002745E4"/>
    <w:rsid w:val="003C0AF6"/>
    <w:rsid w:val="003D020A"/>
    <w:rsid w:val="004D4C57"/>
    <w:rsid w:val="0051249C"/>
    <w:rsid w:val="00594C19"/>
    <w:rsid w:val="005E7865"/>
    <w:rsid w:val="00607F9C"/>
    <w:rsid w:val="006E1D02"/>
    <w:rsid w:val="0077069E"/>
    <w:rsid w:val="00890A37"/>
    <w:rsid w:val="008F05F8"/>
    <w:rsid w:val="00956220"/>
    <w:rsid w:val="009E7371"/>
    <w:rsid w:val="009F541D"/>
    <w:rsid w:val="00A835F7"/>
    <w:rsid w:val="00B70DD8"/>
    <w:rsid w:val="00BC6E27"/>
    <w:rsid w:val="00C36BBA"/>
    <w:rsid w:val="00CB2ECD"/>
    <w:rsid w:val="00CC10F2"/>
    <w:rsid w:val="00CC1C51"/>
    <w:rsid w:val="00D8555D"/>
    <w:rsid w:val="00E415C4"/>
    <w:rsid w:val="00E51E63"/>
    <w:rsid w:val="00E86B95"/>
    <w:rsid w:val="00EE3303"/>
    <w:rsid w:val="00EE7B5A"/>
    <w:rsid w:val="00F436C6"/>
    <w:rsid w:val="00F56087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A2F5"/>
  <w15:chartTrackingRefBased/>
  <w15:docId w15:val="{ABB8C284-5EC0-4AD6-81DC-412BFF9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AF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3f3f3f3f3f2">
    <w:name w:val="О3fс3fн3fо3fв3fн3fо3fй3f т3fе3fк3fс3fт3f (2)"/>
    <w:basedOn w:val="a"/>
    <w:uiPriority w:val="99"/>
    <w:rsid w:val="003C0AF6"/>
    <w:pPr>
      <w:widowControl w:val="0"/>
      <w:shd w:val="clear" w:color="auto" w:fill="FFFFFF"/>
      <w:suppressAutoHyphens/>
      <w:autoSpaceDE w:val="0"/>
      <w:autoSpaceDN w:val="0"/>
      <w:adjustRightInd w:val="0"/>
      <w:spacing w:before="540" w:after="300" w:line="241" w:lineRule="exact"/>
      <w:ind w:hanging="1600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01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krivda_en</dc:creator>
  <cp:keywords/>
  <dc:description/>
  <cp:lastModifiedBy>k39_chernova_o</cp:lastModifiedBy>
  <cp:revision>19</cp:revision>
  <cp:lastPrinted>2024-04-03T03:27:00Z</cp:lastPrinted>
  <dcterms:created xsi:type="dcterms:W3CDTF">2024-03-28T03:05:00Z</dcterms:created>
  <dcterms:modified xsi:type="dcterms:W3CDTF">2024-05-07T02:52:00Z</dcterms:modified>
</cp:coreProperties>
</file>