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Pr="00FB64F5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0D9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C56437">
        <w:rPr>
          <w:sz w:val="28"/>
          <w:szCs w:val="28"/>
        </w:rPr>
        <w:t>02.07.</w:t>
      </w:r>
      <w:r w:rsidRPr="00241472">
        <w:rPr>
          <w:sz w:val="28"/>
          <w:szCs w:val="28"/>
        </w:rPr>
        <w:t>20</w:t>
      </w:r>
      <w:r w:rsidR="004A4FCB">
        <w:rPr>
          <w:sz w:val="28"/>
          <w:szCs w:val="28"/>
        </w:rPr>
        <w:t>24</w:t>
      </w:r>
      <w:proofErr w:type="gramEnd"/>
      <w:r w:rsidR="004330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A65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C564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C800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6564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56437">
        <w:rPr>
          <w:sz w:val="28"/>
          <w:szCs w:val="28"/>
        </w:rPr>
        <w:t>345</w:t>
      </w:r>
    </w:p>
    <w:p w:rsidR="00433029" w:rsidRDefault="00433029" w:rsidP="00433029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C800F7" w:rsidRDefault="00C800F7" w:rsidP="002E20D9">
      <w:pPr>
        <w:rPr>
          <w:sz w:val="28"/>
          <w:szCs w:val="28"/>
        </w:rPr>
      </w:pPr>
    </w:p>
    <w:p w:rsidR="00C800F7" w:rsidRPr="00CF4356" w:rsidRDefault="00C800F7" w:rsidP="00CF4356">
      <w:pPr>
        <w:pStyle w:val="Default"/>
        <w:jc w:val="center"/>
      </w:pPr>
      <w:r>
        <w:rPr>
          <w:sz w:val="28"/>
          <w:szCs w:val="28"/>
        </w:rPr>
        <w:t xml:space="preserve">Об утверждении проектно-сметной </w:t>
      </w:r>
      <w:r w:rsidR="00CF4356">
        <w:rPr>
          <w:sz w:val="28"/>
          <w:szCs w:val="28"/>
        </w:rPr>
        <w:t xml:space="preserve">документации: </w:t>
      </w:r>
      <w:r w:rsidR="00CF4356">
        <w:t>«</w:t>
      </w:r>
      <w:r w:rsidR="00CF4356" w:rsidRPr="00CF4356">
        <w:rPr>
          <w:sz w:val="28"/>
          <w:szCs w:val="28"/>
        </w:rPr>
        <w:t>Комплекс из трех многоквартирных жилых домов для обеспечения жилыми помещениями детей-сирот и детей,</w:t>
      </w:r>
      <w:r w:rsidR="00CF4356">
        <w:rPr>
          <w:sz w:val="28"/>
          <w:szCs w:val="28"/>
        </w:rPr>
        <w:t xml:space="preserve"> </w:t>
      </w:r>
      <w:r w:rsidR="00CF4356" w:rsidRPr="00CF4356">
        <w:rPr>
          <w:sz w:val="28"/>
          <w:szCs w:val="28"/>
        </w:rPr>
        <w:t>оставшихся без попечения родителей, лиц из числа детей-сирот и детей, оставшихся без попечения родителей в г.</w:t>
      </w:r>
      <w:r w:rsidR="00CF4356">
        <w:rPr>
          <w:sz w:val="28"/>
          <w:szCs w:val="28"/>
        </w:rPr>
        <w:t xml:space="preserve"> </w:t>
      </w:r>
      <w:r w:rsidR="00CF4356" w:rsidRPr="00CF4356">
        <w:rPr>
          <w:sz w:val="28"/>
          <w:szCs w:val="28"/>
        </w:rPr>
        <w:t>Татарске, Татарского района Новосибирской области" по адресу: Новосибирская область, р-н Татарский, г. Татарск,</w:t>
      </w:r>
      <w:r w:rsidR="00CF4356">
        <w:rPr>
          <w:sz w:val="28"/>
          <w:szCs w:val="28"/>
        </w:rPr>
        <w:t xml:space="preserve"> </w:t>
      </w:r>
      <w:r w:rsidR="00CF4356" w:rsidRPr="00CF4356">
        <w:rPr>
          <w:sz w:val="28"/>
          <w:szCs w:val="28"/>
        </w:rPr>
        <w:t>ул. Зеленая, 2/7</w:t>
      </w:r>
      <w:r w:rsidR="009A6A1D" w:rsidRPr="00CF4356">
        <w:rPr>
          <w:sz w:val="28"/>
          <w:szCs w:val="28"/>
        </w:rPr>
        <w:t>.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Pr="004A4FCB" w:rsidRDefault="00C800F7" w:rsidP="00932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 xml:space="preserve">ции", в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рамках Закона</w:t>
      </w:r>
      <w:r w:rsidR="00F835E9" w:rsidRPr="0044207E">
        <w:rPr>
          <w:sz w:val="28"/>
          <w:szCs w:val="28"/>
        </w:rPr>
        <w:t xml:space="preserve">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</w:t>
      </w:r>
      <w:r w:rsidR="00F835E9">
        <w:rPr>
          <w:sz w:val="28"/>
          <w:szCs w:val="28"/>
        </w:rPr>
        <w:t xml:space="preserve"> администрация Татарского муниципального района</w:t>
      </w:r>
      <w:r w:rsidR="00BA2DEF">
        <w:rPr>
          <w:sz w:val="28"/>
          <w:szCs w:val="28"/>
        </w:rPr>
        <w:t xml:space="preserve"> Новосибирской области</w:t>
      </w:r>
      <w:r w:rsidR="00F835E9">
        <w:rPr>
          <w:sz w:val="28"/>
          <w:szCs w:val="28"/>
        </w:rPr>
        <w:t xml:space="preserve"> </w:t>
      </w:r>
      <w:r w:rsidR="00F835E9" w:rsidRPr="004A4FCB">
        <w:rPr>
          <w:sz w:val="28"/>
          <w:szCs w:val="28"/>
        </w:rPr>
        <w:t>постановляет:</w:t>
      </w:r>
    </w:p>
    <w:p w:rsidR="00CE0B5A" w:rsidRDefault="00F835E9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проектно-сметную документацию</w:t>
      </w:r>
      <w:r w:rsidR="00390DD5">
        <w:rPr>
          <w:sz w:val="28"/>
          <w:szCs w:val="28"/>
        </w:rPr>
        <w:t xml:space="preserve">: </w:t>
      </w:r>
      <w:r w:rsidR="00CF4356">
        <w:rPr>
          <w:sz w:val="28"/>
          <w:szCs w:val="28"/>
        </w:rPr>
        <w:t>: «</w:t>
      </w:r>
      <w:r w:rsidR="00CF4356" w:rsidRPr="00CF4356">
        <w:rPr>
          <w:sz w:val="28"/>
          <w:szCs w:val="28"/>
        </w:rPr>
        <w:t>Комплекс из трех многоквартирных жилых домов для обеспечения жилыми помещениями детей-сирот и детей,</w:t>
      </w:r>
      <w:r w:rsidR="00CF4356">
        <w:rPr>
          <w:sz w:val="28"/>
          <w:szCs w:val="28"/>
        </w:rPr>
        <w:t xml:space="preserve"> </w:t>
      </w:r>
      <w:r w:rsidR="00CF4356" w:rsidRPr="00CF4356">
        <w:rPr>
          <w:sz w:val="28"/>
          <w:szCs w:val="28"/>
        </w:rPr>
        <w:t>оставшихся без попечения родителей, лиц из числа детей-сирот и детей, оставшихся без попечения родителей в г.</w:t>
      </w:r>
      <w:r w:rsidR="00CF4356">
        <w:rPr>
          <w:sz w:val="28"/>
          <w:szCs w:val="28"/>
        </w:rPr>
        <w:t xml:space="preserve"> </w:t>
      </w:r>
      <w:r w:rsidR="00CF4356" w:rsidRPr="00CF4356">
        <w:rPr>
          <w:sz w:val="28"/>
          <w:szCs w:val="28"/>
        </w:rPr>
        <w:t>Татарске, Татарско</w:t>
      </w:r>
      <w:r w:rsidR="00CF4356">
        <w:rPr>
          <w:sz w:val="28"/>
          <w:szCs w:val="28"/>
        </w:rPr>
        <w:t>го района Новосибирской области»</w:t>
      </w:r>
      <w:r w:rsidR="00CF4356" w:rsidRPr="00CF4356">
        <w:rPr>
          <w:sz w:val="28"/>
          <w:szCs w:val="28"/>
        </w:rPr>
        <w:t xml:space="preserve"> по адресу: Новосибирская область, р-н Татарский, г. Татарск,</w:t>
      </w:r>
      <w:r w:rsidR="00CF4356">
        <w:rPr>
          <w:sz w:val="28"/>
          <w:szCs w:val="28"/>
        </w:rPr>
        <w:t xml:space="preserve"> </w:t>
      </w:r>
      <w:r w:rsidR="00CF4356" w:rsidRPr="00CF4356">
        <w:rPr>
          <w:sz w:val="28"/>
          <w:szCs w:val="28"/>
        </w:rPr>
        <w:t>ул. Зеленая, 2/7</w:t>
      </w:r>
      <w:r w:rsidR="009A6A1D" w:rsidRPr="009A6A1D">
        <w:rPr>
          <w:sz w:val="28"/>
          <w:szCs w:val="28"/>
        </w:rPr>
        <w:t>,</w:t>
      </w:r>
      <w:r w:rsidR="00CF4356">
        <w:rPr>
          <w:sz w:val="28"/>
          <w:szCs w:val="28"/>
        </w:rPr>
        <w:t xml:space="preserve"> шифр 326</w:t>
      </w:r>
      <w:r w:rsidR="006170A1">
        <w:rPr>
          <w:sz w:val="28"/>
          <w:szCs w:val="28"/>
        </w:rPr>
        <w:t>-</w:t>
      </w:r>
      <w:r w:rsidR="009A6A1D">
        <w:rPr>
          <w:sz w:val="28"/>
          <w:szCs w:val="28"/>
        </w:rPr>
        <w:t>22</w:t>
      </w:r>
      <w:r w:rsidR="00CE0B5A">
        <w:rPr>
          <w:sz w:val="28"/>
          <w:szCs w:val="28"/>
        </w:rPr>
        <w:t xml:space="preserve"> (приложение 1)</w:t>
      </w:r>
      <w:r w:rsidR="006170A1">
        <w:rPr>
          <w:sz w:val="28"/>
          <w:szCs w:val="28"/>
        </w:rPr>
        <w:t>, разработанную проектн</w:t>
      </w:r>
      <w:r w:rsidR="009A6A1D">
        <w:rPr>
          <w:sz w:val="28"/>
          <w:szCs w:val="28"/>
        </w:rPr>
        <w:t xml:space="preserve">ой организацией </w:t>
      </w:r>
      <w:r w:rsidR="004A4FCB" w:rsidRPr="004A4FCB">
        <w:rPr>
          <w:color w:val="000000"/>
          <w:sz w:val="28"/>
          <w:szCs w:val="28"/>
        </w:rPr>
        <w:t>ООО «Архитектурное Бюро»</w:t>
      </w:r>
      <w:r w:rsidR="006170A1" w:rsidRPr="004A4FCB">
        <w:rPr>
          <w:sz w:val="28"/>
          <w:szCs w:val="28"/>
        </w:rPr>
        <w:t>,</w:t>
      </w:r>
      <w:r w:rsidR="006170A1">
        <w:rPr>
          <w:sz w:val="28"/>
          <w:szCs w:val="28"/>
        </w:rPr>
        <w:t xml:space="preserve"> стоимость строительства составляет в теку</w:t>
      </w:r>
      <w:r w:rsidR="004A4FCB">
        <w:rPr>
          <w:sz w:val="28"/>
          <w:szCs w:val="28"/>
        </w:rPr>
        <w:t>щем уровне цен по состоянию на 4</w:t>
      </w:r>
      <w:r w:rsidR="009A6A1D">
        <w:rPr>
          <w:sz w:val="28"/>
          <w:szCs w:val="28"/>
        </w:rPr>
        <w:t xml:space="preserve"> квартал 2022</w:t>
      </w:r>
      <w:r w:rsidR="006170A1">
        <w:rPr>
          <w:sz w:val="28"/>
          <w:szCs w:val="28"/>
        </w:rPr>
        <w:t>г. с учетом НДС=20%</w:t>
      </w:r>
      <w:r w:rsidR="009A6A1D">
        <w:rPr>
          <w:sz w:val="28"/>
          <w:szCs w:val="28"/>
        </w:rPr>
        <w:t xml:space="preserve"> </w:t>
      </w:r>
    </w:p>
    <w:p w:rsidR="009A6A1D" w:rsidRDefault="004A4FC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4356">
        <w:rPr>
          <w:sz w:val="28"/>
          <w:szCs w:val="28"/>
        </w:rPr>
        <w:t xml:space="preserve">122 834.72 </w:t>
      </w:r>
      <w:r w:rsidR="008B3FCD">
        <w:rPr>
          <w:sz w:val="28"/>
          <w:szCs w:val="28"/>
        </w:rPr>
        <w:t>тыс. рублей, в том числе</w:t>
      </w:r>
      <w:r w:rsidR="009A6A1D">
        <w:rPr>
          <w:sz w:val="28"/>
          <w:szCs w:val="28"/>
        </w:rPr>
        <w:t>: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3FCD">
        <w:rPr>
          <w:sz w:val="28"/>
          <w:szCs w:val="28"/>
        </w:rPr>
        <w:t xml:space="preserve"> строитель</w:t>
      </w:r>
      <w:r w:rsidR="00CF4356">
        <w:rPr>
          <w:sz w:val="28"/>
          <w:szCs w:val="28"/>
        </w:rPr>
        <w:t>но-монтажные работы -  91 192.17</w:t>
      </w:r>
      <w:r w:rsidR="008B3FCD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руб.</w:t>
      </w:r>
      <w:r w:rsidR="00091028">
        <w:rPr>
          <w:sz w:val="28"/>
          <w:szCs w:val="28"/>
        </w:rPr>
        <w:t xml:space="preserve"> </w:t>
      </w:r>
      <w:r>
        <w:rPr>
          <w:sz w:val="28"/>
          <w:szCs w:val="28"/>
        </w:rPr>
        <w:t>(без НДС),</w:t>
      </w:r>
    </w:p>
    <w:p w:rsidR="009A6A1D" w:rsidRDefault="00091028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– 4 619.68</w:t>
      </w:r>
      <w:r w:rsidR="008B3FCD">
        <w:rPr>
          <w:sz w:val="28"/>
          <w:szCs w:val="28"/>
        </w:rPr>
        <w:t xml:space="preserve"> тыс.руб.</w:t>
      </w:r>
      <w:r w:rsidR="00CE0B5A" w:rsidRPr="00CE0B5A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 w:rsidR="008B3FCD">
        <w:rPr>
          <w:sz w:val="28"/>
          <w:szCs w:val="28"/>
        </w:rPr>
        <w:t xml:space="preserve">, 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3FCD">
        <w:rPr>
          <w:sz w:val="28"/>
          <w:szCs w:val="28"/>
        </w:rPr>
        <w:t>прочие затраты</w:t>
      </w:r>
      <w:r w:rsidR="00091028">
        <w:rPr>
          <w:sz w:val="28"/>
          <w:szCs w:val="28"/>
        </w:rPr>
        <w:t xml:space="preserve"> – 6 550.42</w:t>
      </w:r>
      <w:r w:rsidR="008B3FCD">
        <w:rPr>
          <w:sz w:val="28"/>
          <w:szCs w:val="28"/>
        </w:rPr>
        <w:t xml:space="preserve"> тыс. руб.</w:t>
      </w:r>
      <w:r w:rsidR="00331C9B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>
        <w:rPr>
          <w:sz w:val="28"/>
          <w:szCs w:val="28"/>
        </w:rPr>
        <w:t xml:space="preserve"> </w:t>
      </w:r>
    </w:p>
    <w:p w:rsidR="00331C9B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31C9B">
        <w:rPr>
          <w:sz w:val="28"/>
          <w:szCs w:val="28"/>
        </w:rPr>
        <w:t xml:space="preserve">2.Отделу организационной работы, контроля и связей с общественностью обеспечить опубликование настоящего постановления в "Бюллетене органов местного самоуправления Татарского муниципального района Новосибирской области" и размещение </w:t>
      </w:r>
      <w:proofErr w:type="gramStart"/>
      <w:r w:rsidR="00331C9B">
        <w:rPr>
          <w:sz w:val="28"/>
          <w:szCs w:val="28"/>
        </w:rPr>
        <w:t>на  официальном</w:t>
      </w:r>
      <w:proofErr w:type="gramEnd"/>
      <w:r w:rsidR="00331C9B">
        <w:rPr>
          <w:sz w:val="28"/>
          <w:szCs w:val="28"/>
        </w:rPr>
        <w:t xml:space="preserve"> сайте администрации Татарского муниципального района Новосибирской области.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</w:t>
      </w:r>
      <w:proofErr w:type="spellStart"/>
      <w:r>
        <w:rPr>
          <w:sz w:val="28"/>
          <w:szCs w:val="28"/>
        </w:rPr>
        <w:t>Шиберта</w:t>
      </w:r>
      <w:proofErr w:type="spellEnd"/>
      <w:r>
        <w:rPr>
          <w:sz w:val="28"/>
          <w:szCs w:val="28"/>
        </w:rPr>
        <w:t xml:space="preserve"> Д.Б.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муниципального района</w:t>
      </w: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Ю.М. Вязов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Pr="006C6208" w:rsidRDefault="00331C9B" w:rsidP="00331C9B">
      <w:pPr>
        <w:rPr>
          <w:sz w:val="20"/>
          <w:szCs w:val="20"/>
        </w:rPr>
      </w:pPr>
      <w:r>
        <w:rPr>
          <w:sz w:val="20"/>
          <w:szCs w:val="20"/>
        </w:rPr>
        <w:t xml:space="preserve"> Исп.: Сальнаск О.В.</w:t>
      </w:r>
    </w:p>
    <w:p w:rsidR="00331C9B" w:rsidRPr="006C6208" w:rsidRDefault="00331C9B" w:rsidP="00331C9B">
      <w:pPr>
        <w:rPr>
          <w:sz w:val="20"/>
          <w:szCs w:val="20"/>
        </w:rPr>
      </w:pPr>
      <w:r>
        <w:rPr>
          <w:sz w:val="20"/>
          <w:szCs w:val="20"/>
        </w:rPr>
        <w:t>Тел.: 8(383-64)</w:t>
      </w:r>
      <w:r w:rsidRPr="006C6208">
        <w:rPr>
          <w:sz w:val="20"/>
          <w:szCs w:val="20"/>
        </w:rPr>
        <w:t>25</w:t>
      </w:r>
      <w:r>
        <w:rPr>
          <w:sz w:val="20"/>
          <w:szCs w:val="20"/>
        </w:rPr>
        <w:t>-</w:t>
      </w:r>
      <w:r w:rsidRPr="006C6208">
        <w:rPr>
          <w:sz w:val="20"/>
          <w:szCs w:val="20"/>
        </w:rPr>
        <w:t>478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</w:p>
    <w:p w:rsidR="00091028" w:rsidRDefault="00091028" w:rsidP="00331C9B">
      <w:pPr>
        <w:ind w:firstLine="709"/>
        <w:jc w:val="right"/>
        <w:rPr>
          <w:sz w:val="28"/>
          <w:szCs w:val="28"/>
        </w:rPr>
      </w:pP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lastRenderedPageBreak/>
        <w:t>Приложение №1</w:t>
      </w: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 xml:space="preserve">к постановлению администрации </w:t>
      </w: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>Татарского муниципального района</w:t>
      </w:r>
    </w:p>
    <w:p w:rsidR="00876D23" w:rsidRPr="003336A8" w:rsidRDefault="00876D23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>Новосибирской области</w:t>
      </w:r>
    </w:p>
    <w:p w:rsidR="00331C9B" w:rsidRPr="003336A8" w:rsidRDefault="00D70C53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 xml:space="preserve">№ </w:t>
      </w:r>
      <w:r w:rsidR="00C56437">
        <w:rPr>
          <w:sz w:val="28"/>
          <w:szCs w:val="28"/>
        </w:rPr>
        <w:t xml:space="preserve">345 </w:t>
      </w:r>
      <w:r w:rsidRPr="003336A8">
        <w:rPr>
          <w:sz w:val="28"/>
          <w:szCs w:val="28"/>
        </w:rPr>
        <w:t xml:space="preserve">от </w:t>
      </w:r>
      <w:r w:rsidR="00C56437">
        <w:rPr>
          <w:sz w:val="28"/>
          <w:szCs w:val="28"/>
        </w:rPr>
        <w:t>02.07.</w:t>
      </w:r>
      <w:bookmarkStart w:id="0" w:name="_GoBack"/>
      <w:bookmarkEnd w:id="0"/>
      <w:r w:rsidRPr="003336A8">
        <w:rPr>
          <w:sz w:val="28"/>
          <w:szCs w:val="28"/>
        </w:rPr>
        <w:t>2024</w:t>
      </w:r>
      <w:r w:rsidR="00331C9B" w:rsidRPr="003336A8">
        <w:rPr>
          <w:sz w:val="28"/>
          <w:szCs w:val="28"/>
        </w:rPr>
        <w:t>г.</w:t>
      </w: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</w:p>
    <w:p w:rsidR="00554DAA" w:rsidRPr="003336A8" w:rsidRDefault="00CE0B5A" w:rsidP="000910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Раздел 1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«Пояснительная </w:t>
      </w:r>
      <w:proofErr w:type="gram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записка »</w:t>
      </w:r>
      <w:proofErr w:type="gramEnd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ПЗ</w:t>
      </w:r>
    </w:p>
    <w:p w:rsidR="00554DAA" w:rsidRPr="003336A8" w:rsidRDefault="00CE0B5A" w:rsidP="000910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2 «Схема планировочной органи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зации земельного </w:t>
      </w:r>
      <w:proofErr w:type="gram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участка»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proofErr w:type="gramEnd"/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                     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ПЗУ</w:t>
      </w:r>
    </w:p>
    <w:p w:rsidR="00554DAA" w:rsidRPr="003336A8" w:rsidRDefault="00BA2DEF" w:rsidP="000910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3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 xml:space="preserve"> «Архитекту</w:t>
      </w:r>
      <w:r w:rsidRPr="003336A8">
        <w:rPr>
          <w:rFonts w:ascii="Times New Roman" w:hAnsi="Times New Roman"/>
          <w:b w:val="0"/>
          <w:bCs/>
          <w:sz w:val="28"/>
          <w:szCs w:val="28"/>
        </w:rPr>
        <w:t>рные решения»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АР</w:t>
      </w:r>
    </w:p>
    <w:p w:rsidR="00554DAA" w:rsidRPr="003336A8" w:rsidRDefault="00CE0B5A" w:rsidP="00091028">
      <w:pPr>
        <w:pStyle w:val="a6"/>
        <w:numPr>
          <w:ilvl w:val="0"/>
          <w:numId w:val="1"/>
        </w:numPr>
        <w:ind w:left="106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4 «Конструктивные и объемн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о-планировочные решения»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КР</w:t>
      </w:r>
    </w:p>
    <w:p w:rsidR="00CE0B5A" w:rsidRPr="003336A8" w:rsidRDefault="00CE0B5A" w:rsidP="00091028">
      <w:pPr>
        <w:pStyle w:val="TableParagraph"/>
        <w:spacing w:line="217" w:lineRule="exact"/>
        <w:ind w:left="993"/>
        <w:jc w:val="both"/>
        <w:rPr>
          <w:sz w:val="28"/>
          <w:szCs w:val="28"/>
        </w:rPr>
      </w:pPr>
      <w:r w:rsidRPr="003336A8">
        <w:rPr>
          <w:sz w:val="28"/>
          <w:szCs w:val="28"/>
        </w:rPr>
        <w:t>Раздел 5. Сведения об инженерном оборудовании, о сетях</w:t>
      </w:r>
    </w:p>
    <w:p w:rsidR="00CE0B5A" w:rsidRPr="003336A8" w:rsidRDefault="00CE0B5A" w:rsidP="00091028">
      <w:pPr>
        <w:ind w:left="993"/>
        <w:jc w:val="both"/>
        <w:rPr>
          <w:sz w:val="28"/>
          <w:szCs w:val="28"/>
        </w:rPr>
      </w:pPr>
      <w:r w:rsidRPr="003336A8">
        <w:rPr>
          <w:sz w:val="28"/>
          <w:szCs w:val="28"/>
        </w:rPr>
        <w:t>инженерно-технического обеспечения, перечень инженерно-</w:t>
      </w:r>
      <w:r w:rsidRPr="003336A8">
        <w:rPr>
          <w:spacing w:val="-1"/>
          <w:sz w:val="28"/>
          <w:szCs w:val="28"/>
        </w:rPr>
        <w:t xml:space="preserve">технических </w:t>
      </w:r>
      <w:r w:rsidRPr="003336A8">
        <w:rPr>
          <w:sz w:val="28"/>
          <w:szCs w:val="28"/>
        </w:rPr>
        <w:t>мероприятий, содержание технологических решений.</w:t>
      </w:r>
    </w:p>
    <w:p w:rsidR="00554DAA" w:rsidRPr="003336A8" w:rsidRDefault="00CE0B5A" w:rsidP="000910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1.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электроснабжения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1</w:t>
      </w:r>
    </w:p>
    <w:p w:rsidR="00554DAA" w:rsidRPr="003336A8" w:rsidRDefault="00CE0B5A" w:rsidP="000910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2.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водоснабжения </w:t>
      </w:r>
      <w:proofErr w:type="gram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шифр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proofErr w:type="gramEnd"/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2</w:t>
      </w:r>
    </w:p>
    <w:p w:rsidR="00CE0B5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3.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водоотведения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3</w:t>
      </w:r>
    </w:p>
    <w:p w:rsidR="00554DAA" w:rsidRPr="003336A8" w:rsidRDefault="00BA2DEF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4. Отопление, вентиляция и кондиционировани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е воздуха, тепловые сети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4</w:t>
      </w:r>
    </w:p>
    <w:p w:rsidR="00CE0B5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5.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Сети связи шифр </w:t>
      </w:r>
      <w:proofErr w:type="spell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шифр</w:t>
      </w:r>
      <w:proofErr w:type="spellEnd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5</w:t>
      </w:r>
    </w:p>
    <w:p w:rsidR="00554DA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6.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газоснабжения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6</w:t>
      </w:r>
    </w:p>
    <w:p w:rsidR="00554DA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</w:t>
      </w:r>
      <w:r w:rsidR="00876D23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7</w:t>
      </w:r>
      <w:r w:rsidRPr="003336A8">
        <w:rPr>
          <w:rFonts w:ascii="Times New Roman" w:hAnsi="Times New Roman"/>
          <w:b w:val="0"/>
          <w:bCs/>
          <w:sz w:val="28"/>
          <w:szCs w:val="28"/>
        </w:rPr>
        <w:t>. Проект о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рганизации строительства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П</w:t>
      </w:r>
    </w:p>
    <w:p w:rsidR="00CE0B5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</w:t>
      </w:r>
      <w:r w:rsidR="00876D23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336A8">
        <w:rPr>
          <w:rFonts w:ascii="Times New Roman" w:hAnsi="Times New Roman"/>
          <w:b w:val="0"/>
          <w:bCs/>
          <w:sz w:val="28"/>
          <w:szCs w:val="28"/>
        </w:rPr>
        <w:t>8. Перечень мероприятий по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охране окружающей среды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-22 - О</w:t>
      </w:r>
    </w:p>
    <w:p w:rsidR="003336A8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</w:t>
      </w:r>
      <w:r w:rsidR="00876D23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336A8">
        <w:rPr>
          <w:rFonts w:ascii="Times New Roman" w:hAnsi="Times New Roman"/>
          <w:b w:val="0"/>
          <w:bCs/>
          <w:sz w:val="28"/>
          <w:szCs w:val="28"/>
        </w:rPr>
        <w:t>9. Мероприятия по обеспечен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ию пожарной безопасности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-22 - ПБ</w:t>
      </w:r>
    </w:p>
    <w:p w:rsidR="003336A8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Раздел10.Мероприятия по обесп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ечению доступа инвалидов шифр</w:t>
      </w:r>
      <w:r w:rsidR="003336A8" w:rsidRPr="003336A8">
        <w:rPr>
          <w:sz w:val="28"/>
          <w:szCs w:val="28"/>
        </w:rPr>
        <w:t xml:space="preserve">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-22 - ОДИ</w:t>
      </w:r>
    </w:p>
    <w:p w:rsidR="00CE0B5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Раздел10.</w:t>
      </w:r>
      <w:proofErr w:type="gramStart"/>
      <w:r w:rsidRPr="003336A8">
        <w:rPr>
          <w:rFonts w:ascii="Times New Roman" w:hAnsi="Times New Roman"/>
          <w:b w:val="0"/>
          <w:bCs/>
          <w:sz w:val="28"/>
          <w:szCs w:val="28"/>
        </w:rPr>
        <w:t>1.Мероприятия</w:t>
      </w:r>
      <w:proofErr w:type="gramEnd"/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энергетических ресурсов шифр</w:t>
      </w:r>
      <w:r w:rsidR="00091028">
        <w:rPr>
          <w:rFonts w:ascii="Times New Roman" w:hAnsi="Times New Roman"/>
          <w:b w:val="0"/>
          <w:bCs/>
          <w:sz w:val="28"/>
          <w:szCs w:val="28"/>
        </w:rPr>
        <w:t xml:space="preserve"> 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-22ЭЭ</w:t>
      </w:r>
    </w:p>
    <w:p w:rsidR="00CE0B5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bookmarkStart w:id="1" w:name="_Hlk99472408"/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Раздел11.Смета на строительство объектов капитального </w:t>
      </w:r>
      <w:proofErr w:type="gramStart"/>
      <w:r w:rsidRPr="003336A8">
        <w:rPr>
          <w:rFonts w:ascii="Times New Roman" w:hAnsi="Times New Roman"/>
          <w:b w:val="0"/>
          <w:bCs/>
          <w:sz w:val="28"/>
          <w:szCs w:val="28"/>
        </w:rPr>
        <w:t>строительства</w:t>
      </w:r>
      <w:bookmarkEnd w:id="1"/>
      <w:r w:rsidR="003336A8" w:rsidRPr="003336A8">
        <w:rPr>
          <w:rFonts w:ascii="Times New Roman" w:hAnsi="Times New Roman"/>
          <w:b w:val="0"/>
          <w:bCs/>
          <w:sz w:val="28"/>
          <w:szCs w:val="28"/>
        </w:rPr>
        <w:t xml:space="preserve">  шифр</w:t>
      </w:r>
      <w:proofErr w:type="gramEnd"/>
      <w:r w:rsidR="003336A8" w:rsidRPr="003336A8">
        <w:rPr>
          <w:rFonts w:ascii="Times New Roman" w:hAnsi="Times New Roman"/>
          <w:b w:val="0"/>
          <w:bCs/>
          <w:sz w:val="28"/>
          <w:szCs w:val="28"/>
        </w:rPr>
        <w:t xml:space="preserve"> 32</w:t>
      </w:r>
      <w:r w:rsidR="00091028">
        <w:rPr>
          <w:rFonts w:ascii="Times New Roman" w:hAnsi="Times New Roman"/>
          <w:b w:val="0"/>
          <w:bCs/>
          <w:sz w:val="28"/>
          <w:szCs w:val="28"/>
        </w:rPr>
        <w:t>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</w:t>
      </w:r>
      <w:r w:rsidRPr="003336A8">
        <w:rPr>
          <w:rFonts w:ascii="Times New Roman" w:hAnsi="Times New Roman"/>
          <w:b w:val="0"/>
          <w:bCs/>
          <w:sz w:val="28"/>
          <w:szCs w:val="28"/>
        </w:rPr>
        <w:t>22-СМ</w:t>
      </w:r>
    </w:p>
    <w:p w:rsidR="00CE0B5A" w:rsidRPr="003336A8" w:rsidRDefault="00CE0B5A" w:rsidP="00091028">
      <w:pPr>
        <w:pStyle w:val="TableParagraph"/>
        <w:spacing w:line="217" w:lineRule="exact"/>
        <w:ind w:left="33"/>
        <w:jc w:val="both"/>
        <w:rPr>
          <w:bCs/>
          <w:sz w:val="28"/>
          <w:szCs w:val="28"/>
        </w:rPr>
      </w:pPr>
    </w:p>
    <w:p w:rsidR="00CE0B5A" w:rsidRPr="003336A8" w:rsidRDefault="00CE0B5A" w:rsidP="00091028">
      <w:pPr>
        <w:pStyle w:val="TableParagraph"/>
        <w:spacing w:line="217" w:lineRule="exact"/>
        <w:ind w:left="1134"/>
        <w:jc w:val="both"/>
        <w:rPr>
          <w:bCs/>
          <w:sz w:val="28"/>
          <w:szCs w:val="28"/>
        </w:rPr>
      </w:pPr>
      <w:r w:rsidRPr="003336A8">
        <w:rPr>
          <w:bCs/>
          <w:sz w:val="28"/>
          <w:szCs w:val="28"/>
        </w:rPr>
        <w:t>Раздел 12. Иная документация в случаях, предусмотренных</w:t>
      </w:r>
    </w:p>
    <w:p w:rsidR="003336A8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pacing w:val="-1"/>
          <w:sz w:val="28"/>
          <w:szCs w:val="28"/>
        </w:rPr>
        <w:t xml:space="preserve">Часть1.Требования к 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обеспечению безопасной эксплуатации </w:t>
      </w:r>
      <w:r w:rsidRPr="003336A8">
        <w:rPr>
          <w:rFonts w:ascii="Times New Roman" w:hAnsi="Times New Roman"/>
          <w:b w:val="0"/>
          <w:bCs/>
          <w:spacing w:val="-1"/>
          <w:sz w:val="28"/>
          <w:szCs w:val="28"/>
        </w:rPr>
        <w:t xml:space="preserve">объектов капитального строительства </w:t>
      </w:r>
      <w:r w:rsidR="00390DD5" w:rsidRPr="003336A8">
        <w:rPr>
          <w:rFonts w:ascii="Times New Roman" w:hAnsi="Times New Roman"/>
          <w:b w:val="0"/>
          <w:bCs/>
          <w:sz w:val="28"/>
          <w:szCs w:val="28"/>
        </w:rPr>
        <w:t xml:space="preserve">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-22 - ТБЭ</w:t>
      </w:r>
    </w:p>
    <w:p w:rsidR="00CE0B5A" w:rsidRPr="003336A8" w:rsidRDefault="00CE0B5A" w:rsidP="00091028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Часть2. Сведения о нормативной периодичности выполнения работ по капитальному ремонту многоквартирного дома, необходимых для обеспечения безопасной эксплуатации такого дома, об объеме и о составе указ</w:t>
      </w:r>
      <w:r w:rsidR="00390DD5" w:rsidRPr="003336A8">
        <w:rPr>
          <w:rFonts w:ascii="Times New Roman" w:hAnsi="Times New Roman"/>
          <w:b w:val="0"/>
          <w:bCs/>
          <w:sz w:val="28"/>
          <w:szCs w:val="28"/>
        </w:rPr>
        <w:t xml:space="preserve">анных работ шифр </w:t>
      </w:r>
      <w:r w:rsidR="00091028">
        <w:rPr>
          <w:rFonts w:ascii="Times New Roman" w:hAnsi="Times New Roman"/>
          <w:b w:val="0"/>
          <w:bCs/>
          <w:sz w:val="28"/>
          <w:szCs w:val="28"/>
        </w:rPr>
        <w:t>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-22</w:t>
      </w:r>
      <w:r w:rsidRPr="003336A8">
        <w:rPr>
          <w:rFonts w:ascii="Times New Roman" w:hAnsi="Times New Roman"/>
          <w:b w:val="0"/>
          <w:bCs/>
          <w:sz w:val="28"/>
          <w:szCs w:val="28"/>
        </w:rPr>
        <w:t>-НПКР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Технический отчет об инженерно-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г</w:t>
      </w:r>
      <w:r w:rsidR="00091028">
        <w:rPr>
          <w:rFonts w:ascii="Times New Roman" w:hAnsi="Times New Roman"/>
          <w:b w:val="0"/>
          <w:bCs/>
          <w:sz w:val="28"/>
          <w:szCs w:val="28"/>
        </w:rPr>
        <w:t>еологических изысканиях шифр 326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-</w:t>
      </w:r>
      <w:r w:rsidRPr="003336A8">
        <w:rPr>
          <w:rFonts w:ascii="Times New Roman" w:hAnsi="Times New Roman"/>
          <w:b w:val="0"/>
          <w:bCs/>
          <w:sz w:val="28"/>
          <w:szCs w:val="28"/>
        </w:rPr>
        <w:t>22-ИГИ</w:t>
      </w:r>
    </w:p>
    <w:p w:rsidR="00CE0B5A" w:rsidRPr="003336A8" w:rsidRDefault="003336A8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Технический отчет об инженерно-</w:t>
      </w:r>
      <w:r w:rsidRPr="003336A8">
        <w:rPr>
          <w:rFonts w:ascii="Times New Roman" w:hAnsi="Times New Roman"/>
          <w:b w:val="0"/>
          <w:bCs/>
          <w:sz w:val="28"/>
          <w:szCs w:val="28"/>
        </w:rPr>
        <w:t>г</w:t>
      </w:r>
      <w:r w:rsidR="00091028">
        <w:rPr>
          <w:rFonts w:ascii="Times New Roman" w:hAnsi="Times New Roman"/>
          <w:b w:val="0"/>
          <w:bCs/>
          <w:sz w:val="28"/>
          <w:szCs w:val="28"/>
        </w:rPr>
        <w:t>еодезических изысканиях шифр 326</w:t>
      </w:r>
      <w:r w:rsidRPr="003336A8">
        <w:rPr>
          <w:rFonts w:ascii="Times New Roman" w:hAnsi="Times New Roman"/>
          <w:b w:val="0"/>
          <w:bCs/>
          <w:sz w:val="28"/>
          <w:szCs w:val="28"/>
        </w:rPr>
        <w:t>-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22-ИГДИ</w:t>
      </w:r>
    </w:p>
    <w:p w:rsidR="00D05E14" w:rsidRPr="003336A8" w:rsidRDefault="00D05E14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390DD5" w:rsidRPr="003336A8" w:rsidRDefault="00390DD5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sectPr w:rsidR="00390DD5" w:rsidSect="00331C9B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F2D"/>
    <w:multiLevelType w:val="hybridMultilevel"/>
    <w:tmpl w:val="BD3C593A"/>
    <w:lvl w:ilvl="0" w:tplc="62DC315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0D9"/>
    <w:rsid w:val="00012BEA"/>
    <w:rsid w:val="00026E2C"/>
    <w:rsid w:val="00070436"/>
    <w:rsid w:val="00091028"/>
    <w:rsid w:val="001D4C39"/>
    <w:rsid w:val="002038AD"/>
    <w:rsid w:val="0022242B"/>
    <w:rsid w:val="002E20D9"/>
    <w:rsid w:val="00304F87"/>
    <w:rsid w:val="00331C9B"/>
    <w:rsid w:val="003336A8"/>
    <w:rsid w:val="00390DD5"/>
    <w:rsid w:val="003F5157"/>
    <w:rsid w:val="00433029"/>
    <w:rsid w:val="004A4FCB"/>
    <w:rsid w:val="00554DAA"/>
    <w:rsid w:val="006170A1"/>
    <w:rsid w:val="006C1484"/>
    <w:rsid w:val="007D4C91"/>
    <w:rsid w:val="00876D23"/>
    <w:rsid w:val="008B3FCD"/>
    <w:rsid w:val="00932FB7"/>
    <w:rsid w:val="009A6A1D"/>
    <w:rsid w:val="00BA2DEF"/>
    <w:rsid w:val="00BD13F8"/>
    <w:rsid w:val="00C1597D"/>
    <w:rsid w:val="00C51D11"/>
    <w:rsid w:val="00C56437"/>
    <w:rsid w:val="00C800F7"/>
    <w:rsid w:val="00CE0B5A"/>
    <w:rsid w:val="00CF4356"/>
    <w:rsid w:val="00D05E14"/>
    <w:rsid w:val="00D70C53"/>
    <w:rsid w:val="00D70CCF"/>
    <w:rsid w:val="00DF0A8B"/>
    <w:rsid w:val="00E741D2"/>
    <w:rsid w:val="00E9600A"/>
    <w:rsid w:val="00ED5AD1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A0F6"/>
  <w15:docId w15:val="{F9BC1576-28FA-439C-AFB1-4D27A825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E0B5A"/>
    <w:pPr>
      <w:ind w:left="720"/>
      <w:contextualSpacing/>
    </w:pPr>
    <w:rPr>
      <w:rFonts w:ascii="Antiqua" w:hAnsi="Antiqua"/>
      <w:b/>
      <w:szCs w:val="20"/>
    </w:rPr>
  </w:style>
  <w:style w:type="paragraph" w:customStyle="1" w:styleId="TableParagraph">
    <w:name w:val="Table Paragraph"/>
    <w:basedOn w:val="a"/>
    <w:uiPriority w:val="1"/>
    <w:qFormat/>
    <w:rsid w:val="00CE0B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CF435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E312-EBEB-498B-B1B1-959EEEF3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6</cp:revision>
  <cp:lastPrinted>2024-07-02T06:02:00Z</cp:lastPrinted>
  <dcterms:created xsi:type="dcterms:W3CDTF">2024-02-20T07:48:00Z</dcterms:created>
  <dcterms:modified xsi:type="dcterms:W3CDTF">2024-07-04T03:18:00Z</dcterms:modified>
</cp:coreProperties>
</file>