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EFB" w:rsidRPr="00201C1D" w:rsidRDefault="00907EFB" w:rsidP="00907EFB">
      <w:pPr>
        <w:pStyle w:val="1"/>
        <w:rPr>
          <w:sz w:val="28"/>
          <w:szCs w:val="28"/>
        </w:rPr>
      </w:pPr>
      <w:r w:rsidRPr="00201C1D">
        <w:rPr>
          <w:sz w:val="28"/>
          <w:szCs w:val="28"/>
        </w:rPr>
        <w:t xml:space="preserve">ПРОТОКОЛ </w:t>
      </w:r>
    </w:p>
    <w:p w:rsidR="00402EE1" w:rsidRDefault="00402EE1" w:rsidP="00907EFB">
      <w:pPr>
        <w:pStyle w:val="a5"/>
        <w:rPr>
          <w:szCs w:val="28"/>
        </w:rPr>
      </w:pPr>
      <w:r>
        <w:rPr>
          <w:szCs w:val="28"/>
        </w:rPr>
        <w:t>з</w:t>
      </w:r>
      <w:r w:rsidR="00907EFB" w:rsidRPr="00201C1D">
        <w:rPr>
          <w:szCs w:val="28"/>
        </w:rPr>
        <w:t xml:space="preserve">аседания трехсторонней комиссии по регулированию </w:t>
      </w:r>
    </w:p>
    <w:p w:rsidR="00907EFB" w:rsidRPr="00201C1D" w:rsidRDefault="00907EFB" w:rsidP="00907EFB">
      <w:pPr>
        <w:pStyle w:val="a5"/>
        <w:rPr>
          <w:szCs w:val="28"/>
        </w:rPr>
      </w:pPr>
      <w:r w:rsidRPr="00201C1D">
        <w:rPr>
          <w:szCs w:val="28"/>
        </w:rPr>
        <w:t>социально – трудовых отношений</w:t>
      </w:r>
    </w:p>
    <w:p w:rsidR="00907EFB" w:rsidRPr="00201C1D" w:rsidRDefault="00907EFB" w:rsidP="00907EF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7EFB" w:rsidRDefault="00402EE1" w:rsidP="00907EFB">
      <w:pPr>
        <w:pStyle w:val="2"/>
        <w:rPr>
          <w:szCs w:val="28"/>
        </w:rPr>
      </w:pPr>
      <w:r>
        <w:rPr>
          <w:szCs w:val="28"/>
        </w:rPr>
        <w:t>о</w:t>
      </w:r>
      <w:r w:rsidR="003633E6">
        <w:rPr>
          <w:szCs w:val="28"/>
        </w:rPr>
        <w:t xml:space="preserve">т </w:t>
      </w:r>
      <w:r w:rsidR="006A74F3">
        <w:rPr>
          <w:szCs w:val="28"/>
        </w:rPr>
        <w:t>23</w:t>
      </w:r>
      <w:r w:rsidR="003633E6">
        <w:rPr>
          <w:szCs w:val="28"/>
        </w:rPr>
        <w:t>.</w:t>
      </w:r>
      <w:r w:rsidR="006A74F3">
        <w:rPr>
          <w:szCs w:val="28"/>
        </w:rPr>
        <w:t>03</w:t>
      </w:r>
      <w:r w:rsidR="003633E6">
        <w:rPr>
          <w:szCs w:val="28"/>
        </w:rPr>
        <w:t>.202</w:t>
      </w:r>
      <w:r w:rsidR="006A74F3">
        <w:rPr>
          <w:szCs w:val="28"/>
        </w:rPr>
        <w:t>3</w:t>
      </w:r>
      <w:r w:rsidR="00907EFB" w:rsidRPr="00201C1D">
        <w:rPr>
          <w:szCs w:val="28"/>
        </w:rPr>
        <w:t xml:space="preserve"> г</w:t>
      </w:r>
      <w:r>
        <w:rPr>
          <w:szCs w:val="28"/>
        </w:rPr>
        <w:t>ода</w:t>
      </w:r>
      <w:r w:rsidR="00907EFB" w:rsidRPr="00201C1D">
        <w:rPr>
          <w:szCs w:val="28"/>
        </w:rPr>
        <w:t xml:space="preserve">                       </w:t>
      </w:r>
      <w:r>
        <w:rPr>
          <w:szCs w:val="28"/>
        </w:rPr>
        <w:t xml:space="preserve">         </w:t>
      </w:r>
      <w:r w:rsidR="00907EFB" w:rsidRPr="00201C1D">
        <w:rPr>
          <w:szCs w:val="28"/>
        </w:rPr>
        <w:t xml:space="preserve">                               </w:t>
      </w:r>
      <w:r w:rsidR="00201C1D" w:rsidRPr="00201C1D">
        <w:rPr>
          <w:szCs w:val="28"/>
        </w:rPr>
        <w:t xml:space="preserve">          </w:t>
      </w:r>
      <w:r w:rsidR="00177798">
        <w:rPr>
          <w:szCs w:val="28"/>
        </w:rPr>
        <w:t xml:space="preserve">   </w:t>
      </w:r>
      <w:r w:rsidR="00201C1D" w:rsidRPr="00201C1D">
        <w:rPr>
          <w:szCs w:val="28"/>
        </w:rPr>
        <w:t xml:space="preserve">                   № </w:t>
      </w:r>
      <w:r w:rsidR="006A74F3">
        <w:rPr>
          <w:szCs w:val="28"/>
        </w:rPr>
        <w:t>1</w:t>
      </w:r>
    </w:p>
    <w:p w:rsidR="00D31E27" w:rsidRPr="00D31E27" w:rsidRDefault="00D31E27" w:rsidP="00D31E27"/>
    <w:p w:rsidR="00907EFB" w:rsidRPr="004E2450" w:rsidRDefault="006A74F3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Координатор</w:t>
      </w:r>
      <w:r w:rsidR="00907EFB" w:rsidRPr="004E2450">
        <w:rPr>
          <w:rFonts w:ascii="Times New Roman" w:hAnsi="Times New Roman" w:cs="Times New Roman"/>
          <w:sz w:val="28"/>
          <w:szCs w:val="28"/>
        </w:rPr>
        <w:t xml:space="preserve"> трехст</w:t>
      </w:r>
      <w:r w:rsidR="004E2450" w:rsidRPr="004E2450">
        <w:rPr>
          <w:rFonts w:ascii="Times New Roman" w:hAnsi="Times New Roman" w:cs="Times New Roman"/>
          <w:sz w:val="28"/>
          <w:szCs w:val="28"/>
        </w:rPr>
        <w:t>о</w:t>
      </w:r>
      <w:r w:rsidR="003633E6">
        <w:rPr>
          <w:rFonts w:ascii="Times New Roman" w:hAnsi="Times New Roman" w:cs="Times New Roman"/>
          <w:sz w:val="28"/>
          <w:szCs w:val="28"/>
        </w:rPr>
        <w:t xml:space="preserve">ронней комиссии – </w:t>
      </w:r>
      <w:r>
        <w:rPr>
          <w:rFonts w:ascii="Times New Roman" w:hAnsi="Times New Roman" w:cs="Times New Roman"/>
          <w:sz w:val="28"/>
          <w:szCs w:val="28"/>
        </w:rPr>
        <w:t xml:space="preserve">Л.Н.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="00907EFB" w:rsidRPr="004E24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7EFB" w:rsidRPr="004E2450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2450">
        <w:rPr>
          <w:rFonts w:ascii="Times New Roman" w:hAnsi="Times New Roman" w:cs="Times New Roman"/>
          <w:sz w:val="28"/>
          <w:szCs w:val="28"/>
        </w:rPr>
        <w:t xml:space="preserve">Присутствовали: профсоюзы – </w:t>
      </w:r>
      <w:r w:rsidR="0032413E">
        <w:rPr>
          <w:rFonts w:ascii="Times New Roman" w:hAnsi="Times New Roman" w:cs="Times New Roman"/>
          <w:sz w:val="28"/>
          <w:szCs w:val="28"/>
        </w:rPr>
        <w:t>2</w:t>
      </w:r>
      <w:r w:rsidRPr="004E2450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907EFB" w:rsidRPr="004E2450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2450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32413E">
        <w:rPr>
          <w:rFonts w:ascii="Times New Roman" w:hAnsi="Times New Roman" w:cs="Times New Roman"/>
          <w:sz w:val="28"/>
          <w:szCs w:val="28"/>
        </w:rPr>
        <w:t xml:space="preserve">                работодатели – </w:t>
      </w:r>
      <w:r w:rsidR="00BA4E04">
        <w:rPr>
          <w:rFonts w:ascii="Times New Roman" w:hAnsi="Times New Roman" w:cs="Times New Roman"/>
          <w:sz w:val="28"/>
          <w:szCs w:val="28"/>
        </w:rPr>
        <w:t>2</w:t>
      </w:r>
      <w:r w:rsidRPr="004E2450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907EFB" w:rsidRPr="004E2450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2450">
        <w:rPr>
          <w:rFonts w:ascii="Times New Roman" w:hAnsi="Times New Roman" w:cs="Times New Roman"/>
          <w:sz w:val="28"/>
          <w:szCs w:val="28"/>
        </w:rPr>
        <w:t xml:space="preserve">                              администрация – </w:t>
      </w:r>
      <w:r w:rsidR="0032413E">
        <w:rPr>
          <w:rFonts w:ascii="Times New Roman" w:hAnsi="Times New Roman" w:cs="Times New Roman"/>
          <w:sz w:val="28"/>
          <w:szCs w:val="28"/>
        </w:rPr>
        <w:t>4</w:t>
      </w:r>
      <w:r w:rsidRPr="004E2450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32413E" w:rsidRPr="004E2450" w:rsidRDefault="00BA4E04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Приглашенные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15 чел.</w:t>
      </w:r>
    </w:p>
    <w:p w:rsidR="006A74F3" w:rsidRDefault="006A74F3" w:rsidP="00760C5B">
      <w:pPr>
        <w:pStyle w:val="3"/>
        <w:rPr>
          <w:sz w:val="28"/>
          <w:szCs w:val="28"/>
        </w:rPr>
      </w:pPr>
    </w:p>
    <w:p w:rsidR="00760C5B" w:rsidRDefault="00907EFB" w:rsidP="00760C5B">
      <w:pPr>
        <w:pStyle w:val="3"/>
        <w:rPr>
          <w:sz w:val="28"/>
          <w:szCs w:val="28"/>
        </w:rPr>
      </w:pPr>
      <w:r w:rsidRPr="00201C1D">
        <w:rPr>
          <w:sz w:val="28"/>
          <w:szCs w:val="28"/>
        </w:rPr>
        <w:t>ПОВЕСТКА ДНЯ</w:t>
      </w:r>
    </w:p>
    <w:p w:rsidR="00907EFB" w:rsidRPr="00201C1D" w:rsidRDefault="00907EFB" w:rsidP="00760C5B">
      <w:pPr>
        <w:pStyle w:val="3"/>
        <w:rPr>
          <w:sz w:val="28"/>
          <w:szCs w:val="28"/>
        </w:rPr>
      </w:pPr>
      <w:r w:rsidRPr="00201C1D">
        <w:rPr>
          <w:sz w:val="28"/>
          <w:szCs w:val="28"/>
        </w:rPr>
        <w:t xml:space="preserve"> </w:t>
      </w:r>
    </w:p>
    <w:p w:rsidR="00DC4A18" w:rsidRDefault="00DC4A18" w:rsidP="00DC4A18">
      <w:pPr>
        <w:pStyle w:val="a7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66"/>
        <w:jc w:val="both"/>
        <w:rPr>
          <w:rFonts w:ascii="Times New Roman" w:hAnsi="Times New Roman" w:cs="Times New Roman"/>
          <w:sz w:val="28"/>
          <w:szCs w:val="28"/>
        </w:rPr>
      </w:pPr>
      <w:r w:rsidRPr="00DC4A18">
        <w:rPr>
          <w:rFonts w:ascii="Times New Roman" w:hAnsi="Times New Roman" w:cs="Times New Roman"/>
          <w:sz w:val="28"/>
          <w:szCs w:val="28"/>
        </w:rPr>
        <w:t xml:space="preserve">Об утверждении плана работы трехсторонней комиссии </w:t>
      </w:r>
      <w:r w:rsidR="000B5945">
        <w:rPr>
          <w:rFonts w:ascii="Times New Roman" w:hAnsi="Times New Roman" w:cs="Times New Roman"/>
          <w:sz w:val="28"/>
          <w:szCs w:val="28"/>
        </w:rPr>
        <w:t xml:space="preserve">по регулированию социально-трудовых отношений </w:t>
      </w:r>
      <w:r w:rsidRPr="00DC4A18">
        <w:rPr>
          <w:rFonts w:ascii="Times New Roman" w:hAnsi="Times New Roman" w:cs="Times New Roman"/>
          <w:sz w:val="28"/>
          <w:szCs w:val="28"/>
        </w:rPr>
        <w:t>на 2023 год.</w:t>
      </w:r>
    </w:p>
    <w:p w:rsidR="00760C5B" w:rsidRPr="00DC4A18" w:rsidRDefault="00DC4A18" w:rsidP="00DC4A18">
      <w:pPr>
        <w:pStyle w:val="a7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66"/>
        <w:jc w:val="both"/>
        <w:rPr>
          <w:rFonts w:ascii="Times New Roman" w:hAnsi="Times New Roman" w:cs="Times New Roman"/>
          <w:sz w:val="28"/>
          <w:szCs w:val="28"/>
        </w:rPr>
      </w:pPr>
      <w:r w:rsidRPr="00DC4A18">
        <w:rPr>
          <w:rFonts w:ascii="Times New Roman" w:hAnsi="Times New Roman" w:cs="Times New Roman"/>
          <w:sz w:val="28"/>
          <w:szCs w:val="28"/>
        </w:rPr>
        <w:t>О развитии системы социального партнерства на территории Татарского муниципального района Новосибирской области в 2022 году.</w:t>
      </w:r>
    </w:p>
    <w:p w:rsidR="00DC4A18" w:rsidRDefault="00DC4A18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7EFB" w:rsidRDefault="004E2450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</w:t>
      </w:r>
      <w:r w:rsidR="00BC2B18">
        <w:rPr>
          <w:rFonts w:ascii="Times New Roman" w:hAnsi="Times New Roman" w:cs="Times New Roman"/>
          <w:sz w:val="28"/>
          <w:szCs w:val="28"/>
        </w:rPr>
        <w:t>е комиссии открыл</w:t>
      </w:r>
      <w:r w:rsidR="00DC4A18">
        <w:rPr>
          <w:rFonts w:ascii="Times New Roman" w:hAnsi="Times New Roman" w:cs="Times New Roman"/>
          <w:sz w:val="28"/>
          <w:szCs w:val="28"/>
        </w:rPr>
        <w:t xml:space="preserve">а Л.Н. </w:t>
      </w:r>
      <w:proofErr w:type="spellStart"/>
      <w:r w:rsidR="00DC4A18"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="00272428">
        <w:rPr>
          <w:rFonts w:ascii="Times New Roman" w:hAnsi="Times New Roman" w:cs="Times New Roman"/>
          <w:sz w:val="28"/>
          <w:szCs w:val="28"/>
        </w:rPr>
        <w:t xml:space="preserve"> и</w:t>
      </w:r>
      <w:r w:rsidR="00BC2B18">
        <w:rPr>
          <w:rFonts w:ascii="Times New Roman" w:hAnsi="Times New Roman" w:cs="Times New Roman"/>
          <w:sz w:val="28"/>
          <w:szCs w:val="28"/>
        </w:rPr>
        <w:t xml:space="preserve"> ознакомил</w:t>
      </w:r>
      <w:r w:rsidR="00DC4A18">
        <w:rPr>
          <w:rFonts w:ascii="Times New Roman" w:hAnsi="Times New Roman" w:cs="Times New Roman"/>
          <w:sz w:val="28"/>
          <w:szCs w:val="28"/>
        </w:rPr>
        <w:t>а</w:t>
      </w:r>
      <w:r w:rsidR="00907EFB" w:rsidRPr="00201C1D">
        <w:rPr>
          <w:rFonts w:ascii="Times New Roman" w:hAnsi="Times New Roman" w:cs="Times New Roman"/>
          <w:sz w:val="28"/>
          <w:szCs w:val="28"/>
        </w:rPr>
        <w:t xml:space="preserve"> </w:t>
      </w:r>
      <w:r w:rsidR="00272428">
        <w:rPr>
          <w:rFonts w:ascii="Times New Roman" w:hAnsi="Times New Roman" w:cs="Times New Roman"/>
          <w:sz w:val="28"/>
          <w:szCs w:val="28"/>
        </w:rPr>
        <w:t xml:space="preserve">приглашенных лиц </w:t>
      </w:r>
      <w:r w:rsidR="00907EFB" w:rsidRPr="00201C1D">
        <w:rPr>
          <w:rFonts w:ascii="Times New Roman" w:hAnsi="Times New Roman" w:cs="Times New Roman"/>
          <w:sz w:val="28"/>
          <w:szCs w:val="28"/>
        </w:rPr>
        <w:t xml:space="preserve">с повесткой дня. </w:t>
      </w:r>
    </w:p>
    <w:p w:rsidR="00760C5B" w:rsidRDefault="00760C5B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4A18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первому вопросу слушали:</w:t>
      </w:r>
    </w:p>
    <w:p w:rsidR="00DC4A18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DC4A18" w:rsidRDefault="00DC4A18" w:rsidP="00DC4A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Басалыко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Л.Н. – </w:t>
      </w:r>
      <w:r>
        <w:rPr>
          <w:rFonts w:ascii="Times New Roman" w:hAnsi="Times New Roman" w:cs="Times New Roman"/>
          <w:sz w:val="28"/>
          <w:szCs w:val="28"/>
        </w:rPr>
        <w:t>о плане работы трехсторонней комиссии по регулированию социально-трудовых отношений на 2023 год (Приложение 1).</w:t>
      </w:r>
    </w:p>
    <w:p w:rsidR="00DC4A18" w:rsidRDefault="00DC4A18" w:rsidP="005A4DB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4A18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второму вопросу слушали:</w:t>
      </w:r>
    </w:p>
    <w:p w:rsidR="00DC4A18" w:rsidRDefault="00DC4A18" w:rsidP="005A4DB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4A18" w:rsidRDefault="00DC4A18" w:rsidP="005A4DB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Селеверстову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Т.В. -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C4A18">
        <w:rPr>
          <w:rFonts w:ascii="Times New Roman" w:hAnsi="Times New Roman" w:cs="Times New Roman"/>
          <w:sz w:val="28"/>
          <w:szCs w:val="28"/>
        </w:rPr>
        <w:t xml:space="preserve"> развитии системы социального партнерства на территории Татарского муниципального района Новосибирской области в 2022 году.</w:t>
      </w:r>
    </w:p>
    <w:p w:rsidR="00DC4A18" w:rsidRDefault="00DC4A18" w:rsidP="00DC4A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BC2B18">
        <w:rPr>
          <w:rFonts w:ascii="Times New Roman" w:hAnsi="Times New Roman" w:cs="Times New Roman"/>
          <w:sz w:val="28"/>
          <w:szCs w:val="28"/>
        </w:rPr>
        <w:t>течение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BC2B18">
        <w:rPr>
          <w:rFonts w:ascii="Times New Roman" w:hAnsi="Times New Roman" w:cs="Times New Roman"/>
          <w:sz w:val="28"/>
          <w:szCs w:val="28"/>
        </w:rPr>
        <w:t xml:space="preserve"> года в Татарском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муниципальном</w:t>
      </w:r>
      <w:r w:rsidRPr="00BC2B18">
        <w:rPr>
          <w:rFonts w:ascii="Times New Roman" w:hAnsi="Times New Roman" w:cs="Times New Roman"/>
          <w:sz w:val="28"/>
          <w:szCs w:val="28"/>
        </w:rPr>
        <w:t xml:space="preserve"> районе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BC2B18">
        <w:rPr>
          <w:rFonts w:ascii="Times New Roman" w:hAnsi="Times New Roman" w:cs="Times New Roman"/>
          <w:sz w:val="28"/>
          <w:szCs w:val="28"/>
        </w:rPr>
        <w:t xml:space="preserve"> продолжилась работа по развитию социального партнерства.</w:t>
      </w:r>
      <w:r>
        <w:rPr>
          <w:rFonts w:ascii="Times New Roman" w:hAnsi="Times New Roman" w:cs="Times New Roman"/>
          <w:sz w:val="28"/>
          <w:szCs w:val="28"/>
        </w:rPr>
        <w:t xml:space="preserve"> Ведущую роль в развитии социального партнерства играют коллективные договоры.</w:t>
      </w:r>
    </w:p>
    <w:p w:rsidR="00DC4A18" w:rsidRPr="00B1522B" w:rsidRDefault="00DC4A18" w:rsidP="00DC4A1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1522B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ей Татарского </w:t>
      </w:r>
      <w:r w:rsidRPr="00B1522B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 w:rsidRPr="00B152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Новосибирской области </w:t>
      </w:r>
      <w:r w:rsidRPr="00B1522B"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осуществлялась уведомительная регистрация коллективных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1522B"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договоров, территориальных и территориальных отраслевых соглашений, с целью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1522B">
        <w:rPr>
          <w:rFonts w:ascii="Times New Roman" w:eastAsia="Times New Roman" w:hAnsi="Times New Roman" w:cs="Times New Roman"/>
          <w:color w:val="000000"/>
          <w:sz w:val="28"/>
          <w:szCs w:val="28"/>
        </w:rPr>
        <w:t>выявления и исключения из них условий, ухудшающих положение работников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1522B">
        <w:rPr>
          <w:rFonts w:ascii="Times New Roman" w:eastAsia="Times New Roman" w:hAnsi="Times New Roman" w:cs="Times New Roman"/>
          <w:color w:val="000000"/>
          <w:sz w:val="28"/>
          <w:szCs w:val="28"/>
        </w:rPr>
        <w:t>сравнению с трудовым законодательством и иными нормативными правовыми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1522B">
        <w:rPr>
          <w:rFonts w:ascii="Times New Roman" w:eastAsia="Times New Roman" w:hAnsi="Times New Roman" w:cs="Times New Roman"/>
          <w:color w:val="000000"/>
          <w:sz w:val="28"/>
          <w:szCs w:val="28"/>
        </w:rPr>
        <w:t>актами, содержащими нормы трудового права.</w:t>
      </w:r>
    </w:p>
    <w:p w:rsidR="00DC4A18" w:rsidRDefault="00DC4A18" w:rsidP="00DC4A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8">
        <w:rPr>
          <w:rFonts w:ascii="Times New Roman" w:hAnsi="Times New Roman" w:cs="Times New Roman"/>
          <w:sz w:val="28"/>
          <w:szCs w:val="28"/>
        </w:rPr>
        <w:t xml:space="preserve">На территории Татарского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BC2B18">
        <w:rPr>
          <w:rFonts w:ascii="Times New Roman" w:hAnsi="Times New Roman" w:cs="Times New Roman"/>
          <w:sz w:val="28"/>
          <w:szCs w:val="28"/>
        </w:rPr>
        <w:t xml:space="preserve">района зарегистрировано и действует </w:t>
      </w:r>
      <w:r>
        <w:rPr>
          <w:rFonts w:ascii="Times New Roman" w:hAnsi="Times New Roman" w:cs="Times New Roman"/>
          <w:sz w:val="28"/>
          <w:szCs w:val="28"/>
        </w:rPr>
        <w:t>90</w:t>
      </w:r>
      <w:r w:rsidRPr="00BC2B18">
        <w:rPr>
          <w:rFonts w:ascii="Times New Roman" w:hAnsi="Times New Roman" w:cs="Times New Roman"/>
          <w:sz w:val="28"/>
          <w:szCs w:val="28"/>
        </w:rPr>
        <w:t xml:space="preserve"> коллективных договор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BC2B18">
        <w:rPr>
          <w:rFonts w:ascii="Times New Roman" w:hAnsi="Times New Roman" w:cs="Times New Roman"/>
          <w:sz w:val="28"/>
          <w:szCs w:val="28"/>
        </w:rPr>
        <w:t>. За 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BC2B18">
        <w:rPr>
          <w:rFonts w:ascii="Times New Roman" w:hAnsi="Times New Roman" w:cs="Times New Roman"/>
          <w:sz w:val="28"/>
          <w:szCs w:val="28"/>
        </w:rPr>
        <w:t xml:space="preserve"> год зарегистрировано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BC2B18">
        <w:rPr>
          <w:rFonts w:ascii="Times New Roman" w:hAnsi="Times New Roman" w:cs="Times New Roman"/>
          <w:sz w:val="28"/>
          <w:szCs w:val="28"/>
        </w:rPr>
        <w:t xml:space="preserve"> коллективных договоров. </w:t>
      </w:r>
      <w:r>
        <w:rPr>
          <w:rFonts w:ascii="Times New Roman" w:hAnsi="Times New Roman" w:cs="Times New Roman"/>
          <w:sz w:val="28"/>
          <w:szCs w:val="28"/>
        </w:rPr>
        <w:t xml:space="preserve">Распределение коллективных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договоров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видам деятельности следующее: с</w:t>
      </w:r>
      <w:r w:rsidRPr="00BC2B18">
        <w:rPr>
          <w:rFonts w:ascii="Times New Roman" w:hAnsi="Times New Roman" w:cs="Times New Roman"/>
          <w:sz w:val="28"/>
          <w:szCs w:val="28"/>
        </w:rPr>
        <w:t>ам</w:t>
      </w:r>
      <w:r>
        <w:rPr>
          <w:rFonts w:ascii="Times New Roman" w:hAnsi="Times New Roman" w:cs="Times New Roman"/>
          <w:sz w:val="28"/>
          <w:szCs w:val="28"/>
        </w:rPr>
        <w:t xml:space="preserve">ое </w:t>
      </w:r>
      <w:r w:rsidRPr="00BC2B18">
        <w:rPr>
          <w:rFonts w:ascii="Times New Roman" w:hAnsi="Times New Roman" w:cs="Times New Roman"/>
          <w:sz w:val="28"/>
          <w:szCs w:val="28"/>
        </w:rPr>
        <w:t>большо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C2B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количество </w:t>
      </w:r>
      <w:r w:rsidRPr="00BC2B18">
        <w:rPr>
          <w:rFonts w:ascii="Times New Roman" w:hAnsi="Times New Roman" w:cs="Times New Roman"/>
          <w:sz w:val="28"/>
          <w:szCs w:val="28"/>
        </w:rPr>
        <w:t xml:space="preserve">коллективных договоров </w:t>
      </w:r>
      <w:r w:rsidRPr="00BC2B18">
        <w:rPr>
          <w:rFonts w:ascii="Times New Roman" w:hAnsi="Times New Roman" w:cs="Times New Roman"/>
          <w:sz w:val="28"/>
          <w:szCs w:val="28"/>
        </w:rPr>
        <w:lastRenderedPageBreak/>
        <w:t xml:space="preserve">приходится на </w:t>
      </w:r>
      <w:r>
        <w:rPr>
          <w:rFonts w:ascii="Times New Roman" w:hAnsi="Times New Roman" w:cs="Times New Roman"/>
          <w:sz w:val="28"/>
          <w:szCs w:val="28"/>
        </w:rPr>
        <w:t xml:space="preserve">сферу </w:t>
      </w:r>
      <w:r w:rsidRPr="00BC2B18">
        <w:rPr>
          <w:rFonts w:ascii="Times New Roman" w:hAnsi="Times New Roman" w:cs="Times New Roman"/>
          <w:sz w:val="28"/>
          <w:szCs w:val="28"/>
        </w:rPr>
        <w:t>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C2B18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54,4</w:t>
      </w:r>
      <w:r w:rsidRPr="00BC2B18">
        <w:rPr>
          <w:rFonts w:ascii="Times New Roman" w:hAnsi="Times New Roman" w:cs="Times New Roman"/>
          <w:sz w:val="28"/>
          <w:szCs w:val="28"/>
        </w:rPr>
        <w:t xml:space="preserve">%), </w:t>
      </w:r>
      <w:r>
        <w:rPr>
          <w:rFonts w:ascii="Times New Roman" w:hAnsi="Times New Roman" w:cs="Times New Roman"/>
          <w:sz w:val="28"/>
          <w:szCs w:val="28"/>
        </w:rPr>
        <w:t>25,6</w:t>
      </w:r>
      <w:r w:rsidRPr="00BC2B18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2B18">
        <w:rPr>
          <w:rFonts w:ascii="Times New Roman" w:hAnsi="Times New Roman" w:cs="Times New Roman"/>
          <w:sz w:val="28"/>
          <w:szCs w:val="28"/>
        </w:rPr>
        <w:t xml:space="preserve">- деятельность в области культуры, спорта, организации досуга и развлечений, </w:t>
      </w:r>
      <w:r>
        <w:rPr>
          <w:rFonts w:ascii="Times New Roman" w:hAnsi="Times New Roman" w:cs="Times New Roman"/>
          <w:sz w:val="28"/>
          <w:szCs w:val="28"/>
        </w:rPr>
        <w:t>3,3</w:t>
      </w:r>
      <w:r w:rsidRPr="00BC2B18">
        <w:rPr>
          <w:rFonts w:ascii="Times New Roman" w:hAnsi="Times New Roman" w:cs="Times New Roman"/>
          <w:sz w:val="28"/>
          <w:szCs w:val="28"/>
        </w:rPr>
        <w:t xml:space="preserve">% - обрабатывающие производства, </w:t>
      </w:r>
      <w:r>
        <w:rPr>
          <w:rFonts w:ascii="Times New Roman" w:hAnsi="Times New Roman" w:cs="Times New Roman"/>
          <w:sz w:val="28"/>
          <w:szCs w:val="28"/>
        </w:rPr>
        <w:t>4,4%</w:t>
      </w:r>
      <w:r w:rsidRPr="00BC2B18">
        <w:rPr>
          <w:rFonts w:ascii="Times New Roman" w:hAnsi="Times New Roman" w:cs="Times New Roman"/>
          <w:sz w:val="28"/>
          <w:szCs w:val="28"/>
        </w:rPr>
        <w:t xml:space="preserve"> – сельское хозяйство,</w:t>
      </w:r>
      <w:r>
        <w:rPr>
          <w:rFonts w:ascii="Times New Roman" w:hAnsi="Times New Roman" w:cs="Times New Roman"/>
          <w:sz w:val="28"/>
          <w:szCs w:val="28"/>
        </w:rPr>
        <w:t xml:space="preserve"> 1,</w:t>
      </w:r>
      <w:r w:rsidR="000B5945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% - водоснабжение, водоотведение, организация сбора и утилизации отходов, деятельность по ликвидации загрязнений, 2,</w:t>
      </w:r>
      <w:r w:rsidR="000B5945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% - деятельность в области здравоохранения.</w:t>
      </w:r>
    </w:p>
    <w:p w:rsidR="00DC4A18" w:rsidRDefault="00DC4A18" w:rsidP="00DC4A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работодателями проводится информационно-разъяснительная работа о необходимости заключения  коллективных договоров с работниками.</w:t>
      </w:r>
    </w:p>
    <w:p w:rsidR="00DC4A18" w:rsidRPr="00A046E9" w:rsidRDefault="00DC4A18" w:rsidP="00DC4A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8">
        <w:rPr>
          <w:rFonts w:ascii="Times New Roman" w:hAnsi="Times New Roman" w:cs="Times New Roman"/>
          <w:sz w:val="28"/>
          <w:szCs w:val="28"/>
        </w:rPr>
        <w:t xml:space="preserve">Организован </w:t>
      </w:r>
      <w:proofErr w:type="gramStart"/>
      <w:r w:rsidRPr="00BC2B1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C2B18">
        <w:rPr>
          <w:rFonts w:ascii="Times New Roman" w:hAnsi="Times New Roman" w:cs="Times New Roman"/>
          <w:sz w:val="28"/>
          <w:szCs w:val="28"/>
        </w:rPr>
        <w:t xml:space="preserve"> выполнением ранее зарегистрированных коллективных договоров. </w:t>
      </w:r>
      <w:r>
        <w:rPr>
          <w:rFonts w:ascii="Times New Roman" w:hAnsi="Times New Roman" w:cs="Times New Roman"/>
          <w:sz w:val="28"/>
          <w:szCs w:val="28"/>
        </w:rPr>
        <w:t xml:space="preserve"> Отслеживается их срок действия и своевременность перезаключения договоров на новый срок действия. </w:t>
      </w:r>
      <w:r w:rsidRPr="00A046E9">
        <w:rPr>
          <w:rFonts w:ascii="Times New Roman" w:hAnsi="Times New Roman" w:cs="Times New Roman"/>
          <w:sz w:val="28"/>
          <w:szCs w:val="28"/>
        </w:rPr>
        <w:t>Информир</w:t>
      </w:r>
      <w:r>
        <w:rPr>
          <w:rFonts w:ascii="Times New Roman" w:hAnsi="Times New Roman" w:cs="Times New Roman"/>
          <w:sz w:val="28"/>
          <w:szCs w:val="28"/>
        </w:rPr>
        <w:t>уются</w:t>
      </w:r>
      <w:r w:rsidRPr="00A046E9">
        <w:rPr>
          <w:rFonts w:ascii="Times New Roman" w:hAnsi="Times New Roman" w:cs="Times New Roman"/>
          <w:sz w:val="28"/>
          <w:szCs w:val="28"/>
        </w:rPr>
        <w:t xml:space="preserve"> работодател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046E9">
        <w:rPr>
          <w:rFonts w:ascii="Times New Roman" w:hAnsi="Times New Roman" w:cs="Times New Roman"/>
          <w:sz w:val="28"/>
          <w:szCs w:val="28"/>
        </w:rPr>
        <w:t xml:space="preserve"> и работник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046E9">
        <w:rPr>
          <w:rFonts w:ascii="Times New Roman" w:hAnsi="Times New Roman" w:cs="Times New Roman"/>
          <w:sz w:val="28"/>
          <w:szCs w:val="28"/>
        </w:rPr>
        <w:t xml:space="preserve"> по вопросам регулирования социально-трудовых отношений и охраны труда в средствах массовой информации и на </w:t>
      </w:r>
      <w:r>
        <w:rPr>
          <w:rFonts w:ascii="Times New Roman" w:hAnsi="Times New Roman" w:cs="Times New Roman"/>
          <w:sz w:val="28"/>
          <w:szCs w:val="28"/>
        </w:rPr>
        <w:t xml:space="preserve">официальном </w:t>
      </w:r>
      <w:r w:rsidRPr="00A046E9">
        <w:rPr>
          <w:rFonts w:ascii="Times New Roman" w:hAnsi="Times New Roman" w:cs="Times New Roman"/>
          <w:sz w:val="28"/>
          <w:szCs w:val="28"/>
        </w:rPr>
        <w:t xml:space="preserve">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Татарского муниципального </w:t>
      </w:r>
      <w:r w:rsidRPr="00A046E9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A046E9">
        <w:rPr>
          <w:rFonts w:ascii="Times New Roman" w:hAnsi="Times New Roman" w:cs="Times New Roman"/>
          <w:sz w:val="28"/>
          <w:szCs w:val="28"/>
        </w:rPr>
        <w:t xml:space="preserve"> в сети интернет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C4A18" w:rsidRPr="00BC2B18" w:rsidRDefault="00DC4A18" w:rsidP="00DC4A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8">
        <w:rPr>
          <w:rFonts w:ascii="Times New Roman" w:hAnsi="Times New Roman" w:cs="Times New Roman"/>
          <w:sz w:val="28"/>
          <w:szCs w:val="28"/>
        </w:rPr>
        <w:t>Система социального партнерства включает Территориальное соглашение на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BC2B18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0B5945">
        <w:rPr>
          <w:rFonts w:ascii="Times New Roman" w:hAnsi="Times New Roman" w:cs="Times New Roman"/>
          <w:sz w:val="28"/>
          <w:szCs w:val="28"/>
        </w:rPr>
        <w:t xml:space="preserve"> годы, 2</w:t>
      </w:r>
      <w:r w:rsidRPr="00BC2B1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C2B18">
        <w:rPr>
          <w:rFonts w:ascii="Times New Roman" w:hAnsi="Times New Roman" w:cs="Times New Roman"/>
          <w:sz w:val="28"/>
          <w:szCs w:val="28"/>
        </w:rPr>
        <w:t>отраслевых</w:t>
      </w:r>
      <w:proofErr w:type="gramEnd"/>
      <w:r w:rsidRPr="00BC2B18">
        <w:rPr>
          <w:rFonts w:ascii="Times New Roman" w:hAnsi="Times New Roman" w:cs="Times New Roman"/>
          <w:sz w:val="28"/>
          <w:szCs w:val="28"/>
        </w:rPr>
        <w:t xml:space="preserve"> соглашения  (образование, культура).</w:t>
      </w:r>
    </w:p>
    <w:p w:rsidR="00E81703" w:rsidRDefault="00E81703" w:rsidP="00E81703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07EFB" w:rsidRPr="008E12E0" w:rsidRDefault="00907EFB" w:rsidP="00F514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12E0">
        <w:rPr>
          <w:rFonts w:ascii="Times New Roman" w:hAnsi="Times New Roman" w:cs="Times New Roman"/>
          <w:b/>
          <w:sz w:val="28"/>
          <w:szCs w:val="28"/>
        </w:rPr>
        <w:t xml:space="preserve">На основании </w:t>
      </w:r>
      <w:proofErr w:type="gramStart"/>
      <w:r w:rsidRPr="008E12E0">
        <w:rPr>
          <w:rFonts w:ascii="Times New Roman" w:hAnsi="Times New Roman" w:cs="Times New Roman"/>
          <w:b/>
          <w:sz w:val="28"/>
          <w:szCs w:val="28"/>
        </w:rPr>
        <w:t>вышеизложенного</w:t>
      </w:r>
      <w:proofErr w:type="gramEnd"/>
      <w:r w:rsidRPr="008E12E0">
        <w:rPr>
          <w:rFonts w:ascii="Times New Roman" w:hAnsi="Times New Roman" w:cs="Times New Roman"/>
          <w:b/>
          <w:sz w:val="28"/>
          <w:szCs w:val="28"/>
        </w:rPr>
        <w:t xml:space="preserve"> комиссия решила</w:t>
      </w:r>
      <w:r w:rsidRPr="008E12E0">
        <w:rPr>
          <w:rFonts w:ascii="Times New Roman" w:hAnsi="Times New Roman" w:cs="Times New Roman"/>
          <w:sz w:val="28"/>
          <w:szCs w:val="28"/>
        </w:rPr>
        <w:t>:</w:t>
      </w:r>
    </w:p>
    <w:p w:rsidR="000138DA" w:rsidRPr="00201C1D" w:rsidRDefault="000138DA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5945" w:rsidRDefault="000B5945" w:rsidP="000B5945">
      <w:pPr>
        <w:pStyle w:val="a7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302A">
        <w:rPr>
          <w:rFonts w:ascii="Times New Roman" w:hAnsi="Times New Roman" w:cs="Times New Roman"/>
          <w:sz w:val="28"/>
          <w:szCs w:val="28"/>
        </w:rPr>
        <w:t xml:space="preserve">Утвердить план работы </w:t>
      </w:r>
      <w:r w:rsidRPr="00DC4A18">
        <w:rPr>
          <w:rFonts w:ascii="Times New Roman" w:hAnsi="Times New Roman" w:cs="Times New Roman"/>
          <w:sz w:val="28"/>
          <w:szCs w:val="28"/>
        </w:rPr>
        <w:t xml:space="preserve">трехсторонней комиссии </w:t>
      </w:r>
      <w:r>
        <w:rPr>
          <w:rFonts w:ascii="Times New Roman" w:hAnsi="Times New Roman" w:cs="Times New Roman"/>
          <w:sz w:val="28"/>
          <w:szCs w:val="28"/>
        </w:rPr>
        <w:t xml:space="preserve">по регулированию социально-трудовых отношений </w:t>
      </w:r>
      <w:r w:rsidRPr="00DC4A18">
        <w:rPr>
          <w:rFonts w:ascii="Times New Roman" w:hAnsi="Times New Roman" w:cs="Times New Roman"/>
          <w:sz w:val="28"/>
          <w:szCs w:val="28"/>
        </w:rPr>
        <w:t>на 2023 год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5945" w:rsidRDefault="000B5945" w:rsidP="000B594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Принять к сведению информацию о развитии системы социального партнерства на территории Татарского муниципального района Новосибирской области и продолжить работу по развитию социального партнерства.</w:t>
      </w:r>
    </w:p>
    <w:p w:rsidR="000B5945" w:rsidRPr="00432C3E" w:rsidRDefault="000B5945" w:rsidP="000B5945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2C3E">
        <w:rPr>
          <w:rFonts w:ascii="Times New Roman" w:eastAsia="Times New Roman" w:hAnsi="Times New Roman" w:cs="Times New Roman"/>
          <w:color w:val="000000"/>
          <w:sz w:val="28"/>
          <w:szCs w:val="28"/>
        </w:rPr>
        <w:t>Сторонам социального партнерства осуществлять повышение правовой грамотности представителей профсоюзов, работодателей, работников в вопросах трудового законодательства и социального партнерства.</w:t>
      </w:r>
    </w:p>
    <w:p w:rsidR="00907EFB" w:rsidRPr="00157B8B" w:rsidRDefault="00907EFB" w:rsidP="00157B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7EFB" w:rsidRPr="00157B8B" w:rsidRDefault="00907EFB" w:rsidP="00157B8B">
      <w:pPr>
        <w:pStyle w:val="a3"/>
        <w:jc w:val="both"/>
        <w:rPr>
          <w:sz w:val="28"/>
          <w:szCs w:val="28"/>
        </w:rPr>
      </w:pPr>
    </w:p>
    <w:p w:rsidR="00907EFB" w:rsidRDefault="00907EFB" w:rsidP="004E2450">
      <w:pPr>
        <w:pStyle w:val="a3"/>
        <w:rPr>
          <w:sz w:val="28"/>
          <w:szCs w:val="28"/>
        </w:rPr>
      </w:pPr>
    </w:p>
    <w:p w:rsidR="00D15CBF" w:rsidRPr="00201C1D" w:rsidRDefault="00D15CBF" w:rsidP="004E2450">
      <w:pPr>
        <w:pStyle w:val="a3"/>
        <w:rPr>
          <w:sz w:val="28"/>
          <w:szCs w:val="28"/>
        </w:rPr>
      </w:pPr>
    </w:p>
    <w:p w:rsidR="00B1522B" w:rsidRDefault="000B5945" w:rsidP="000B5945">
      <w:pPr>
        <w:pStyle w:val="a3"/>
        <w:ind w:firstLine="709"/>
        <w:jc w:val="left"/>
        <w:rPr>
          <w:sz w:val="28"/>
          <w:szCs w:val="28"/>
        </w:rPr>
      </w:pPr>
      <w:r>
        <w:rPr>
          <w:b w:val="0"/>
          <w:sz w:val="28"/>
          <w:szCs w:val="28"/>
        </w:rPr>
        <w:t xml:space="preserve">Координатор                                                                             Л.Н. </w:t>
      </w:r>
      <w:proofErr w:type="spellStart"/>
      <w:r>
        <w:rPr>
          <w:b w:val="0"/>
          <w:sz w:val="28"/>
          <w:szCs w:val="28"/>
        </w:rPr>
        <w:t>Басалыко</w:t>
      </w:r>
      <w:proofErr w:type="spellEnd"/>
    </w:p>
    <w:p w:rsidR="00B1522B" w:rsidRPr="00B1522B" w:rsidRDefault="00B1522B" w:rsidP="00B1522B"/>
    <w:p w:rsidR="00B1522B" w:rsidRPr="00B1522B" w:rsidRDefault="00B1522B" w:rsidP="00177798">
      <w:pPr>
        <w:spacing w:after="0" w:line="240" w:lineRule="auto"/>
        <w:ind w:firstLine="709"/>
        <w:jc w:val="both"/>
      </w:pPr>
    </w:p>
    <w:p w:rsidR="00B1522B" w:rsidRDefault="00B1522B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Pr="00B72ECD" w:rsidRDefault="00B72ECD" w:rsidP="00B72E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72ECD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B72ECD" w:rsidRDefault="00B72ECD" w:rsidP="00B72EC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B72ECD" w:rsidRDefault="00B72ECD" w:rsidP="00B72EC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B72ECD" w:rsidRPr="006E2562" w:rsidRDefault="00B72ECD" w:rsidP="00B72EC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E2562">
        <w:rPr>
          <w:rFonts w:ascii="Times New Roman" w:hAnsi="Times New Roman" w:cs="Times New Roman"/>
          <w:b/>
          <w:i/>
          <w:sz w:val="28"/>
          <w:szCs w:val="28"/>
        </w:rPr>
        <w:t>ПЛАН</w:t>
      </w:r>
    </w:p>
    <w:p w:rsidR="00B72ECD" w:rsidRDefault="00B72ECD" w:rsidP="00B72EC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р</w:t>
      </w:r>
      <w:r w:rsidRPr="006E2562">
        <w:rPr>
          <w:rFonts w:ascii="Times New Roman" w:hAnsi="Times New Roman" w:cs="Times New Roman"/>
          <w:b/>
          <w:i/>
          <w:sz w:val="28"/>
          <w:szCs w:val="28"/>
        </w:rPr>
        <w:t>абот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ы трехсторонней комиссии </w:t>
      </w:r>
    </w:p>
    <w:p w:rsidR="00B72ECD" w:rsidRDefault="00B72ECD" w:rsidP="00B72EC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по регулированию социально-трудовых отношений </w:t>
      </w:r>
    </w:p>
    <w:p w:rsidR="00B72ECD" w:rsidRDefault="00B72ECD" w:rsidP="00B72EC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на 2023</w:t>
      </w:r>
      <w:r w:rsidRPr="006E2562">
        <w:rPr>
          <w:rFonts w:ascii="Times New Roman" w:hAnsi="Times New Roman" w:cs="Times New Roman"/>
          <w:b/>
          <w:i/>
          <w:sz w:val="28"/>
          <w:szCs w:val="28"/>
        </w:rPr>
        <w:t xml:space="preserve"> год</w:t>
      </w:r>
    </w:p>
    <w:tbl>
      <w:tblPr>
        <w:tblStyle w:val="ac"/>
        <w:tblW w:w="9713" w:type="dxa"/>
        <w:tblLook w:val="04A0"/>
      </w:tblPr>
      <w:tblGrid>
        <w:gridCol w:w="2235"/>
        <w:gridCol w:w="4961"/>
        <w:gridCol w:w="2517"/>
      </w:tblGrid>
      <w:tr w:rsidR="00B72ECD" w:rsidTr="00F70FB2">
        <w:tc>
          <w:tcPr>
            <w:tcW w:w="2235" w:type="dxa"/>
          </w:tcPr>
          <w:p w:rsidR="00B72ECD" w:rsidRDefault="00B72ECD" w:rsidP="00F70F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Период </w:t>
            </w:r>
          </w:p>
        </w:tc>
        <w:tc>
          <w:tcPr>
            <w:tcW w:w="4961" w:type="dxa"/>
          </w:tcPr>
          <w:p w:rsidR="00B72ECD" w:rsidRDefault="00B72ECD" w:rsidP="00F70F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</w:p>
        </w:tc>
        <w:tc>
          <w:tcPr>
            <w:tcW w:w="2517" w:type="dxa"/>
          </w:tcPr>
          <w:p w:rsidR="00B72ECD" w:rsidRDefault="00B72ECD" w:rsidP="00F70F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</w:t>
            </w:r>
          </w:p>
        </w:tc>
      </w:tr>
      <w:tr w:rsidR="00B72ECD" w:rsidTr="00F70FB2">
        <w:tc>
          <w:tcPr>
            <w:tcW w:w="2235" w:type="dxa"/>
          </w:tcPr>
          <w:p w:rsidR="00B72ECD" w:rsidRDefault="00B72ECD" w:rsidP="00F70F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квартал 2023</w:t>
            </w:r>
          </w:p>
        </w:tc>
        <w:tc>
          <w:tcPr>
            <w:tcW w:w="4961" w:type="dxa"/>
          </w:tcPr>
          <w:p w:rsidR="00B72ECD" w:rsidRDefault="00B72ECD" w:rsidP="00B72ECD">
            <w:pPr>
              <w:pStyle w:val="a7"/>
              <w:numPr>
                <w:ilvl w:val="0"/>
                <w:numId w:val="2"/>
              </w:numPr>
              <w:ind w:left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Утверждение плана работы трехсторонней комиссии на 2023 год.</w:t>
            </w:r>
          </w:p>
          <w:p w:rsidR="00B72ECD" w:rsidRPr="006E2562" w:rsidRDefault="00B72ECD" w:rsidP="00B72ECD">
            <w:pPr>
              <w:pStyle w:val="a7"/>
              <w:numPr>
                <w:ilvl w:val="0"/>
                <w:numId w:val="2"/>
              </w:numPr>
              <w:ind w:left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развитии системы социального партнерства на территории Татарского муниципального района Новосибирской области в 2022 году.</w:t>
            </w:r>
          </w:p>
        </w:tc>
        <w:tc>
          <w:tcPr>
            <w:tcW w:w="2517" w:type="dxa"/>
          </w:tcPr>
          <w:p w:rsidR="00B72ECD" w:rsidRDefault="00B72ECD" w:rsidP="00F70F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Главы поселений, руководители предприятий,  члены комиссии</w:t>
            </w:r>
          </w:p>
        </w:tc>
      </w:tr>
      <w:tr w:rsidR="00B72ECD" w:rsidTr="00F70FB2">
        <w:tc>
          <w:tcPr>
            <w:tcW w:w="2235" w:type="dxa"/>
          </w:tcPr>
          <w:p w:rsidR="00B72ECD" w:rsidRDefault="00B72ECD" w:rsidP="00F70F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квартал 2023</w:t>
            </w:r>
          </w:p>
        </w:tc>
        <w:tc>
          <w:tcPr>
            <w:tcW w:w="4961" w:type="dxa"/>
          </w:tcPr>
          <w:p w:rsidR="00B72ECD" w:rsidRDefault="00B72ECD" w:rsidP="00B72ECD">
            <w:pPr>
              <w:pStyle w:val="a7"/>
              <w:numPr>
                <w:ilvl w:val="0"/>
                <w:numId w:val="11"/>
              </w:numPr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заключении Территориального соглашения между районным объединением профсоюзов, районным объединением работодателей Татарского района и администрацией Татарского муниципального района Новосибирской области на 2023-2026 годы.</w:t>
            </w:r>
          </w:p>
          <w:p w:rsidR="00B72ECD" w:rsidRPr="007C53BA" w:rsidRDefault="00B72ECD" w:rsidP="00B72ECD">
            <w:pPr>
              <w:pStyle w:val="a7"/>
              <w:numPr>
                <w:ilvl w:val="0"/>
                <w:numId w:val="11"/>
              </w:numPr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мерах профилактики производственного травматизма в организациях Татарского муниципального района Новосибирской области.</w:t>
            </w:r>
          </w:p>
        </w:tc>
        <w:tc>
          <w:tcPr>
            <w:tcW w:w="2517" w:type="dxa"/>
          </w:tcPr>
          <w:p w:rsidR="00B72ECD" w:rsidRDefault="00B72ECD" w:rsidP="00F70F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профсоюзных организаций, члены комиссии, руководители предприятий</w:t>
            </w:r>
          </w:p>
          <w:p w:rsidR="00B72ECD" w:rsidRDefault="00B72ECD" w:rsidP="00F70F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2ECD" w:rsidTr="00F70FB2">
        <w:tc>
          <w:tcPr>
            <w:tcW w:w="2235" w:type="dxa"/>
          </w:tcPr>
          <w:p w:rsidR="00B72ECD" w:rsidRDefault="00B72ECD" w:rsidP="00F70F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квартал 2023</w:t>
            </w:r>
          </w:p>
        </w:tc>
        <w:tc>
          <w:tcPr>
            <w:tcW w:w="4961" w:type="dxa"/>
          </w:tcPr>
          <w:p w:rsidR="00B72ECD" w:rsidRDefault="00B72ECD" w:rsidP="00B72ECD">
            <w:pPr>
              <w:pStyle w:val="a7"/>
              <w:numPr>
                <w:ilvl w:val="0"/>
                <w:numId w:val="10"/>
              </w:numPr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балансе трудовых ресурсов Татарского муниципального района Новосибирской области за 2022 год.</w:t>
            </w:r>
          </w:p>
          <w:p w:rsidR="00B72ECD" w:rsidRDefault="00B72ECD" w:rsidP="00B72ECD">
            <w:pPr>
              <w:pStyle w:val="a7"/>
              <w:numPr>
                <w:ilvl w:val="0"/>
                <w:numId w:val="10"/>
              </w:numPr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Изменения в законодательстве по охране труда.</w:t>
            </w:r>
          </w:p>
          <w:p w:rsidR="00B72ECD" w:rsidRPr="00072EBF" w:rsidRDefault="00B72ECD" w:rsidP="00F70FB2">
            <w:pPr>
              <w:pStyle w:val="a7"/>
              <w:ind w:left="45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17" w:type="dxa"/>
          </w:tcPr>
          <w:p w:rsidR="00B72ECD" w:rsidRDefault="00B72ECD" w:rsidP="00F70F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профсоюзных организаций, члены комиссии, руководители предприятий</w:t>
            </w:r>
          </w:p>
          <w:p w:rsidR="00B72ECD" w:rsidRDefault="00B72ECD" w:rsidP="00F70F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2ECD" w:rsidTr="00F70FB2">
        <w:tc>
          <w:tcPr>
            <w:tcW w:w="2235" w:type="dxa"/>
          </w:tcPr>
          <w:p w:rsidR="00B72ECD" w:rsidRDefault="00B72ECD" w:rsidP="00F70F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квартал 2023</w:t>
            </w:r>
          </w:p>
        </w:tc>
        <w:tc>
          <w:tcPr>
            <w:tcW w:w="4961" w:type="dxa"/>
          </w:tcPr>
          <w:p w:rsidR="00B72ECD" w:rsidRDefault="00B72ECD" w:rsidP="00B72ECD">
            <w:pPr>
              <w:pStyle w:val="a7"/>
              <w:numPr>
                <w:ilvl w:val="0"/>
                <w:numId w:val="12"/>
              </w:numPr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Расследование несчастных случаев на производстве в организациях Татарского муниципального района Новосибирской области в 2023 году.</w:t>
            </w:r>
          </w:p>
          <w:p w:rsidR="00B72ECD" w:rsidRDefault="00B72ECD" w:rsidP="00B72ECD">
            <w:pPr>
              <w:pStyle w:val="a7"/>
              <w:numPr>
                <w:ilvl w:val="0"/>
                <w:numId w:val="12"/>
              </w:numPr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7082">
              <w:rPr>
                <w:rFonts w:ascii="Times New Roman" w:hAnsi="Times New Roman" w:cs="Times New Roman"/>
                <w:sz w:val="28"/>
                <w:szCs w:val="28"/>
              </w:rPr>
              <w:t>Управление профессиональными рисками на рабочих местах в организациях Татарского муниципального района Новосибирской области.</w:t>
            </w:r>
          </w:p>
        </w:tc>
        <w:tc>
          <w:tcPr>
            <w:tcW w:w="2517" w:type="dxa"/>
          </w:tcPr>
          <w:p w:rsidR="00B72ECD" w:rsidRDefault="00B72ECD" w:rsidP="00F70F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профсоюзных организаций, члены комиссии, руководители предприятий</w:t>
            </w:r>
          </w:p>
          <w:p w:rsidR="00B72ECD" w:rsidRDefault="00B72ECD" w:rsidP="00F70F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72ECD" w:rsidRPr="00A046E9" w:rsidRDefault="00B72ECD" w:rsidP="00B72E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72ECD" w:rsidRPr="00A046E9" w:rsidSect="000B5945">
      <w:pgSz w:w="11906" w:h="16838"/>
      <w:pgMar w:top="709" w:right="849" w:bottom="568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altName w:val="Bookman Old Style"/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A2745"/>
    <w:multiLevelType w:val="hybridMultilevel"/>
    <w:tmpl w:val="011871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22DF8"/>
    <w:multiLevelType w:val="hybridMultilevel"/>
    <w:tmpl w:val="716CB55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C0B2B70"/>
    <w:multiLevelType w:val="hybridMultilevel"/>
    <w:tmpl w:val="1C2E5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1F0B7F"/>
    <w:multiLevelType w:val="multilevel"/>
    <w:tmpl w:val="7C7C0D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E66915"/>
    <w:multiLevelType w:val="hybridMultilevel"/>
    <w:tmpl w:val="1E0FC00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28417375"/>
    <w:multiLevelType w:val="multilevel"/>
    <w:tmpl w:val="57746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707ACE"/>
    <w:multiLevelType w:val="hybridMultilevel"/>
    <w:tmpl w:val="2E945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B46FCD"/>
    <w:multiLevelType w:val="hybridMultilevel"/>
    <w:tmpl w:val="9D343E3A"/>
    <w:lvl w:ilvl="0" w:tplc="8820DCE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C0062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F80955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350220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38473D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06C3F1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0F6154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3A256E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864E0F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4A8A435B"/>
    <w:multiLevelType w:val="hybridMultilevel"/>
    <w:tmpl w:val="511C0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EE2454"/>
    <w:multiLevelType w:val="multilevel"/>
    <w:tmpl w:val="07687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37E08B7"/>
    <w:multiLevelType w:val="hybridMultilevel"/>
    <w:tmpl w:val="511C0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D176C4"/>
    <w:multiLevelType w:val="hybridMultilevel"/>
    <w:tmpl w:val="D50269A6"/>
    <w:lvl w:ilvl="0" w:tplc="9502FBEC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9"/>
  </w:num>
  <w:num w:numId="5">
    <w:abstractNumId w:val="4"/>
  </w:num>
  <w:num w:numId="6">
    <w:abstractNumId w:val="5"/>
  </w:num>
  <w:num w:numId="7">
    <w:abstractNumId w:val="3"/>
  </w:num>
  <w:num w:numId="8">
    <w:abstractNumId w:val="7"/>
  </w:num>
  <w:num w:numId="9">
    <w:abstractNumId w:val="11"/>
  </w:num>
  <w:num w:numId="10">
    <w:abstractNumId w:val="0"/>
  </w:num>
  <w:num w:numId="11">
    <w:abstractNumId w:val="1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07EFB"/>
    <w:rsid w:val="000044AC"/>
    <w:rsid w:val="000138DA"/>
    <w:rsid w:val="000165F5"/>
    <w:rsid w:val="000A2167"/>
    <w:rsid w:val="000B5945"/>
    <w:rsid w:val="000C2730"/>
    <w:rsid w:val="000D77DA"/>
    <w:rsid w:val="000E40D2"/>
    <w:rsid w:val="0011041A"/>
    <w:rsid w:val="00151747"/>
    <w:rsid w:val="00157B8B"/>
    <w:rsid w:val="00177798"/>
    <w:rsid w:val="00194416"/>
    <w:rsid w:val="001B4C9D"/>
    <w:rsid w:val="001B5187"/>
    <w:rsid w:val="001C5658"/>
    <w:rsid w:val="001F5349"/>
    <w:rsid w:val="00201C1D"/>
    <w:rsid w:val="00272428"/>
    <w:rsid w:val="002A00C9"/>
    <w:rsid w:val="002B0D8F"/>
    <w:rsid w:val="002C680C"/>
    <w:rsid w:val="002F5F40"/>
    <w:rsid w:val="0032413E"/>
    <w:rsid w:val="00352F56"/>
    <w:rsid w:val="00355027"/>
    <w:rsid w:val="003633E6"/>
    <w:rsid w:val="0036571B"/>
    <w:rsid w:val="003B4B36"/>
    <w:rsid w:val="003B4BEF"/>
    <w:rsid w:val="003C28FE"/>
    <w:rsid w:val="00400516"/>
    <w:rsid w:val="004019D1"/>
    <w:rsid w:val="00402EE1"/>
    <w:rsid w:val="0041730C"/>
    <w:rsid w:val="00424DA7"/>
    <w:rsid w:val="00432C3E"/>
    <w:rsid w:val="0049440A"/>
    <w:rsid w:val="004B14E5"/>
    <w:rsid w:val="004B3567"/>
    <w:rsid w:val="004E2450"/>
    <w:rsid w:val="004E6CBD"/>
    <w:rsid w:val="005016CA"/>
    <w:rsid w:val="00516E96"/>
    <w:rsid w:val="005671CC"/>
    <w:rsid w:val="00574503"/>
    <w:rsid w:val="00582018"/>
    <w:rsid w:val="005A4DBB"/>
    <w:rsid w:val="006053AA"/>
    <w:rsid w:val="00623191"/>
    <w:rsid w:val="006643B3"/>
    <w:rsid w:val="00671698"/>
    <w:rsid w:val="006A6011"/>
    <w:rsid w:val="006A708A"/>
    <w:rsid w:val="006A74F3"/>
    <w:rsid w:val="006B4874"/>
    <w:rsid w:val="006C2A61"/>
    <w:rsid w:val="006C7E7B"/>
    <w:rsid w:val="0072467A"/>
    <w:rsid w:val="007260E2"/>
    <w:rsid w:val="00760C5B"/>
    <w:rsid w:val="007A605C"/>
    <w:rsid w:val="007B18BD"/>
    <w:rsid w:val="007C2F36"/>
    <w:rsid w:val="00800E73"/>
    <w:rsid w:val="008211CE"/>
    <w:rsid w:val="008444CA"/>
    <w:rsid w:val="00872BD6"/>
    <w:rsid w:val="00877042"/>
    <w:rsid w:val="008842AE"/>
    <w:rsid w:val="00896758"/>
    <w:rsid w:val="008C685B"/>
    <w:rsid w:val="008E12E0"/>
    <w:rsid w:val="008E3E7F"/>
    <w:rsid w:val="008E4751"/>
    <w:rsid w:val="009054B1"/>
    <w:rsid w:val="00907EFB"/>
    <w:rsid w:val="0095788D"/>
    <w:rsid w:val="009D47AF"/>
    <w:rsid w:val="009E479F"/>
    <w:rsid w:val="00A046E9"/>
    <w:rsid w:val="00A47248"/>
    <w:rsid w:val="00A878B4"/>
    <w:rsid w:val="00AB4646"/>
    <w:rsid w:val="00AF6CE1"/>
    <w:rsid w:val="00B1522B"/>
    <w:rsid w:val="00B56801"/>
    <w:rsid w:val="00B72ECD"/>
    <w:rsid w:val="00B81230"/>
    <w:rsid w:val="00B96AE7"/>
    <w:rsid w:val="00BA4E04"/>
    <w:rsid w:val="00BB1E80"/>
    <w:rsid w:val="00BC2B18"/>
    <w:rsid w:val="00BC3EC8"/>
    <w:rsid w:val="00BD1477"/>
    <w:rsid w:val="00BE6EEE"/>
    <w:rsid w:val="00C45C0C"/>
    <w:rsid w:val="00C5518D"/>
    <w:rsid w:val="00CA7CE1"/>
    <w:rsid w:val="00CE56C7"/>
    <w:rsid w:val="00CF1D7C"/>
    <w:rsid w:val="00D15CBF"/>
    <w:rsid w:val="00D1750A"/>
    <w:rsid w:val="00D263FB"/>
    <w:rsid w:val="00D31E27"/>
    <w:rsid w:val="00DB45CE"/>
    <w:rsid w:val="00DB7E11"/>
    <w:rsid w:val="00DC4A18"/>
    <w:rsid w:val="00DD0ED6"/>
    <w:rsid w:val="00DD11FD"/>
    <w:rsid w:val="00DD5368"/>
    <w:rsid w:val="00E22EAC"/>
    <w:rsid w:val="00E35849"/>
    <w:rsid w:val="00E63D1A"/>
    <w:rsid w:val="00E732D6"/>
    <w:rsid w:val="00E7629C"/>
    <w:rsid w:val="00E81703"/>
    <w:rsid w:val="00E87469"/>
    <w:rsid w:val="00F0786D"/>
    <w:rsid w:val="00F14588"/>
    <w:rsid w:val="00F514E3"/>
    <w:rsid w:val="00F75612"/>
    <w:rsid w:val="00FB346D"/>
    <w:rsid w:val="00FB6BD8"/>
    <w:rsid w:val="00FC2C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ED6"/>
  </w:style>
  <w:style w:type="paragraph" w:styleId="1">
    <w:name w:val="heading 1"/>
    <w:basedOn w:val="a"/>
    <w:next w:val="a"/>
    <w:link w:val="10"/>
    <w:qFormat/>
    <w:rsid w:val="00907EF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907EFB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907EF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7EFB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20">
    <w:name w:val="Заголовок 2 Знак"/>
    <w:basedOn w:val="a0"/>
    <w:link w:val="2"/>
    <w:rsid w:val="00907EFB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rsid w:val="00907EFB"/>
    <w:rPr>
      <w:rFonts w:ascii="Times New Roman" w:eastAsia="Times New Roman" w:hAnsi="Times New Roman" w:cs="Times New Roman"/>
      <w:b/>
      <w:sz w:val="24"/>
      <w:szCs w:val="20"/>
    </w:rPr>
  </w:style>
  <w:style w:type="paragraph" w:styleId="a3">
    <w:name w:val="Title"/>
    <w:basedOn w:val="a"/>
    <w:link w:val="a4"/>
    <w:qFormat/>
    <w:rsid w:val="00907E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4">
    <w:name w:val="Название Знак"/>
    <w:basedOn w:val="a0"/>
    <w:link w:val="a3"/>
    <w:rsid w:val="00907EFB"/>
    <w:rPr>
      <w:rFonts w:ascii="Times New Roman" w:eastAsia="Times New Roman" w:hAnsi="Times New Roman" w:cs="Times New Roman"/>
      <w:b/>
      <w:sz w:val="24"/>
      <w:szCs w:val="20"/>
    </w:rPr>
  </w:style>
  <w:style w:type="paragraph" w:styleId="a5">
    <w:name w:val="Body Text"/>
    <w:basedOn w:val="a"/>
    <w:link w:val="a6"/>
    <w:rsid w:val="00907E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Основной текст Знак"/>
    <w:basedOn w:val="a0"/>
    <w:link w:val="a5"/>
    <w:rsid w:val="00907EFB"/>
    <w:rPr>
      <w:rFonts w:ascii="Times New Roman" w:eastAsia="Times New Roman" w:hAnsi="Times New Roman" w:cs="Times New Roman"/>
      <w:b/>
      <w:sz w:val="28"/>
      <w:szCs w:val="20"/>
    </w:rPr>
  </w:style>
  <w:style w:type="paragraph" w:styleId="a7">
    <w:name w:val="List Paragraph"/>
    <w:basedOn w:val="a"/>
    <w:uiPriority w:val="34"/>
    <w:qFormat/>
    <w:rsid w:val="004E2450"/>
    <w:pPr>
      <w:ind w:left="720"/>
      <w:contextualSpacing/>
    </w:pPr>
  </w:style>
  <w:style w:type="character" w:customStyle="1" w:styleId="FontStyle11">
    <w:name w:val="Font Style11"/>
    <w:basedOn w:val="a0"/>
    <w:uiPriority w:val="99"/>
    <w:rsid w:val="004E2450"/>
    <w:rPr>
      <w:rFonts w:ascii="Times New Roman" w:hAnsi="Times New Roman" w:cs="Times New Roman"/>
      <w:sz w:val="26"/>
      <w:szCs w:val="26"/>
    </w:rPr>
  </w:style>
  <w:style w:type="paragraph" w:styleId="a8">
    <w:name w:val="Normal (Web)"/>
    <w:basedOn w:val="a"/>
    <w:uiPriority w:val="99"/>
    <w:semiHidden/>
    <w:unhideWhenUsed/>
    <w:rsid w:val="00B81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E87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87469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165F5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character" w:customStyle="1" w:styleId="docuntyped-name">
    <w:name w:val="doc__untyped-name"/>
    <w:basedOn w:val="a0"/>
    <w:rsid w:val="005A4DBB"/>
    <w:rPr>
      <w:rFonts w:cs="Times New Roman"/>
    </w:rPr>
  </w:style>
  <w:style w:type="character" w:styleId="ab">
    <w:name w:val="Hyperlink"/>
    <w:basedOn w:val="a0"/>
    <w:uiPriority w:val="99"/>
    <w:semiHidden/>
    <w:unhideWhenUsed/>
    <w:rsid w:val="003C28FE"/>
    <w:rPr>
      <w:color w:val="0000FF"/>
      <w:u w:val="single"/>
    </w:rPr>
  </w:style>
  <w:style w:type="table" w:styleId="ac">
    <w:name w:val="Table Grid"/>
    <w:basedOn w:val="a1"/>
    <w:uiPriority w:val="59"/>
    <w:rsid w:val="00B72EC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95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2677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92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25111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2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4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1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A28117-494B-40CB-BD8B-AB8D6C96EC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762</Words>
  <Characters>4347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5</cp:revision>
  <cp:lastPrinted>2022-07-12T07:57:00Z</cp:lastPrinted>
  <dcterms:created xsi:type="dcterms:W3CDTF">2023-05-12T04:11:00Z</dcterms:created>
  <dcterms:modified xsi:type="dcterms:W3CDTF">2023-05-22T08:01:00Z</dcterms:modified>
</cp:coreProperties>
</file>