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605C4" w14:textId="77777777" w:rsidR="00B4667B" w:rsidRPr="00B4667B" w:rsidRDefault="00B4667B" w:rsidP="00B4667B">
      <w:pPr>
        <w:keepNext/>
        <w:autoSpaceDE w:val="0"/>
        <w:autoSpaceDN w:val="0"/>
        <w:adjustRightInd w:val="0"/>
        <w:spacing w:before="100" w:after="60"/>
        <w:ind w:right="567"/>
        <w:jc w:val="center"/>
        <w:outlineLvl w:val="0"/>
        <w:rPr>
          <w:rFonts w:ascii="Cambria" w:hAnsi="Cambria" w:cs="Cambria"/>
          <w:b/>
          <w:bCs/>
        </w:rPr>
      </w:pPr>
      <w:r w:rsidRPr="00B4667B">
        <w:rPr>
          <w:rFonts w:ascii="Cambria" w:hAnsi="Cambria" w:cs="Cambria"/>
          <w:b/>
          <w:bCs/>
        </w:rPr>
        <w:t xml:space="preserve">           </w:t>
      </w:r>
      <w:r w:rsidRPr="00B4667B">
        <w:rPr>
          <w:rFonts w:ascii="Cambria" w:hAnsi="Cambria" w:cs="Cambria"/>
          <w:b/>
          <w:bCs/>
          <w:noProof/>
        </w:rPr>
        <w:drawing>
          <wp:inline distT="0" distB="0" distL="0" distR="0" wp14:anchorId="7A946ED6" wp14:editId="2B6D0D44">
            <wp:extent cx="5410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144E" w14:textId="77777777" w:rsidR="00B4667B" w:rsidRPr="00BB3AF1" w:rsidRDefault="00B4667B" w:rsidP="00B466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3AF1">
        <w:rPr>
          <w:b/>
          <w:bCs/>
          <w:sz w:val="28"/>
          <w:szCs w:val="28"/>
        </w:rPr>
        <w:t xml:space="preserve">АДМИНИСТРАЦИЯ  </w:t>
      </w:r>
    </w:p>
    <w:p w14:paraId="440FE7F3" w14:textId="470FFB10" w:rsidR="00B4667B" w:rsidRPr="00BB3AF1" w:rsidRDefault="00B4667B" w:rsidP="00B466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3AF1">
        <w:rPr>
          <w:b/>
          <w:bCs/>
          <w:sz w:val="28"/>
          <w:szCs w:val="28"/>
        </w:rPr>
        <w:t xml:space="preserve">ТАТАРСКОГО МУНИЦИПАЛЬНОГО </w:t>
      </w:r>
      <w:r w:rsidR="00FA376E">
        <w:rPr>
          <w:b/>
          <w:bCs/>
          <w:sz w:val="28"/>
          <w:szCs w:val="28"/>
        </w:rPr>
        <w:t>ОКРУГА</w:t>
      </w:r>
    </w:p>
    <w:p w14:paraId="3142399C" w14:textId="77777777" w:rsidR="00B4667B" w:rsidRPr="00BB3AF1" w:rsidRDefault="00B4667B" w:rsidP="00310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3AF1">
        <w:rPr>
          <w:b/>
          <w:bCs/>
          <w:sz w:val="28"/>
          <w:szCs w:val="28"/>
        </w:rPr>
        <w:t>НОВОСИБИРСКОЙ ОБЛАСТИ</w:t>
      </w:r>
    </w:p>
    <w:p w14:paraId="54A8D177" w14:textId="77777777" w:rsidR="00310AF0" w:rsidRPr="00BB3AF1" w:rsidRDefault="00310AF0" w:rsidP="00310A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B789A1E" w14:textId="77777777" w:rsidR="00B4667B" w:rsidRPr="00BB3AF1" w:rsidRDefault="00B4667B" w:rsidP="00B466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3AF1">
        <w:rPr>
          <w:b/>
          <w:bCs/>
          <w:sz w:val="28"/>
          <w:szCs w:val="28"/>
        </w:rPr>
        <w:t>ПОСТАНОВЛЕНИЕ</w:t>
      </w:r>
    </w:p>
    <w:p w14:paraId="0CBD7394" w14:textId="18FEC85D" w:rsidR="00B4667B" w:rsidRPr="00D67DB7" w:rsidRDefault="00B4667B" w:rsidP="00B466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7DB7">
        <w:rPr>
          <w:bCs/>
        </w:rPr>
        <w:t xml:space="preserve">  </w:t>
      </w:r>
      <w:r w:rsidRPr="00D67DB7">
        <w:rPr>
          <w:bCs/>
          <w:sz w:val="28"/>
          <w:szCs w:val="28"/>
        </w:rPr>
        <w:t xml:space="preserve">от </w:t>
      </w:r>
      <w:r w:rsidR="007A43EB">
        <w:rPr>
          <w:bCs/>
          <w:sz w:val="28"/>
          <w:szCs w:val="28"/>
        </w:rPr>
        <w:t>21.01.2025г.</w:t>
      </w:r>
      <w:r w:rsidRPr="00D67DB7">
        <w:rPr>
          <w:bCs/>
          <w:sz w:val="28"/>
          <w:szCs w:val="28"/>
        </w:rPr>
        <w:t xml:space="preserve">                                                                                       № </w:t>
      </w:r>
      <w:r w:rsidR="007A43EB">
        <w:rPr>
          <w:bCs/>
          <w:sz w:val="28"/>
          <w:szCs w:val="28"/>
        </w:rPr>
        <w:t>26</w:t>
      </w:r>
    </w:p>
    <w:p w14:paraId="5B079FD9" w14:textId="77777777" w:rsidR="00B4667B" w:rsidRDefault="00B4667B" w:rsidP="00B4667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667B">
        <w:rPr>
          <w:sz w:val="28"/>
          <w:szCs w:val="28"/>
        </w:rPr>
        <w:t>г. Татарск</w:t>
      </w:r>
    </w:p>
    <w:p w14:paraId="4E8C32AE" w14:textId="77777777" w:rsidR="009F2F95" w:rsidRPr="00BB3AF1" w:rsidRDefault="00B4667B" w:rsidP="00310AF0">
      <w:pPr>
        <w:jc w:val="center"/>
        <w:rPr>
          <w:color w:val="000000"/>
          <w:kern w:val="36"/>
          <w:sz w:val="28"/>
          <w:szCs w:val="28"/>
        </w:rPr>
      </w:pPr>
      <w:r w:rsidRPr="00BB3AF1">
        <w:rPr>
          <w:sz w:val="28"/>
          <w:szCs w:val="28"/>
        </w:rPr>
        <w:t xml:space="preserve">Об утверждении порядка </w:t>
      </w:r>
      <w:r w:rsidR="009F2F95" w:rsidRPr="00BB3AF1">
        <w:rPr>
          <w:sz w:val="28"/>
          <w:szCs w:val="28"/>
        </w:rPr>
        <w:t>осуществления контроля в сфере закупок товаров, работ, услуг</w:t>
      </w:r>
      <w:r w:rsidR="009F2F95" w:rsidRPr="00BB3AF1">
        <w:rPr>
          <w:iCs/>
          <w:sz w:val="28"/>
          <w:szCs w:val="28"/>
        </w:rPr>
        <w:t xml:space="preserve"> по части 3 статьи 99 Федерального закона от 05.04.2013г. № 44 </w:t>
      </w:r>
      <w:r w:rsidR="00D53BD1" w:rsidRPr="00BB3AF1">
        <w:rPr>
          <w:iCs/>
          <w:sz w:val="28"/>
          <w:szCs w:val="28"/>
        </w:rPr>
        <w:t xml:space="preserve">–ФЗ </w:t>
      </w:r>
      <w:r w:rsidR="009F2F95" w:rsidRPr="00BB3AF1">
        <w:rPr>
          <w:iCs/>
          <w:sz w:val="28"/>
          <w:szCs w:val="28"/>
        </w:rPr>
        <w:t>«</w:t>
      </w:r>
      <w:r w:rsidR="009F2F95" w:rsidRPr="00BB3AF1">
        <w:rPr>
          <w:color w:val="000000"/>
          <w:kern w:val="36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</w:p>
    <w:p w14:paraId="738117CC" w14:textId="409F1A73" w:rsidR="00310AF0" w:rsidRPr="00BB3AF1" w:rsidRDefault="00B4667B" w:rsidP="00A913E8">
      <w:pPr>
        <w:jc w:val="center"/>
        <w:rPr>
          <w:sz w:val="28"/>
          <w:szCs w:val="28"/>
        </w:rPr>
      </w:pPr>
      <w:r w:rsidRPr="00BB3AF1">
        <w:rPr>
          <w:sz w:val="28"/>
          <w:szCs w:val="28"/>
        </w:rPr>
        <w:t xml:space="preserve">отделом внутреннего финансового контроля администрации Татарского муниципального </w:t>
      </w:r>
      <w:r w:rsidR="00BB3AF1">
        <w:rPr>
          <w:sz w:val="28"/>
          <w:szCs w:val="28"/>
        </w:rPr>
        <w:t>округа</w:t>
      </w:r>
      <w:r w:rsidRPr="00BB3AF1">
        <w:rPr>
          <w:sz w:val="28"/>
          <w:szCs w:val="28"/>
        </w:rPr>
        <w:t xml:space="preserve"> Новосибирской области</w:t>
      </w:r>
    </w:p>
    <w:p w14:paraId="3A7ADE1A" w14:textId="77777777" w:rsidR="000274A0" w:rsidRPr="00BB3AF1" w:rsidRDefault="000274A0" w:rsidP="00A913E8">
      <w:pPr>
        <w:jc w:val="center"/>
        <w:rPr>
          <w:sz w:val="28"/>
          <w:szCs w:val="28"/>
        </w:rPr>
      </w:pPr>
    </w:p>
    <w:p w14:paraId="16A761FE" w14:textId="22A9C236" w:rsidR="00B4667B" w:rsidRPr="00B7390A" w:rsidRDefault="00B4667B" w:rsidP="00B7390A">
      <w:pPr>
        <w:pStyle w:val="4"/>
        <w:shd w:val="clear" w:color="auto" w:fill="FDFDFD"/>
        <w:spacing w:before="0"/>
        <w:jc w:val="both"/>
        <w:textAlignment w:val="baseline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</w:pPr>
      <w:r>
        <w:t xml:space="preserve">   </w:t>
      </w:r>
      <w:r w:rsidR="00A913E8">
        <w:t xml:space="preserve">  </w:t>
      </w:r>
      <w:r w:rsidRPr="00B7390A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r w:rsidR="00B7390A" w:rsidRPr="00B7390A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Постановлением Правительства Российской Федерации от 27.02.2020 № 208 «</w:t>
      </w:r>
      <w:r w:rsidR="00B7390A" w:rsidRPr="00B7390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Постановлением Правительства Российской Федерации от 01.10.2020г. № 1576 «</w:t>
      </w:r>
      <w:r w:rsidR="00B7390A" w:rsidRPr="00B7390A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Об утверждении Правил осуществления контроля в сфере закупок товаров, работ, услуг в отношении заказчиков</w:t>
      </w:r>
      <w:r w:rsidR="00B7390A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» </w:t>
      </w:r>
      <w:r w:rsidRPr="00B7390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Татарского муниципального </w:t>
      </w:r>
      <w:r w:rsidR="00BB3AF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B7390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Новосибирской области </w:t>
      </w:r>
    </w:p>
    <w:p w14:paraId="2E66F8E2" w14:textId="77777777" w:rsidR="00B4667B" w:rsidRDefault="00B4667B" w:rsidP="00B4667B">
      <w:pPr>
        <w:pStyle w:val="a3"/>
        <w:ind w:right="-55"/>
        <w:jc w:val="both"/>
        <w:rPr>
          <w:b w:val="0"/>
          <w:bCs w:val="0"/>
        </w:rPr>
      </w:pPr>
      <w:r w:rsidRPr="00C93989">
        <w:rPr>
          <w:b w:val="0"/>
          <w:bCs w:val="0"/>
        </w:rPr>
        <w:t>ПОСТАНОВЛЯЕТ</w:t>
      </w:r>
      <w:r>
        <w:rPr>
          <w:b w:val="0"/>
          <w:bCs w:val="0"/>
        </w:rPr>
        <w:t>:</w:t>
      </w:r>
    </w:p>
    <w:p w14:paraId="3F66C500" w14:textId="2D65367A" w:rsidR="00B4667B" w:rsidRPr="00B7390A" w:rsidRDefault="00B4667B" w:rsidP="00B7390A">
      <w:pPr>
        <w:jc w:val="both"/>
        <w:rPr>
          <w:color w:val="000000"/>
          <w:kern w:val="36"/>
          <w:sz w:val="28"/>
          <w:szCs w:val="28"/>
        </w:rPr>
      </w:pPr>
      <w:r w:rsidRPr="00B7390A">
        <w:rPr>
          <w:sz w:val="28"/>
          <w:szCs w:val="28"/>
          <w:shd w:val="clear" w:color="auto" w:fill="FFFFFF"/>
        </w:rPr>
        <w:t xml:space="preserve">1.Утвердить прилагаемый </w:t>
      </w:r>
      <w:r w:rsidRPr="00B7390A">
        <w:rPr>
          <w:sz w:val="28"/>
          <w:szCs w:val="28"/>
        </w:rPr>
        <w:t xml:space="preserve">Порядок </w:t>
      </w:r>
      <w:r w:rsidR="00B7390A" w:rsidRPr="00B7390A">
        <w:rPr>
          <w:sz w:val="28"/>
          <w:szCs w:val="28"/>
        </w:rPr>
        <w:t>осуществления контроля в сфере закупок товаров, работ, услуг</w:t>
      </w:r>
      <w:r w:rsidR="00B7390A" w:rsidRPr="00B7390A">
        <w:rPr>
          <w:iCs/>
          <w:sz w:val="28"/>
          <w:szCs w:val="28"/>
        </w:rPr>
        <w:t xml:space="preserve"> по части 3 статьи 99 Федерального закона от 05.04.2013г. № 44</w:t>
      </w:r>
      <w:r w:rsidR="00D53BD1">
        <w:rPr>
          <w:iCs/>
          <w:sz w:val="28"/>
          <w:szCs w:val="28"/>
        </w:rPr>
        <w:t xml:space="preserve"> - ФЗ</w:t>
      </w:r>
      <w:r w:rsidR="00B7390A" w:rsidRPr="00B7390A">
        <w:rPr>
          <w:iCs/>
          <w:sz w:val="28"/>
          <w:szCs w:val="28"/>
        </w:rPr>
        <w:t xml:space="preserve"> «</w:t>
      </w:r>
      <w:r w:rsidR="00B7390A" w:rsidRPr="00B7390A">
        <w:rPr>
          <w:color w:val="000000"/>
          <w:kern w:val="36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B7390A">
        <w:rPr>
          <w:color w:val="000000"/>
          <w:kern w:val="36"/>
          <w:sz w:val="28"/>
          <w:szCs w:val="28"/>
        </w:rPr>
        <w:t xml:space="preserve"> </w:t>
      </w:r>
      <w:r w:rsidR="00B7390A" w:rsidRPr="00B7390A">
        <w:rPr>
          <w:sz w:val="28"/>
          <w:szCs w:val="28"/>
        </w:rPr>
        <w:t xml:space="preserve">в отношении подведомственных заказчиков администрации Татарского муниципального </w:t>
      </w:r>
      <w:r w:rsidR="00BB3AF1">
        <w:rPr>
          <w:sz w:val="28"/>
          <w:szCs w:val="28"/>
        </w:rPr>
        <w:t>округа</w:t>
      </w:r>
      <w:r w:rsidR="00B7390A" w:rsidRPr="00B7390A">
        <w:rPr>
          <w:sz w:val="28"/>
          <w:szCs w:val="28"/>
        </w:rPr>
        <w:t xml:space="preserve"> Новосибирской области</w:t>
      </w:r>
      <w:r w:rsidR="00B7390A">
        <w:rPr>
          <w:sz w:val="28"/>
          <w:szCs w:val="28"/>
        </w:rPr>
        <w:t xml:space="preserve"> </w:t>
      </w:r>
      <w:r w:rsidR="00B7390A" w:rsidRPr="00B7390A">
        <w:rPr>
          <w:sz w:val="28"/>
          <w:szCs w:val="28"/>
        </w:rPr>
        <w:t xml:space="preserve">отделом внутреннего финансового контроля администрации Татарского муниципального </w:t>
      </w:r>
      <w:r w:rsidR="00BB3AF1">
        <w:rPr>
          <w:sz w:val="28"/>
          <w:szCs w:val="28"/>
        </w:rPr>
        <w:t>округа</w:t>
      </w:r>
      <w:r w:rsidR="00B7390A" w:rsidRPr="00B7390A">
        <w:rPr>
          <w:sz w:val="28"/>
          <w:szCs w:val="28"/>
        </w:rPr>
        <w:t xml:space="preserve"> Новосибирской области </w:t>
      </w:r>
      <w:r w:rsidRPr="00B7390A">
        <w:rPr>
          <w:sz w:val="28"/>
          <w:szCs w:val="28"/>
        </w:rPr>
        <w:t>.</w:t>
      </w:r>
    </w:p>
    <w:p w14:paraId="64A0751A" w14:textId="0DFC29C6" w:rsidR="00B4667B" w:rsidRPr="00CB15A6" w:rsidRDefault="00B4667B" w:rsidP="00B46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15A6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связи с общественностью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B15A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Татарского муниципального </w:t>
      </w:r>
      <w:r w:rsidR="00BB3AF1">
        <w:rPr>
          <w:rFonts w:ascii="Times New Roman" w:hAnsi="Times New Roman" w:cs="Times New Roman"/>
          <w:sz w:val="28"/>
          <w:szCs w:val="28"/>
        </w:rPr>
        <w:t>округа</w:t>
      </w:r>
      <w:r w:rsidRPr="00CB15A6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7AB95A0E" w14:textId="3F8A9178" w:rsidR="00B4667B" w:rsidRDefault="00B4667B" w:rsidP="00B4667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B4667B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B4667B">
        <w:rPr>
          <w:sz w:val="28"/>
          <w:szCs w:val="28"/>
        </w:rPr>
        <w:t xml:space="preserve"> возложить </w:t>
      </w:r>
      <w:proofErr w:type="gramStart"/>
      <w:r w:rsidRPr="00B4667B">
        <w:rPr>
          <w:sz w:val="28"/>
          <w:szCs w:val="28"/>
        </w:rPr>
        <w:t>на  начальника</w:t>
      </w:r>
      <w:proofErr w:type="gramEnd"/>
      <w:r w:rsidRPr="00B4667B">
        <w:rPr>
          <w:sz w:val="28"/>
          <w:szCs w:val="28"/>
        </w:rPr>
        <w:t xml:space="preserve"> отдела внутреннего финансового контроля администрации Татарского муниципального </w:t>
      </w:r>
      <w:r w:rsidR="00BB3AF1">
        <w:rPr>
          <w:sz w:val="28"/>
          <w:szCs w:val="28"/>
        </w:rPr>
        <w:t>округа</w:t>
      </w:r>
      <w:r w:rsidRPr="00B4667B">
        <w:rPr>
          <w:sz w:val="28"/>
          <w:szCs w:val="28"/>
        </w:rPr>
        <w:t xml:space="preserve"> Новосибирской области </w:t>
      </w:r>
      <w:proofErr w:type="spellStart"/>
      <w:r w:rsidRPr="00B4667B">
        <w:rPr>
          <w:sz w:val="28"/>
          <w:szCs w:val="28"/>
        </w:rPr>
        <w:t>О.В.Заводовскую</w:t>
      </w:r>
      <w:proofErr w:type="spellEnd"/>
      <w:r w:rsidRPr="00B4667B">
        <w:rPr>
          <w:sz w:val="28"/>
          <w:szCs w:val="28"/>
        </w:rPr>
        <w:t>.</w:t>
      </w:r>
    </w:p>
    <w:p w14:paraId="33C0D5B4" w14:textId="77777777" w:rsidR="00A913E8" w:rsidRPr="00B4667B" w:rsidRDefault="00A913E8" w:rsidP="00B4667B">
      <w:pPr>
        <w:jc w:val="both"/>
        <w:rPr>
          <w:sz w:val="28"/>
          <w:szCs w:val="28"/>
        </w:rPr>
      </w:pPr>
    </w:p>
    <w:p w14:paraId="07D335BB" w14:textId="77777777" w:rsidR="000274A0" w:rsidRDefault="000274A0" w:rsidP="00B4667B">
      <w:pPr>
        <w:pStyle w:val="a3"/>
        <w:ind w:right="-55"/>
        <w:jc w:val="both"/>
        <w:rPr>
          <w:b w:val="0"/>
          <w:bCs w:val="0"/>
        </w:rPr>
      </w:pPr>
    </w:p>
    <w:p w14:paraId="4CC10A85" w14:textId="77777777" w:rsidR="00B4667B" w:rsidRDefault="00B4667B" w:rsidP="00B4667B">
      <w:pPr>
        <w:pStyle w:val="a3"/>
        <w:ind w:right="-55"/>
        <w:jc w:val="both"/>
        <w:rPr>
          <w:b w:val="0"/>
          <w:bCs w:val="0"/>
        </w:rPr>
      </w:pPr>
      <w:r>
        <w:rPr>
          <w:b w:val="0"/>
          <w:bCs w:val="0"/>
        </w:rPr>
        <w:t>Глава Татарского муниципального</w:t>
      </w:r>
    </w:p>
    <w:p w14:paraId="24BD6403" w14:textId="57674AB6" w:rsidR="00B4667B" w:rsidRPr="00C93989" w:rsidRDefault="00BB3AF1" w:rsidP="00B4667B">
      <w:pPr>
        <w:pStyle w:val="a3"/>
        <w:ind w:right="-55"/>
        <w:jc w:val="both"/>
        <w:rPr>
          <w:b w:val="0"/>
          <w:bCs w:val="0"/>
        </w:rPr>
      </w:pPr>
      <w:r>
        <w:rPr>
          <w:b w:val="0"/>
          <w:bCs w:val="0"/>
        </w:rPr>
        <w:t>округа</w:t>
      </w:r>
      <w:r w:rsidR="00B4667B">
        <w:rPr>
          <w:b w:val="0"/>
          <w:bCs w:val="0"/>
        </w:rPr>
        <w:t xml:space="preserve"> Новосибирской области                                                       </w:t>
      </w:r>
      <w:proofErr w:type="spellStart"/>
      <w:r w:rsidR="00B4667B">
        <w:rPr>
          <w:b w:val="0"/>
          <w:bCs w:val="0"/>
        </w:rPr>
        <w:t>Ю.М.Вязов</w:t>
      </w:r>
      <w:proofErr w:type="spellEnd"/>
    </w:p>
    <w:p w14:paraId="10B29CD0" w14:textId="77777777" w:rsidR="00B4667B" w:rsidRPr="00C93989" w:rsidRDefault="00B4667B" w:rsidP="00B4667B">
      <w:pPr>
        <w:pStyle w:val="a3"/>
        <w:ind w:right="-55"/>
        <w:jc w:val="both"/>
        <w:rPr>
          <w:b w:val="0"/>
          <w:bCs w:val="0"/>
          <w:sz w:val="20"/>
          <w:szCs w:val="20"/>
        </w:rPr>
      </w:pPr>
    </w:p>
    <w:p w14:paraId="5955DDC1" w14:textId="0E6C19F3" w:rsidR="000274A0" w:rsidRPr="00BB3AF1" w:rsidRDefault="00B4667B" w:rsidP="00BB3AF1">
      <w:pPr>
        <w:autoSpaceDE w:val="0"/>
        <w:autoSpaceDN w:val="0"/>
        <w:adjustRightInd w:val="0"/>
        <w:rPr>
          <w:sz w:val="20"/>
          <w:szCs w:val="20"/>
        </w:rPr>
      </w:pPr>
      <w:r w:rsidRPr="00B4667B">
        <w:rPr>
          <w:sz w:val="20"/>
          <w:szCs w:val="20"/>
        </w:rPr>
        <w:t>исполнитель: Заводовская О.В.</w:t>
      </w:r>
      <w:r w:rsidR="00F23F08">
        <w:rPr>
          <w:sz w:val="20"/>
          <w:szCs w:val="20"/>
        </w:rPr>
        <w:t xml:space="preserve">  8(383-64)22-298</w:t>
      </w:r>
    </w:p>
    <w:p w14:paraId="4E291519" w14:textId="77777777" w:rsidR="00B4667B" w:rsidRPr="00095783" w:rsidRDefault="00B4667B" w:rsidP="00B4667B">
      <w:pPr>
        <w:pStyle w:val="a3"/>
        <w:ind w:right="-55"/>
        <w:jc w:val="right"/>
        <w:rPr>
          <w:b w:val="0"/>
          <w:szCs w:val="28"/>
        </w:rPr>
      </w:pPr>
      <w:r w:rsidRPr="00095783">
        <w:rPr>
          <w:b w:val="0"/>
          <w:szCs w:val="28"/>
        </w:rPr>
        <w:lastRenderedPageBreak/>
        <w:t>ПРИЛОЖЕНИЕ</w:t>
      </w:r>
    </w:p>
    <w:p w14:paraId="191B2DB6" w14:textId="77777777" w:rsidR="00B4667B" w:rsidRPr="00C93989" w:rsidRDefault="00B4667B" w:rsidP="00F23F08">
      <w:pPr>
        <w:jc w:val="right"/>
        <w:rPr>
          <w:sz w:val="28"/>
          <w:szCs w:val="28"/>
        </w:rPr>
      </w:pPr>
      <w:r w:rsidRPr="00C93989">
        <w:rPr>
          <w:sz w:val="28"/>
          <w:szCs w:val="28"/>
        </w:rPr>
        <w:t xml:space="preserve">к постановлению </w:t>
      </w:r>
    </w:p>
    <w:p w14:paraId="42B5597D" w14:textId="410C7115" w:rsidR="00B4667B" w:rsidRPr="00B4667B" w:rsidRDefault="00B4667B" w:rsidP="00B4667B">
      <w:pPr>
        <w:jc w:val="righ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от  </w:t>
      </w:r>
      <w:r w:rsidR="007A43EB">
        <w:rPr>
          <w:sz w:val="28"/>
          <w:szCs w:val="28"/>
        </w:rPr>
        <w:t>21.01.25г.</w:t>
      </w:r>
      <w:proofErr w:type="gramEnd"/>
      <w:r>
        <w:rPr>
          <w:sz w:val="28"/>
          <w:szCs w:val="28"/>
        </w:rPr>
        <w:t xml:space="preserve"> № </w:t>
      </w:r>
      <w:r w:rsidR="007A43EB">
        <w:rPr>
          <w:sz w:val="28"/>
          <w:szCs w:val="28"/>
        </w:rPr>
        <w:t>26</w:t>
      </w:r>
    </w:p>
    <w:p w14:paraId="4236D6FE" w14:textId="77777777" w:rsidR="00B4667B" w:rsidRPr="00C93989" w:rsidRDefault="00B4667B" w:rsidP="00B4667B">
      <w:pPr>
        <w:jc w:val="right"/>
        <w:rPr>
          <w:sz w:val="28"/>
          <w:szCs w:val="28"/>
        </w:rPr>
      </w:pPr>
    </w:p>
    <w:p w14:paraId="4CE2AC28" w14:textId="77777777" w:rsidR="00B4667B" w:rsidRPr="00C93989" w:rsidRDefault="00B4667B" w:rsidP="00B4667B">
      <w:pPr>
        <w:jc w:val="right"/>
        <w:rPr>
          <w:sz w:val="28"/>
          <w:szCs w:val="28"/>
        </w:rPr>
      </w:pPr>
    </w:p>
    <w:p w14:paraId="2EF36B3A" w14:textId="77777777" w:rsidR="00B4667B" w:rsidRPr="00C93989" w:rsidRDefault="00B4667B" w:rsidP="00B4667B">
      <w:pPr>
        <w:jc w:val="right"/>
        <w:rPr>
          <w:sz w:val="28"/>
          <w:szCs w:val="28"/>
        </w:rPr>
      </w:pPr>
    </w:p>
    <w:p w14:paraId="4B654ABD" w14:textId="77777777" w:rsidR="00B4667B" w:rsidRPr="00C93989" w:rsidRDefault="00B4667B" w:rsidP="00B4667B">
      <w:pPr>
        <w:jc w:val="center"/>
        <w:rPr>
          <w:sz w:val="28"/>
          <w:szCs w:val="28"/>
        </w:rPr>
      </w:pPr>
      <w:r w:rsidRPr="00C93989">
        <w:rPr>
          <w:sz w:val="28"/>
          <w:szCs w:val="28"/>
        </w:rPr>
        <w:t>ПОРЯДОК</w:t>
      </w:r>
    </w:p>
    <w:p w14:paraId="07F1171F" w14:textId="77777777" w:rsidR="00A913E8" w:rsidRPr="00BB3AF1" w:rsidRDefault="00A913E8" w:rsidP="00A913E8">
      <w:pPr>
        <w:jc w:val="center"/>
        <w:rPr>
          <w:color w:val="000000"/>
          <w:kern w:val="36"/>
          <w:sz w:val="28"/>
          <w:szCs w:val="28"/>
        </w:rPr>
      </w:pPr>
      <w:r w:rsidRPr="00BB3AF1">
        <w:rPr>
          <w:sz w:val="28"/>
          <w:szCs w:val="28"/>
        </w:rPr>
        <w:t>осуществления контроля в сфере закупок товаров, работ, услуг</w:t>
      </w:r>
      <w:r w:rsidRPr="00BB3AF1">
        <w:rPr>
          <w:iCs/>
          <w:sz w:val="28"/>
          <w:szCs w:val="28"/>
        </w:rPr>
        <w:t xml:space="preserve"> по части 3 статьи 99 Федерального закона от 05.04.2013г. № 44</w:t>
      </w:r>
      <w:r w:rsidR="00D53BD1" w:rsidRPr="00BB3AF1">
        <w:rPr>
          <w:iCs/>
          <w:sz w:val="28"/>
          <w:szCs w:val="28"/>
        </w:rPr>
        <w:t>- ФЗ</w:t>
      </w:r>
      <w:r w:rsidRPr="00BB3AF1">
        <w:rPr>
          <w:iCs/>
          <w:sz w:val="28"/>
          <w:szCs w:val="28"/>
        </w:rPr>
        <w:t xml:space="preserve"> «</w:t>
      </w:r>
      <w:r w:rsidRPr="00BB3AF1">
        <w:rPr>
          <w:color w:val="000000"/>
          <w:kern w:val="36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</w:p>
    <w:p w14:paraId="4710A74D" w14:textId="6117D436" w:rsidR="00A913E8" w:rsidRPr="00BB3AF1" w:rsidRDefault="00A913E8" w:rsidP="00A913E8">
      <w:pPr>
        <w:jc w:val="center"/>
        <w:rPr>
          <w:sz w:val="28"/>
          <w:szCs w:val="28"/>
        </w:rPr>
      </w:pPr>
      <w:r w:rsidRPr="00BB3AF1">
        <w:rPr>
          <w:sz w:val="28"/>
          <w:szCs w:val="28"/>
        </w:rPr>
        <w:t xml:space="preserve">в отношении подведомственных заказчиков администрации Татарского муниципального </w:t>
      </w:r>
      <w:r w:rsidR="00BB3AF1">
        <w:rPr>
          <w:sz w:val="28"/>
          <w:szCs w:val="28"/>
        </w:rPr>
        <w:t>округа</w:t>
      </w:r>
      <w:r w:rsidRPr="00BB3AF1">
        <w:rPr>
          <w:sz w:val="28"/>
          <w:szCs w:val="28"/>
        </w:rPr>
        <w:t xml:space="preserve"> Новосибирской области</w:t>
      </w:r>
    </w:p>
    <w:p w14:paraId="64EF00CC" w14:textId="2F208A73" w:rsidR="00A913E8" w:rsidRPr="00BB3AF1" w:rsidRDefault="00A913E8" w:rsidP="00A913E8">
      <w:pPr>
        <w:jc w:val="center"/>
        <w:rPr>
          <w:sz w:val="28"/>
          <w:szCs w:val="28"/>
        </w:rPr>
      </w:pPr>
      <w:r w:rsidRPr="00BB3AF1">
        <w:rPr>
          <w:sz w:val="28"/>
          <w:szCs w:val="28"/>
        </w:rPr>
        <w:t xml:space="preserve">отделом внутреннего финансового контроля администрации Татарского муниципального </w:t>
      </w:r>
      <w:r w:rsidR="00BB3AF1">
        <w:rPr>
          <w:sz w:val="28"/>
          <w:szCs w:val="28"/>
        </w:rPr>
        <w:t>округа</w:t>
      </w:r>
      <w:r w:rsidRPr="00BB3AF1">
        <w:rPr>
          <w:sz w:val="28"/>
          <w:szCs w:val="28"/>
        </w:rPr>
        <w:t xml:space="preserve"> Новосибирской области</w:t>
      </w:r>
    </w:p>
    <w:p w14:paraId="3FFE8B6B" w14:textId="77777777" w:rsidR="00B4667B" w:rsidRPr="00BB3AF1" w:rsidRDefault="00B4667B" w:rsidP="00B4667B">
      <w:pPr>
        <w:pStyle w:val="a3"/>
        <w:ind w:right="-55"/>
        <w:rPr>
          <w:szCs w:val="28"/>
        </w:rPr>
      </w:pPr>
    </w:p>
    <w:p w14:paraId="233764A2" w14:textId="77777777" w:rsidR="00B4667B" w:rsidRPr="00C93989" w:rsidRDefault="00B4667B" w:rsidP="00B46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3989">
        <w:rPr>
          <w:sz w:val="28"/>
          <w:szCs w:val="28"/>
        </w:rPr>
        <w:t>I. Общие положения</w:t>
      </w:r>
    </w:p>
    <w:p w14:paraId="1F1C6FBF" w14:textId="77777777" w:rsidR="00B4667B" w:rsidRPr="00C93989" w:rsidRDefault="00B4667B" w:rsidP="00B46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F7C483" w14:textId="17121F47" w:rsidR="00A913E8" w:rsidRPr="00BB3AF1" w:rsidRDefault="00A913E8" w:rsidP="00A913E8">
      <w:pPr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1.</w:t>
      </w:r>
      <w:r w:rsidR="000274A0">
        <w:rPr>
          <w:sz w:val="28"/>
          <w:szCs w:val="28"/>
        </w:rPr>
        <w:t>1.</w:t>
      </w:r>
      <w:r w:rsidR="00B4667B" w:rsidRPr="00C93989">
        <w:rPr>
          <w:sz w:val="28"/>
          <w:szCs w:val="28"/>
        </w:rPr>
        <w:t xml:space="preserve">Настоящий Порядок </w:t>
      </w:r>
      <w:r w:rsidR="00B4667B" w:rsidRPr="00AF34A2">
        <w:rPr>
          <w:bCs/>
          <w:sz w:val="28"/>
          <w:szCs w:val="28"/>
        </w:rPr>
        <w:t xml:space="preserve">осуществления  </w:t>
      </w:r>
      <w:r w:rsidRPr="00B7390A">
        <w:rPr>
          <w:sz w:val="28"/>
          <w:szCs w:val="28"/>
        </w:rPr>
        <w:t>контроля в сфере закупок товаров, работ, услуг</w:t>
      </w:r>
      <w:r w:rsidRPr="00B7390A">
        <w:rPr>
          <w:iCs/>
          <w:sz w:val="28"/>
          <w:szCs w:val="28"/>
        </w:rPr>
        <w:t xml:space="preserve"> </w:t>
      </w:r>
      <w:r w:rsidR="00B4667B" w:rsidRPr="00CD25E2">
        <w:rPr>
          <w:bCs/>
          <w:sz w:val="28"/>
          <w:szCs w:val="28"/>
        </w:rPr>
        <w:t xml:space="preserve">за соблюдением требований Федерального закона от </w:t>
      </w:r>
      <w:r>
        <w:rPr>
          <w:bCs/>
          <w:sz w:val="28"/>
          <w:szCs w:val="28"/>
        </w:rPr>
        <w:t>05.04.2013г. № 44</w:t>
      </w:r>
      <w:r w:rsidR="00D53BD1">
        <w:rPr>
          <w:bCs/>
          <w:sz w:val="28"/>
          <w:szCs w:val="28"/>
        </w:rPr>
        <w:t>-ФЗ</w:t>
      </w:r>
      <w:r>
        <w:rPr>
          <w:b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B4667B" w:rsidRPr="00CD25E2">
        <w:rPr>
          <w:bCs/>
          <w:sz w:val="28"/>
          <w:szCs w:val="28"/>
        </w:rPr>
        <w:t xml:space="preserve"> и иных принятых в соответствии с ним нормативных правовых актов Российской Федерации</w:t>
      </w:r>
      <w:r w:rsidR="00B4667B" w:rsidRPr="00AF34A2">
        <w:rPr>
          <w:bCs/>
          <w:sz w:val="28"/>
          <w:szCs w:val="28"/>
        </w:rPr>
        <w:t xml:space="preserve"> отделом внутреннего муниципального финансового контроля администрации </w:t>
      </w:r>
      <w:r w:rsidR="00F23F08" w:rsidRPr="00F23F08">
        <w:rPr>
          <w:sz w:val="28"/>
          <w:szCs w:val="28"/>
        </w:rPr>
        <w:t>Татарского муниципального района</w:t>
      </w:r>
      <w:r w:rsidR="00F23F08">
        <w:rPr>
          <w:b/>
          <w:bCs/>
        </w:rPr>
        <w:t xml:space="preserve"> </w:t>
      </w:r>
      <w:r w:rsidR="00B4667B" w:rsidRPr="00AF34A2">
        <w:rPr>
          <w:bCs/>
          <w:sz w:val="28"/>
          <w:szCs w:val="28"/>
        </w:rPr>
        <w:t>Новосибирской области</w:t>
      </w:r>
      <w:r w:rsidR="00B4667B">
        <w:rPr>
          <w:bCs/>
          <w:sz w:val="28"/>
          <w:szCs w:val="28"/>
        </w:rPr>
        <w:t xml:space="preserve"> </w:t>
      </w:r>
      <w:r w:rsidR="00B4667B" w:rsidRPr="00AF34A2">
        <w:rPr>
          <w:bCs/>
          <w:sz w:val="28"/>
          <w:szCs w:val="28"/>
        </w:rPr>
        <w:t xml:space="preserve">в отношении </w:t>
      </w:r>
      <w:r w:rsidR="00B4667B" w:rsidRPr="00BB3AF1">
        <w:rPr>
          <w:bCs/>
          <w:sz w:val="28"/>
          <w:szCs w:val="28"/>
        </w:rPr>
        <w:t xml:space="preserve">подведомственных заказчиков администрации </w:t>
      </w:r>
      <w:r w:rsidR="00F23F08" w:rsidRPr="00BB3AF1">
        <w:rPr>
          <w:sz w:val="28"/>
          <w:szCs w:val="28"/>
        </w:rPr>
        <w:t xml:space="preserve">Татарского муниципального </w:t>
      </w:r>
      <w:r w:rsidR="00043D10">
        <w:rPr>
          <w:sz w:val="28"/>
          <w:szCs w:val="28"/>
        </w:rPr>
        <w:t>округа</w:t>
      </w:r>
      <w:r w:rsidR="00B4667B" w:rsidRPr="00BB3AF1">
        <w:rPr>
          <w:bCs/>
          <w:sz w:val="28"/>
          <w:szCs w:val="28"/>
        </w:rPr>
        <w:t xml:space="preserve"> Новосибирской области</w:t>
      </w:r>
      <w:r w:rsidR="00B4667B" w:rsidRPr="00BB3AF1">
        <w:rPr>
          <w:sz w:val="28"/>
          <w:szCs w:val="28"/>
        </w:rPr>
        <w:t xml:space="preserve"> (далее - Порядок) устанавливает правила осуществления </w:t>
      </w:r>
      <w:r w:rsidR="00B4667B" w:rsidRPr="00BB3AF1">
        <w:rPr>
          <w:spacing w:val="2"/>
          <w:sz w:val="28"/>
          <w:szCs w:val="28"/>
        </w:rPr>
        <w:t xml:space="preserve">отделом внутреннего финансового контроля администрации </w:t>
      </w:r>
      <w:r w:rsidR="00F23F08" w:rsidRPr="00BB3AF1">
        <w:rPr>
          <w:sz w:val="28"/>
          <w:szCs w:val="28"/>
        </w:rPr>
        <w:t xml:space="preserve">Татарского муниципального </w:t>
      </w:r>
      <w:r w:rsidR="00043D10">
        <w:rPr>
          <w:sz w:val="28"/>
          <w:szCs w:val="28"/>
        </w:rPr>
        <w:t>округа</w:t>
      </w:r>
      <w:r w:rsidR="00F23F08" w:rsidRPr="00BB3AF1">
        <w:rPr>
          <w:b/>
          <w:bCs/>
        </w:rPr>
        <w:t xml:space="preserve"> </w:t>
      </w:r>
      <w:r w:rsidR="00B4667B" w:rsidRPr="00BB3AF1">
        <w:rPr>
          <w:spacing w:val="2"/>
          <w:sz w:val="28"/>
          <w:szCs w:val="28"/>
        </w:rPr>
        <w:t xml:space="preserve">Новосибирской области (далее – Отдел) </w:t>
      </w:r>
      <w:r w:rsidR="00B4667B" w:rsidRPr="00BB3AF1">
        <w:rPr>
          <w:sz w:val="28"/>
          <w:szCs w:val="28"/>
        </w:rPr>
        <w:t xml:space="preserve"> </w:t>
      </w:r>
      <w:r w:rsidRPr="00BB3AF1">
        <w:rPr>
          <w:sz w:val="28"/>
          <w:szCs w:val="28"/>
        </w:rPr>
        <w:t>осуществления контроля в сфере закупок товаров, работ, услуг</w:t>
      </w:r>
      <w:r w:rsidRPr="00BB3AF1">
        <w:rPr>
          <w:iCs/>
          <w:sz w:val="28"/>
          <w:szCs w:val="28"/>
        </w:rPr>
        <w:t xml:space="preserve"> по части 3 статьи 99 Федерального закона от 05.04.2013г. № 44</w:t>
      </w:r>
      <w:r w:rsidR="00D53BD1" w:rsidRPr="00BB3AF1">
        <w:rPr>
          <w:iCs/>
          <w:sz w:val="28"/>
          <w:szCs w:val="28"/>
        </w:rPr>
        <w:t>- ФЗ</w:t>
      </w:r>
      <w:r w:rsidRPr="00BB3AF1">
        <w:rPr>
          <w:iCs/>
          <w:sz w:val="28"/>
          <w:szCs w:val="28"/>
        </w:rPr>
        <w:t xml:space="preserve"> «</w:t>
      </w:r>
      <w:r w:rsidRPr="00BB3AF1">
        <w:rPr>
          <w:color w:val="000000"/>
          <w:kern w:val="36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D53BD1" w:rsidRPr="00BB3AF1">
        <w:rPr>
          <w:color w:val="000000"/>
          <w:kern w:val="36"/>
          <w:sz w:val="28"/>
          <w:szCs w:val="28"/>
        </w:rPr>
        <w:t xml:space="preserve"> (далее- федеральный закон о контрактной системе)</w:t>
      </w:r>
      <w:r w:rsidRPr="00BB3AF1">
        <w:rPr>
          <w:color w:val="000000"/>
          <w:kern w:val="36"/>
          <w:sz w:val="28"/>
          <w:szCs w:val="28"/>
        </w:rPr>
        <w:t xml:space="preserve"> </w:t>
      </w:r>
      <w:r w:rsidRPr="00BB3AF1">
        <w:rPr>
          <w:sz w:val="28"/>
          <w:szCs w:val="28"/>
        </w:rPr>
        <w:t xml:space="preserve">в отношении подведомственных заказчиков администрации Татарского муниципального </w:t>
      </w:r>
      <w:r w:rsidR="00043D10">
        <w:rPr>
          <w:sz w:val="28"/>
          <w:szCs w:val="28"/>
        </w:rPr>
        <w:t>округа</w:t>
      </w:r>
      <w:r w:rsidRPr="00BB3AF1">
        <w:rPr>
          <w:sz w:val="28"/>
          <w:szCs w:val="28"/>
        </w:rPr>
        <w:t xml:space="preserve"> Новосибирской области</w:t>
      </w:r>
    </w:p>
    <w:p w14:paraId="5C3A8C10" w14:textId="40FBA851" w:rsidR="00B4667B" w:rsidRPr="00BB3AF1" w:rsidRDefault="00A913E8" w:rsidP="00A913E8">
      <w:pPr>
        <w:jc w:val="both"/>
        <w:rPr>
          <w:sz w:val="28"/>
          <w:szCs w:val="28"/>
        </w:rPr>
      </w:pPr>
      <w:r w:rsidRPr="00BB3AF1">
        <w:rPr>
          <w:sz w:val="28"/>
          <w:szCs w:val="28"/>
        </w:rPr>
        <w:t xml:space="preserve">отделом внутреннего финансового контроля администрации Татарского муниципального </w:t>
      </w:r>
      <w:r w:rsidR="00043D10">
        <w:rPr>
          <w:sz w:val="28"/>
          <w:szCs w:val="28"/>
        </w:rPr>
        <w:t>округа</w:t>
      </w:r>
      <w:r w:rsidRPr="00BB3AF1">
        <w:rPr>
          <w:sz w:val="28"/>
          <w:szCs w:val="28"/>
        </w:rPr>
        <w:t xml:space="preserve"> Новосибирской области.</w:t>
      </w:r>
    </w:p>
    <w:p w14:paraId="4D1C1DAD" w14:textId="77777777" w:rsidR="00665F93" w:rsidRPr="00BB3AF1" w:rsidRDefault="000274A0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BB3AF1">
        <w:rPr>
          <w:color w:val="111111"/>
          <w:sz w:val="28"/>
          <w:szCs w:val="28"/>
        </w:rPr>
        <w:t>1.</w:t>
      </w:r>
      <w:r w:rsidR="00665F93" w:rsidRPr="00BB3AF1">
        <w:rPr>
          <w:color w:val="111111"/>
          <w:sz w:val="28"/>
          <w:szCs w:val="28"/>
        </w:rPr>
        <w:t>2. Настоящий Порядок определяет:</w:t>
      </w:r>
    </w:p>
    <w:p w14:paraId="4AAB43D9" w14:textId="77777777" w:rsidR="00665F93" w:rsidRPr="00080019" w:rsidRDefault="00665F93" w:rsidP="00665F93">
      <w:pPr>
        <w:shd w:val="clear" w:color="auto" w:fill="FDFDFD"/>
        <w:jc w:val="both"/>
        <w:textAlignment w:val="baseline"/>
        <w:rPr>
          <w:color w:val="000000" w:themeColor="text1"/>
          <w:sz w:val="28"/>
          <w:szCs w:val="28"/>
        </w:rPr>
      </w:pPr>
      <w:r w:rsidRPr="00080019">
        <w:rPr>
          <w:color w:val="000000" w:themeColor="text1"/>
          <w:sz w:val="28"/>
          <w:szCs w:val="28"/>
        </w:rPr>
        <w:t>а)  порядок организации, предмет, форму, сроки и периодичность проведения плановых (внеплановых) проверок в отношении заказчиков, контрактных служб, контрактных управляющих, комиссий по осуществлению закупок товаров, работ, услуг (далее - закупки) и их членов, уполномоченных органов, уполномоченных учреждений, специализированных организаций; б)  критерии отнесения субъекта контроля к определенной категории риска;</w:t>
      </w:r>
    </w:p>
    <w:p w14:paraId="2756B90B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665F93">
        <w:rPr>
          <w:color w:val="111111"/>
          <w:sz w:val="28"/>
          <w:szCs w:val="28"/>
        </w:rPr>
        <w:lastRenderedPageBreak/>
        <w:t>в)  порядок</w:t>
      </w:r>
      <w:proofErr w:type="gramEnd"/>
      <w:r w:rsidRPr="00665F93">
        <w:rPr>
          <w:color w:val="111111"/>
          <w:sz w:val="28"/>
          <w:szCs w:val="28"/>
        </w:rPr>
        <w:t xml:space="preserve"> и сроки направления и исполнения предписаний контрольных органов;</w:t>
      </w:r>
    </w:p>
    <w:p w14:paraId="4505B356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665F93">
        <w:rPr>
          <w:color w:val="111111"/>
          <w:sz w:val="28"/>
          <w:szCs w:val="28"/>
        </w:rPr>
        <w:t>г)  перечень</w:t>
      </w:r>
      <w:proofErr w:type="gramEnd"/>
      <w:r w:rsidRPr="00665F93">
        <w:rPr>
          <w:color w:val="111111"/>
          <w:sz w:val="28"/>
          <w:szCs w:val="28"/>
        </w:rPr>
        <w:t xml:space="preserve"> должностных лиц контрольных органов, уполномоченных на проведение проверок, а также их права, обязанности и ответственность;</w:t>
      </w:r>
    </w:p>
    <w:p w14:paraId="06BDCA01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665F93">
        <w:rPr>
          <w:color w:val="111111"/>
          <w:sz w:val="28"/>
          <w:szCs w:val="28"/>
        </w:rPr>
        <w:t>д)  порядок</w:t>
      </w:r>
      <w:proofErr w:type="gramEnd"/>
      <w:r w:rsidRPr="00665F93">
        <w:rPr>
          <w:color w:val="111111"/>
          <w:sz w:val="28"/>
          <w:szCs w:val="28"/>
        </w:rPr>
        <w:t xml:space="preserve"> действий контрольных органов и их должностных лиц при неисполнении субъектами контроля предписаний таких органов, а также при получении информации о совершении субъектами контроля действий (бездействия) , содержащих признаки административного правонарушения или уголовного преступления;</w:t>
      </w:r>
    </w:p>
    <w:p w14:paraId="39FB4116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665F93">
        <w:rPr>
          <w:color w:val="111111"/>
          <w:sz w:val="28"/>
          <w:szCs w:val="28"/>
        </w:rPr>
        <w:t>е)  порядок</w:t>
      </w:r>
      <w:proofErr w:type="gramEnd"/>
      <w:r w:rsidRPr="00665F93">
        <w:rPr>
          <w:color w:val="111111"/>
          <w:sz w:val="28"/>
          <w:szCs w:val="28"/>
        </w:rPr>
        <w:t xml:space="preserve"> использования единой информационной системы в сфере закупок (далее - единая информационная система) , а также ведения документооборота в единой информационной системе при осуществлении контроля.</w:t>
      </w:r>
    </w:p>
    <w:p w14:paraId="76FCAFB9" w14:textId="77777777" w:rsidR="00665F93" w:rsidRPr="00665F93" w:rsidRDefault="000274A0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1.3</w:t>
      </w:r>
      <w:r w:rsidR="00665F93" w:rsidRPr="00665F93">
        <w:rPr>
          <w:color w:val="111111"/>
          <w:sz w:val="28"/>
          <w:szCs w:val="28"/>
        </w:rPr>
        <w:t>. В случае если в ходе рассмотрения обращения о нарушении законодательства о контрактной системе в порядке, предусмотренном Федеральным законом "О порядке рассмотрения обращений граждан Российской Федерации", контрольный орган выявляет признаки нарушения законодательства о контрактной системе и принимает решение о проведении внеплановой проверки, рассмотрение такого обращения осуществляется в соответствии с настоящими Правилами.</w:t>
      </w:r>
    </w:p>
    <w:p w14:paraId="56EE3807" w14:textId="77777777" w:rsidR="00665F93" w:rsidRPr="00665F93" w:rsidRDefault="000274A0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1.4</w:t>
      </w:r>
      <w:r w:rsidR="00665F93" w:rsidRPr="00665F93">
        <w:rPr>
          <w:color w:val="111111"/>
          <w:sz w:val="28"/>
          <w:szCs w:val="28"/>
        </w:rPr>
        <w:t>. Настоящие Правила применяются в отношении плановых (внеплановых) проверок, которые были начаты п</w:t>
      </w:r>
      <w:r w:rsidR="00665F93">
        <w:rPr>
          <w:color w:val="111111"/>
          <w:sz w:val="28"/>
          <w:szCs w:val="28"/>
        </w:rPr>
        <w:t>осле вступления в силу настоящего Порядка</w:t>
      </w:r>
      <w:r w:rsidR="00665F93" w:rsidRPr="00665F93">
        <w:rPr>
          <w:color w:val="111111"/>
          <w:sz w:val="28"/>
          <w:szCs w:val="28"/>
        </w:rPr>
        <w:t>.</w:t>
      </w:r>
    </w:p>
    <w:p w14:paraId="0BE84D12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 </w:t>
      </w:r>
    </w:p>
    <w:p w14:paraId="69E16DEC" w14:textId="77777777" w:rsidR="00665F93" w:rsidRPr="00665F93" w:rsidRDefault="00665F93" w:rsidP="00665F93">
      <w:pPr>
        <w:shd w:val="clear" w:color="auto" w:fill="FDFDFD"/>
        <w:jc w:val="center"/>
        <w:textAlignment w:val="baseline"/>
        <w:outlineLvl w:val="3"/>
        <w:rPr>
          <w:bCs/>
          <w:color w:val="111111"/>
          <w:sz w:val="28"/>
          <w:szCs w:val="28"/>
        </w:rPr>
      </w:pPr>
      <w:r w:rsidRPr="00665F93">
        <w:rPr>
          <w:bCs/>
          <w:color w:val="111111"/>
          <w:sz w:val="28"/>
          <w:szCs w:val="28"/>
        </w:rPr>
        <w:t>2. Формы проведения плановых (внеплановых) проверок, сроки и периодичность их проведения</w:t>
      </w:r>
    </w:p>
    <w:p w14:paraId="0842F465" w14:textId="77777777" w:rsidR="00665F93" w:rsidRPr="00665F93" w:rsidRDefault="00665F93" w:rsidP="00665F93">
      <w:pPr>
        <w:shd w:val="clear" w:color="auto" w:fill="FDFDFD"/>
        <w:jc w:val="center"/>
        <w:textAlignment w:val="baseline"/>
        <w:rPr>
          <w:color w:val="111111"/>
          <w:sz w:val="28"/>
          <w:szCs w:val="28"/>
        </w:rPr>
      </w:pPr>
    </w:p>
    <w:p w14:paraId="0BA66B43" w14:textId="77777777" w:rsidR="00665F93" w:rsidRPr="00665F93" w:rsidRDefault="000274A0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665F93">
        <w:rPr>
          <w:color w:val="111111"/>
          <w:sz w:val="28"/>
          <w:szCs w:val="28"/>
        </w:rPr>
        <w:t>1.</w:t>
      </w:r>
      <w:r w:rsidR="00665F93" w:rsidRPr="00665F93">
        <w:rPr>
          <w:color w:val="111111"/>
          <w:sz w:val="28"/>
          <w:szCs w:val="28"/>
        </w:rPr>
        <w:t> Контрольные органы осуществляют контроль в сфере закупок путем проведения плановых (внеплановых) проверок.</w:t>
      </w:r>
    </w:p>
    <w:p w14:paraId="0A6D8F08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Внеплановая проверка проводится в форме документарной проверки и (или) выездной проверки в п</w:t>
      </w:r>
      <w:r>
        <w:rPr>
          <w:color w:val="111111"/>
          <w:sz w:val="28"/>
          <w:szCs w:val="28"/>
        </w:rPr>
        <w:t>орядке, установленном настоящим Порядком</w:t>
      </w:r>
      <w:r w:rsidRPr="00665F93">
        <w:rPr>
          <w:color w:val="111111"/>
          <w:sz w:val="28"/>
          <w:szCs w:val="28"/>
        </w:rPr>
        <w:t>.</w:t>
      </w:r>
    </w:p>
    <w:p w14:paraId="2814E765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Плановая проверка проводится в форме документарной проверки и (или) выездной проверки в п</w:t>
      </w:r>
      <w:r>
        <w:rPr>
          <w:color w:val="111111"/>
          <w:sz w:val="28"/>
          <w:szCs w:val="28"/>
        </w:rPr>
        <w:t>орядке, установленном настоящим Порядком</w:t>
      </w:r>
      <w:r w:rsidRPr="00665F93">
        <w:rPr>
          <w:color w:val="111111"/>
          <w:sz w:val="28"/>
          <w:szCs w:val="28"/>
        </w:rPr>
        <w:t>.</w:t>
      </w:r>
    </w:p>
    <w:p w14:paraId="44FDDE17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По результатам проведения внеплановой проверки принимается решение о наличии нарушений законодательства о контрактной системе либо о не</w:t>
      </w:r>
      <w:r w:rsidR="000274A0">
        <w:rPr>
          <w:color w:val="111111"/>
          <w:sz w:val="28"/>
          <w:szCs w:val="28"/>
        </w:rPr>
        <w:t xml:space="preserve"> </w:t>
      </w:r>
      <w:r w:rsidRPr="00665F93">
        <w:rPr>
          <w:color w:val="111111"/>
          <w:sz w:val="28"/>
          <w:szCs w:val="28"/>
        </w:rPr>
        <w:t>подтверждении таких нарушений в действиях (бездействии) субъектов контроля (далее - решение по результатам п</w:t>
      </w:r>
      <w:r w:rsidR="00B53D4E">
        <w:rPr>
          <w:color w:val="111111"/>
          <w:sz w:val="28"/>
          <w:szCs w:val="28"/>
        </w:rPr>
        <w:t>роведения внеплановой проверки)</w:t>
      </w:r>
      <w:r w:rsidRPr="00665F93">
        <w:rPr>
          <w:color w:val="111111"/>
          <w:sz w:val="28"/>
          <w:szCs w:val="28"/>
        </w:rPr>
        <w:t>.</w:t>
      </w:r>
    </w:p>
    <w:p w14:paraId="5A3DEE5F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По результатам проведения плановой проверки принимается акт о результатах проведения плановой проверки.</w:t>
      </w:r>
    </w:p>
    <w:p w14:paraId="14EEA06F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По результатам плановой (внеплановой)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Федерации, в том числе об аннулировании определения поставщиков (подрядчиков, исполнителей) (далее - предписание</w:t>
      </w:r>
      <w:proofErr w:type="gramStart"/>
      <w:r w:rsidRPr="00665F93">
        <w:rPr>
          <w:color w:val="111111"/>
          <w:sz w:val="28"/>
          <w:szCs w:val="28"/>
        </w:rPr>
        <w:t>) .</w:t>
      </w:r>
      <w:proofErr w:type="gramEnd"/>
    </w:p>
    <w:p w14:paraId="218D87B6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 xml:space="preserve">Для проведения плановой (внеплановой) проверки контрольный орган создает комиссию (инспекцию) по проведению плановой (внеплановой) проверки, которая действует от имени такого органа и состоит из должностных лиц </w:t>
      </w:r>
      <w:r w:rsidRPr="00665F93">
        <w:rPr>
          <w:color w:val="111111"/>
          <w:sz w:val="28"/>
          <w:szCs w:val="28"/>
        </w:rPr>
        <w:lastRenderedPageBreak/>
        <w:t>такого контрольного органа, определенных из перечня должностных лиц, уполномоченных на проведение проверок, согласно приложению.</w:t>
      </w:r>
    </w:p>
    <w:p w14:paraId="4D9C0C3C" w14:textId="77777777" w:rsidR="00665F93" w:rsidRPr="00665F93" w:rsidRDefault="000274A0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B53D4E">
        <w:rPr>
          <w:color w:val="111111"/>
          <w:sz w:val="28"/>
          <w:szCs w:val="28"/>
        </w:rPr>
        <w:t>2.</w:t>
      </w:r>
      <w:r w:rsidR="00665F93" w:rsidRPr="00665F93">
        <w:rPr>
          <w:color w:val="111111"/>
          <w:sz w:val="28"/>
          <w:szCs w:val="28"/>
        </w:rPr>
        <w:t> Срок проведения внеплановой проверки составляет не более 10 рабочих дней, а в случае если внеплановая проверка проводится в отношении субъектов контроля при осуществлении ими закупок, сведения о которых составляют государственную тайну, такой срок составляет не более 20 рабочих дней со дня принятия решения о проведении внеплановой проверки.</w:t>
      </w:r>
    </w:p>
    <w:p w14:paraId="768E3FB2" w14:textId="5F3B046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В случае необходимости получения дополнительной информации и документов, необходимых для проведения внеплановой проверки, срок проведения внеплановой проверки может быть продлен на основании приказа (распоряжения) руководителя контрольного органа</w:t>
      </w:r>
      <w:r w:rsidR="00B53D4E">
        <w:rPr>
          <w:color w:val="111111"/>
          <w:sz w:val="28"/>
          <w:szCs w:val="28"/>
        </w:rPr>
        <w:t xml:space="preserve"> Главы Татарского муниципального </w:t>
      </w:r>
      <w:r w:rsidR="009D0B77">
        <w:rPr>
          <w:color w:val="111111"/>
          <w:sz w:val="28"/>
          <w:szCs w:val="28"/>
        </w:rPr>
        <w:t>округа</w:t>
      </w:r>
      <w:r w:rsidR="00B53D4E">
        <w:rPr>
          <w:color w:val="111111"/>
          <w:sz w:val="28"/>
          <w:szCs w:val="28"/>
        </w:rPr>
        <w:t xml:space="preserve"> Новосибирской области</w:t>
      </w:r>
      <w:r w:rsidRPr="00665F93">
        <w:rPr>
          <w:color w:val="111111"/>
          <w:sz w:val="28"/>
          <w:szCs w:val="28"/>
        </w:rPr>
        <w:t xml:space="preserve"> не более чем на 10 рабочих дней.</w:t>
      </w:r>
    </w:p>
    <w:p w14:paraId="4A2E9111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Контрольный орган в течение 2 рабочих дней со дня принятия решения о продлении срока проведения внеплановой проверки размещает в порядке, утвержденном Правительством Российской Федерации в соответствии с частью 21 статьи 99 Федерального закона о контрактной системе, в реестре жалоб, плановых и внеплановых проверок, принятых по ним решений и выданных предписаний, представлений (далее - реестр проверок) и (или) единой информационной системе информацию о продлении срока проведения внеплановой проверки. </w:t>
      </w:r>
    </w:p>
    <w:p w14:paraId="77800753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Срок проведения внеплановой проверки может быть продлен не более одного раза и общий срок проведения проверки не может составлять более 20 рабочих дней, а в случае если внеплановая проверка проводится в отношении субъектов контроля при осуществлении ими закупок, сведения о которых составляют государственную тайну, такой срок не может составлять более 30 рабочих дней. </w:t>
      </w:r>
    </w:p>
    <w:p w14:paraId="05A5E64E" w14:textId="77777777" w:rsidR="00665F93" w:rsidRPr="00665F93" w:rsidRDefault="000274A0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B53D4E">
        <w:rPr>
          <w:color w:val="111111"/>
          <w:sz w:val="28"/>
          <w:szCs w:val="28"/>
        </w:rPr>
        <w:t>3</w:t>
      </w:r>
      <w:r w:rsidR="00665F93" w:rsidRPr="00665F93">
        <w:rPr>
          <w:color w:val="111111"/>
          <w:sz w:val="28"/>
          <w:szCs w:val="28"/>
        </w:rPr>
        <w:t>. Срок проведения плановой проверки составляет не более 20 рабочих дней со дня начала ее проведения.</w:t>
      </w:r>
    </w:p>
    <w:p w14:paraId="4880E838" w14:textId="1866BCC3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Срок проведения плановой проверки может быть продлен на основании приказа (распоряжения) руководителя контрольного органа</w:t>
      </w:r>
      <w:r w:rsidR="00B53D4E">
        <w:rPr>
          <w:color w:val="111111"/>
          <w:sz w:val="28"/>
          <w:szCs w:val="28"/>
        </w:rPr>
        <w:t xml:space="preserve"> Главы Татарского муниципального </w:t>
      </w:r>
      <w:r w:rsidR="009D0B77">
        <w:rPr>
          <w:color w:val="111111"/>
          <w:sz w:val="28"/>
          <w:szCs w:val="28"/>
        </w:rPr>
        <w:t>округа</w:t>
      </w:r>
      <w:r w:rsidR="00B53D4E">
        <w:rPr>
          <w:color w:val="111111"/>
          <w:sz w:val="28"/>
          <w:szCs w:val="28"/>
        </w:rPr>
        <w:t xml:space="preserve"> Новосибирской области</w:t>
      </w:r>
      <w:r w:rsidRPr="00665F93">
        <w:rPr>
          <w:color w:val="111111"/>
          <w:sz w:val="28"/>
          <w:szCs w:val="28"/>
        </w:rPr>
        <w:t xml:space="preserve"> не более чем на 20 рабочих дней.</w:t>
      </w:r>
    </w:p>
    <w:p w14:paraId="14599ACB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Контрольный орган в течение 2 рабочих дней со дня принятия решения о продлении срока проведения плановой проверки размещает в порядке, утвержденном Правительством Российской Федерации в соответствии с частью 21 статьи 99 Федерального закона о контрактной системе, в реестре проверок и (или) единой информационной системе информацию о продлении срока проведения плановой проверки.</w:t>
      </w:r>
    </w:p>
    <w:p w14:paraId="4C94072E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Уведомление о продлении срока проведения плановой проверки субъекта контроля не требуется. </w:t>
      </w:r>
    </w:p>
    <w:p w14:paraId="65E45AB5" w14:textId="77777777" w:rsidR="00665F93" w:rsidRPr="00665F93" w:rsidRDefault="00665F93" w:rsidP="00665F93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665F93">
        <w:rPr>
          <w:color w:val="111111"/>
          <w:sz w:val="28"/>
          <w:szCs w:val="28"/>
        </w:rPr>
        <w:t>Срок проведения плановой проверки может быть продлен не более одного раза и общий срок проведения проверки не может составлять более 40 рабочих дней.</w:t>
      </w:r>
    </w:p>
    <w:p w14:paraId="0478BA48" w14:textId="77777777" w:rsidR="00B4667B" w:rsidRDefault="000274A0" w:rsidP="00B4667B">
      <w:pPr>
        <w:widowControl w:val="0"/>
        <w:autoSpaceDE w:val="0"/>
        <w:jc w:val="both"/>
        <w:rPr>
          <w:color w:val="111111"/>
          <w:sz w:val="28"/>
          <w:szCs w:val="28"/>
          <w:shd w:val="clear" w:color="auto" w:fill="FDFDFD"/>
        </w:rPr>
      </w:pPr>
      <w:r>
        <w:rPr>
          <w:color w:val="111111"/>
          <w:sz w:val="28"/>
          <w:szCs w:val="28"/>
          <w:shd w:val="clear" w:color="auto" w:fill="FDFDFD"/>
        </w:rPr>
        <w:lastRenderedPageBreak/>
        <w:t>2.</w:t>
      </w:r>
      <w:proofErr w:type="gramStart"/>
      <w:r w:rsidR="007324EE">
        <w:rPr>
          <w:color w:val="111111"/>
          <w:sz w:val="28"/>
          <w:szCs w:val="28"/>
          <w:shd w:val="clear" w:color="auto" w:fill="FDFDFD"/>
        </w:rPr>
        <w:t>4.</w:t>
      </w:r>
      <w:r w:rsidR="007324EE" w:rsidRPr="007324EE">
        <w:rPr>
          <w:color w:val="111111"/>
          <w:sz w:val="28"/>
          <w:szCs w:val="28"/>
          <w:shd w:val="clear" w:color="auto" w:fill="FDFDFD"/>
        </w:rPr>
        <w:t>Материалы</w:t>
      </w:r>
      <w:proofErr w:type="gramEnd"/>
      <w:r w:rsidR="007324EE" w:rsidRPr="007324EE">
        <w:rPr>
          <w:color w:val="111111"/>
          <w:sz w:val="28"/>
          <w:szCs w:val="28"/>
          <w:shd w:val="clear" w:color="auto" w:fill="FDFDFD"/>
        </w:rPr>
        <w:t xml:space="preserve"> по итогам проведения плановых (внеплановых) проверок хранятся контрольным органом не менее чем 3 года, за исключением случаев,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(внеплановой) проверки.</w:t>
      </w:r>
    </w:p>
    <w:p w14:paraId="268F1E8B" w14:textId="77777777" w:rsidR="007324EE" w:rsidRPr="007324EE" w:rsidRDefault="007324EE" w:rsidP="007324EE">
      <w:pPr>
        <w:widowControl w:val="0"/>
        <w:autoSpaceDE w:val="0"/>
        <w:jc w:val="both"/>
        <w:rPr>
          <w:color w:val="111111"/>
          <w:sz w:val="28"/>
          <w:szCs w:val="28"/>
          <w:shd w:val="clear" w:color="auto" w:fill="FDFDFD"/>
        </w:rPr>
      </w:pPr>
    </w:p>
    <w:p w14:paraId="5B9391C9" w14:textId="77777777" w:rsidR="007324EE" w:rsidRPr="007324EE" w:rsidRDefault="007324EE" w:rsidP="007324EE">
      <w:pPr>
        <w:shd w:val="clear" w:color="auto" w:fill="FDFDFD"/>
        <w:jc w:val="center"/>
        <w:textAlignment w:val="baseline"/>
        <w:outlineLvl w:val="3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3.</w:t>
      </w:r>
      <w:r w:rsidRPr="007324EE">
        <w:rPr>
          <w:bCs/>
          <w:color w:val="111111"/>
          <w:sz w:val="28"/>
          <w:szCs w:val="28"/>
        </w:rPr>
        <w:t>Права и обязанности должностных лиц контрольного органа при проведении плановых (внеплановых) проверок</w:t>
      </w:r>
    </w:p>
    <w:p w14:paraId="474CBD50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7324EE">
        <w:rPr>
          <w:color w:val="111111"/>
          <w:sz w:val="28"/>
          <w:szCs w:val="28"/>
        </w:rPr>
        <w:t> </w:t>
      </w:r>
    </w:p>
    <w:p w14:paraId="6607721D" w14:textId="77777777" w:rsidR="007324EE" w:rsidRPr="007324EE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proofErr w:type="gramStart"/>
      <w:r w:rsidR="007324EE">
        <w:rPr>
          <w:color w:val="111111"/>
          <w:sz w:val="28"/>
          <w:szCs w:val="28"/>
        </w:rPr>
        <w:t>1.</w:t>
      </w:r>
      <w:r w:rsidR="007324EE" w:rsidRPr="007324EE">
        <w:rPr>
          <w:color w:val="111111"/>
          <w:sz w:val="28"/>
          <w:szCs w:val="28"/>
        </w:rPr>
        <w:t>При</w:t>
      </w:r>
      <w:proofErr w:type="gramEnd"/>
      <w:r w:rsidR="007324EE" w:rsidRPr="007324EE">
        <w:rPr>
          <w:color w:val="111111"/>
          <w:sz w:val="28"/>
          <w:szCs w:val="28"/>
        </w:rPr>
        <w:t xml:space="preserve"> проведении плановых (внеплановых) проверок должностные лица контрольного органа, уполномоченные на осуществление контроля, имеют право:</w:t>
      </w:r>
    </w:p>
    <w:p w14:paraId="46B1AA63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7324EE">
        <w:rPr>
          <w:color w:val="111111"/>
          <w:sz w:val="28"/>
          <w:szCs w:val="28"/>
        </w:rPr>
        <w:t>а)  запрашивать</w:t>
      </w:r>
      <w:proofErr w:type="gramEnd"/>
      <w:r w:rsidRPr="007324EE">
        <w:rPr>
          <w:color w:val="111111"/>
          <w:sz w:val="28"/>
          <w:szCs w:val="28"/>
        </w:rPr>
        <w:t xml:space="preserve"> и получать на основании мотивированного запроса в письменной форме документы и информацию, необходимые для проведения плановой (внеплановой) проверки;</w:t>
      </w:r>
    </w:p>
    <w:p w14:paraId="28E2685D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7324EE">
        <w:rPr>
          <w:color w:val="111111"/>
          <w:sz w:val="28"/>
          <w:szCs w:val="28"/>
        </w:rPr>
        <w:t>б)  беспрепятственного</w:t>
      </w:r>
      <w:proofErr w:type="gramEnd"/>
      <w:r w:rsidRPr="007324EE">
        <w:rPr>
          <w:color w:val="111111"/>
          <w:sz w:val="28"/>
          <w:szCs w:val="28"/>
        </w:rPr>
        <w:t xml:space="preserve"> доступа в помещения и на территории, которые занимают заказчики, специализированные организации, для получения документов и информации о закупках, необходимых контрольному органу, по предъявлении служебных удостоверений и приказа (распоряжения) руководителя (заместителя руководителя) контрольного органа о проведении плановой (внеплановой) проверки;</w:t>
      </w:r>
    </w:p>
    <w:p w14:paraId="10CA8DCE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7324EE">
        <w:rPr>
          <w:color w:val="111111"/>
          <w:sz w:val="28"/>
          <w:szCs w:val="28"/>
        </w:rPr>
        <w:t>в)  обращаться</w:t>
      </w:r>
      <w:proofErr w:type="gramEnd"/>
      <w:r w:rsidRPr="007324EE">
        <w:rPr>
          <w:color w:val="111111"/>
          <w:sz w:val="28"/>
          <w:szCs w:val="28"/>
        </w:rPr>
        <w:t xml:space="preserve"> в суд, арбитражный суд с исками о признании осуществленных закупок недействительными в соответствии с Гражданским кодексом Российской Федерации;</w:t>
      </w:r>
    </w:p>
    <w:p w14:paraId="45AEDF64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7324EE">
        <w:rPr>
          <w:color w:val="111111"/>
          <w:sz w:val="28"/>
          <w:szCs w:val="28"/>
        </w:rPr>
        <w:t>г)  составлять</w:t>
      </w:r>
      <w:proofErr w:type="gramEnd"/>
      <w:r w:rsidRPr="007324EE">
        <w:rPr>
          <w:color w:val="111111"/>
          <w:sz w:val="28"/>
          <w:szCs w:val="28"/>
        </w:rPr>
        <w:t xml:space="preserve"> протоколы об административных правонарушениях, связанных с нарушениями законодательства о контрактной системе,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правонарушениях;</w:t>
      </w:r>
    </w:p>
    <w:p w14:paraId="60BCEB13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7324EE">
        <w:rPr>
          <w:color w:val="111111"/>
          <w:sz w:val="28"/>
          <w:szCs w:val="28"/>
        </w:rPr>
        <w:t>д)  выдавать</w:t>
      </w:r>
      <w:proofErr w:type="gramEnd"/>
      <w:r w:rsidRPr="007324EE">
        <w:rPr>
          <w:color w:val="111111"/>
          <w:sz w:val="28"/>
          <w:szCs w:val="28"/>
        </w:rPr>
        <w:t xml:space="preserve"> предписания.</w:t>
      </w:r>
    </w:p>
    <w:p w14:paraId="4A931962" w14:textId="77777777" w:rsidR="007324EE" w:rsidRPr="007324EE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7324EE">
        <w:rPr>
          <w:color w:val="111111"/>
          <w:sz w:val="28"/>
          <w:szCs w:val="28"/>
        </w:rPr>
        <w:t>2.</w:t>
      </w:r>
      <w:r w:rsidR="007324EE" w:rsidRPr="007324EE">
        <w:rPr>
          <w:color w:val="111111"/>
          <w:sz w:val="28"/>
          <w:szCs w:val="28"/>
        </w:rPr>
        <w:t> Должностные лица контрольного органа, уполномоченные на осуществление контроля, имеют следующие обязанности:</w:t>
      </w:r>
    </w:p>
    <w:p w14:paraId="0841AA82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7324EE">
        <w:rPr>
          <w:color w:val="111111"/>
          <w:sz w:val="28"/>
          <w:szCs w:val="28"/>
        </w:rPr>
        <w:t>а)  не</w:t>
      </w:r>
      <w:proofErr w:type="gramEnd"/>
      <w:r w:rsidRPr="007324EE">
        <w:rPr>
          <w:color w:val="111111"/>
          <w:sz w:val="28"/>
          <w:szCs w:val="28"/>
        </w:rPr>
        <w:t xml:space="preserve"> разглашать сведения, составляющие государственную тайну, и иную информацию, доступ к которой ограничен в соответствии с федеральными законами, за исключением случаев, предусмотренных федеральными законами;</w:t>
      </w:r>
    </w:p>
    <w:p w14:paraId="5A36F1E6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7324EE">
        <w:rPr>
          <w:color w:val="111111"/>
          <w:sz w:val="28"/>
          <w:szCs w:val="28"/>
        </w:rPr>
        <w:t>б)  передавать</w:t>
      </w:r>
      <w:proofErr w:type="gramEnd"/>
      <w:r w:rsidRPr="007324EE">
        <w:rPr>
          <w:color w:val="111111"/>
          <w:sz w:val="28"/>
          <w:szCs w:val="28"/>
        </w:rPr>
        <w:t xml:space="preserve"> в правоохранительные органы информацию о факте совершения действий (бездействия) , содержащих признаки состава преступления и (или) документы, подтверждающие такой факт, в течение 3 рабочих дней со дня выявления такого факта;</w:t>
      </w:r>
    </w:p>
    <w:p w14:paraId="08EAF8FF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7324EE">
        <w:rPr>
          <w:color w:val="111111"/>
          <w:sz w:val="28"/>
          <w:szCs w:val="28"/>
        </w:rPr>
        <w:t xml:space="preserve">в) использовать информацию, содержащуюся в информационной системе, указанной в части 13 статьи 4 Федерального закона о контрактной системе, при проведении плановых (внеплановых) проверок (при наличии </w:t>
      </w:r>
      <w:r w:rsidR="00D53BD1">
        <w:rPr>
          <w:color w:val="111111"/>
          <w:sz w:val="28"/>
          <w:szCs w:val="28"/>
        </w:rPr>
        <w:t>доступа к указанной информации</w:t>
      </w:r>
      <w:r>
        <w:rPr>
          <w:color w:val="111111"/>
          <w:sz w:val="28"/>
          <w:szCs w:val="28"/>
        </w:rPr>
        <w:t>.</w:t>
      </w:r>
    </w:p>
    <w:p w14:paraId="395F0C74" w14:textId="77777777" w:rsidR="007324EE" w:rsidRPr="007324EE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3.</w:t>
      </w:r>
      <w:proofErr w:type="gramStart"/>
      <w:r w:rsidR="007324EE">
        <w:rPr>
          <w:color w:val="111111"/>
          <w:sz w:val="28"/>
          <w:szCs w:val="28"/>
        </w:rPr>
        <w:t>3.</w:t>
      </w:r>
      <w:r w:rsidR="007324EE" w:rsidRPr="007324EE">
        <w:rPr>
          <w:color w:val="111111"/>
          <w:sz w:val="28"/>
          <w:szCs w:val="28"/>
        </w:rPr>
        <w:t>Контрольный</w:t>
      </w:r>
      <w:proofErr w:type="gramEnd"/>
      <w:r w:rsidR="007324EE" w:rsidRPr="007324EE">
        <w:rPr>
          <w:color w:val="111111"/>
          <w:sz w:val="28"/>
          <w:szCs w:val="28"/>
        </w:rPr>
        <w:t xml:space="preserve"> орган вправе запрашивать и получать на основании мотивированного запроса в письменной форме документы и информацию, необходимые для проведения плановой (внеплановой) проверки,  за исключением документов и информации, размещенных в соответствии с Федеральным законом о контрактной системе в единой информационной системе. В случае если в ходе проведения плановой (внеплановой) проверки контрольным органом установлено, что информация и документы, размещенные в единой информационной системе, не соответствуют информации и документам, составленным в ходе определения поставщика (подрядчика, исполнителя) или аккредитации участника закупки на электронной площадке, специализированной электронной площадке, то для контрольного органа приоритет имеют информация и документы, размещенные в единой </w:t>
      </w:r>
      <w:r w:rsidR="007324EE">
        <w:rPr>
          <w:color w:val="111111"/>
          <w:sz w:val="28"/>
          <w:szCs w:val="28"/>
        </w:rPr>
        <w:t>информационной системе.</w:t>
      </w:r>
    </w:p>
    <w:p w14:paraId="0E6D925D" w14:textId="77777777" w:rsidR="007324EE" w:rsidRPr="007324EE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7324EE">
        <w:rPr>
          <w:color w:val="111111"/>
          <w:sz w:val="28"/>
          <w:szCs w:val="28"/>
        </w:rPr>
        <w:t>4</w:t>
      </w:r>
      <w:r w:rsidR="007324EE" w:rsidRPr="007324EE">
        <w:rPr>
          <w:color w:val="111111"/>
          <w:sz w:val="28"/>
          <w:szCs w:val="28"/>
        </w:rPr>
        <w:t>. Должностные лица контрольного органа при проведении плановых (внеплановых) проверок несут ответственность, предусмотренную законодательством Российской Федерации.</w:t>
      </w:r>
    </w:p>
    <w:p w14:paraId="1C94B38F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7324EE">
        <w:rPr>
          <w:color w:val="111111"/>
          <w:sz w:val="28"/>
          <w:szCs w:val="28"/>
        </w:rPr>
        <w:t> </w:t>
      </w:r>
    </w:p>
    <w:p w14:paraId="0FB92A27" w14:textId="77777777" w:rsidR="007324EE" w:rsidRPr="007324EE" w:rsidRDefault="00FD3A32" w:rsidP="00FD3A32">
      <w:pPr>
        <w:shd w:val="clear" w:color="auto" w:fill="FDFDFD"/>
        <w:jc w:val="center"/>
        <w:textAlignment w:val="baseline"/>
        <w:outlineLvl w:val="3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4.</w:t>
      </w:r>
      <w:r w:rsidR="007324EE" w:rsidRPr="007324EE">
        <w:rPr>
          <w:bCs/>
          <w:color w:val="111111"/>
          <w:sz w:val="28"/>
          <w:szCs w:val="28"/>
        </w:rPr>
        <w:t>Права и обязанности лиц, в отношении которых проводятся плановые (внеплановые) проверки</w:t>
      </w:r>
    </w:p>
    <w:p w14:paraId="4D92CC4B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7324EE">
        <w:rPr>
          <w:color w:val="111111"/>
          <w:sz w:val="28"/>
          <w:szCs w:val="28"/>
        </w:rPr>
        <w:t> </w:t>
      </w:r>
    </w:p>
    <w:p w14:paraId="13B446F2" w14:textId="77777777" w:rsidR="007324EE" w:rsidRPr="007324EE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FD3A32">
        <w:rPr>
          <w:color w:val="111111"/>
          <w:sz w:val="28"/>
          <w:szCs w:val="28"/>
        </w:rPr>
        <w:t>1</w:t>
      </w:r>
      <w:r w:rsidR="007324EE" w:rsidRPr="007324EE">
        <w:rPr>
          <w:color w:val="111111"/>
          <w:sz w:val="28"/>
          <w:szCs w:val="28"/>
        </w:rPr>
        <w:t>. Лица, в отношении которых проводятся плановые (вне</w:t>
      </w:r>
      <w:r w:rsidR="00FD3A32">
        <w:rPr>
          <w:color w:val="111111"/>
          <w:sz w:val="28"/>
          <w:szCs w:val="28"/>
        </w:rPr>
        <w:t xml:space="preserve">плановые) проверки, имеют </w:t>
      </w:r>
      <w:proofErr w:type="gramStart"/>
      <w:r w:rsidR="00FD3A32">
        <w:rPr>
          <w:color w:val="111111"/>
          <w:sz w:val="28"/>
          <w:szCs w:val="28"/>
        </w:rPr>
        <w:t xml:space="preserve">право </w:t>
      </w:r>
      <w:r w:rsidR="007324EE" w:rsidRPr="007324EE">
        <w:rPr>
          <w:color w:val="111111"/>
          <w:sz w:val="28"/>
          <w:szCs w:val="28"/>
        </w:rPr>
        <w:t> получать</w:t>
      </w:r>
      <w:proofErr w:type="gramEnd"/>
      <w:r w:rsidR="007324EE" w:rsidRPr="007324EE">
        <w:rPr>
          <w:color w:val="111111"/>
          <w:sz w:val="28"/>
          <w:szCs w:val="28"/>
        </w:rPr>
        <w:t xml:space="preserve"> полную, актуальную и достоверную информацию о порядке проведения </w:t>
      </w:r>
      <w:r w:rsidR="00FD3A32">
        <w:rPr>
          <w:color w:val="111111"/>
          <w:sz w:val="28"/>
          <w:szCs w:val="28"/>
        </w:rPr>
        <w:t>плановой (внеплановой) проверки.</w:t>
      </w:r>
    </w:p>
    <w:p w14:paraId="06126266" w14:textId="77777777" w:rsidR="007324EE" w:rsidRPr="007324EE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proofErr w:type="gramStart"/>
      <w:r w:rsidR="00FD3A32">
        <w:rPr>
          <w:color w:val="111111"/>
          <w:sz w:val="28"/>
          <w:szCs w:val="28"/>
        </w:rPr>
        <w:t>2.</w:t>
      </w:r>
      <w:r w:rsidR="007324EE" w:rsidRPr="007324EE">
        <w:rPr>
          <w:color w:val="111111"/>
          <w:sz w:val="28"/>
          <w:szCs w:val="28"/>
        </w:rPr>
        <w:t>Лица</w:t>
      </w:r>
      <w:proofErr w:type="gramEnd"/>
      <w:r w:rsidR="007324EE" w:rsidRPr="007324EE">
        <w:rPr>
          <w:color w:val="111111"/>
          <w:sz w:val="28"/>
          <w:szCs w:val="28"/>
        </w:rPr>
        <w:t>, в отношении которых проводится плановая (внеплановая) проверка, имеют следующие обязанности:</w:t>
      </w:r>
    </w:p>
    <w:p w14:paraId="0A55842D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7324EE">
        <w:rPr>
          <w:color w:val="111111"/>
          <w:sz w:val="28"/>
          <w:szCs w:val="28"/>
        </w:rPr>
        <w:t>а)  представлять в контрольный орган, должностным лицам контрольного органа, уполномоченным на осуществление контроля,  извещение об осуществлении закупки, документацию о закупке (в случае, если Федеральным законом о контрактной системе предусмотрена документация о закупке) , заявки на участие в определении поставщика (подрядчика, исполнителя) , протоколы, предусмотренные Федеральным законом о контрактной системе, аудио-, видеозаписи и иную информацию и документы (в том числе о закупках, осуществленных закрытыми способами определения поставщиков (подрядчиков, исполнителей) , составленные в ходе определения поста</w:t>
      </w:r>
      <w:r w:rsidR="00FD3A32">
        <w:rPr>
          <w:color w:val="111111"/>
          <w:sz w:val="28"/>
          <w:szCs w:val="28"/>
        </w:rPr>
        <w:t>вщика (подрядчика, исполнителя);</w:t>
      </w:r>
    </w:p>
    <w:p w14:paraId="0DBC70C4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7324EE">
        <w:rPr>
          <w:color w:val="111111"/>
          <w:sz w:val="28"/>
          <w:szCs w:val="28"/>
        </w:rPr>
        <w:t>б)  представлять</w:t>
      </w:r>
      <w:proofErr w:type="gramEnd"/>
      <w:r w:rsidRPr="007324EE">
        <w:rPr>
          <w:color w:val="111111"/>
          <w:sz w:val="28"/>
          <w:szCs w:val="28"/>
        </w:rPr>
        <w:t xml:space="preserve"> по требованию контрольного органа необходимые ему документы, объяснения в письменной форме, информацию о закупках (в том числе сведения о закупках, составляющие государственную тайну) , а также объяснения в устной форме;</w:t>
      </w:r>
    </w:p>
    <w:p w14:paraId="113ECE72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7324EE">
        <w:rPr>
          <w:color w:val="111111"/>
          <w:sz w:val="28"/>
          <w:szCs w:val="28"/>
        </w:rPr>
        <w:t>в)  исполнять</w:t>
      </w:r>
      <w:proofErr w:type="gramEnd"/>
      <w:r w:rsidRPr="007324EE">
        <w:rPr>
          <w:color w:val="111111"/>
          <w:sz w:val="28"/>
          <w:szCs w:val="28"/>
        </w:rPr>
        <w:t xml:space="preserve"> в установленные сроки предписания;</w:t>
      </w:r>
    </w:p>
    <w:p w14:paraId="3182AA94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7324EE">
        <w:rPr>
          <w:color w:val="111111"/>
          <w:sz w:val="28"/>
          <w:szCs w:val="28"/>
        </w:rPr>
        <w:t xml:space="preserve">г)  обеспечить беспрепятственный доступ должностным лицам контрольного органа по предъявлении ими служебных удостоверений и приказа (распоряжения) руководителя (заместителя руководителя) контрольного органа о проведении плановой (внеплановой) проверки в помещения и на территории, которые занимают заказчики, специализированные организации, </w:t>
      </w:r>
      <w:r w:rsidRPr="007324EE">
        <w:rPr>
          <w:color w:val="111111"/>
          <w:sz w:val="28"/>
          <w:szCs w:val="28"/>
        </w:rPr>
        <w:lastRenderedPageBreak/>
        <w:t>операторы электронных площадок, операторы специализированных электронных площадок, для получения документов и информации о закупках, необходимых контрольному органу;</w:t>
      </w:r>
    </w:p>
    <w:p w14:paraId="7CD6CE52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7324EE">
        <w:rPr>
          <w:color w:val="111111"/>
          <w:sz w:val="28"/>
          <w:szCs w:val="28"/>
        </w:rPr>
        <w:t>д)  обеспечить</w:t>
      </w:r>
      <w:proofErr w:type="gramEnd"/>
      <w:r w:rsidRPr="007324EE">
        <w:rPr>
          <w:color w:val="111111"/>
          <w:sz w:val="28"/>
          <w:szCs w:val="28"/>
        </w:rPr>
        <w:t xml:space="preserve"> явку представителей субъектов контроля по требованию контрольного органа в случае необходимости участия такого представителя в плановой (внеплановой) проверке.</w:t>
      </w:r>
    </w:p>
    <w:p w14:paraId="57B628D5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7324EE">
        <w:rPr>
          <w:color w:val="111111"/>
          <w:sz w:val="28"/>
          <w:szCs w:val="28"/>
        </w:rPr>
        <w:t> </w:t>
      </w:r>
    </w:p>
    <w:p w14:paraId="024955C4" w14:textId="77777777" w:rsidR="007324EE" w:rsidRPr="007324EE" w:rsidRDefault="00FD3A32" w:rsidP="00FD3A32">
      <w:pPr>
        <w:shd w:val="clear" w:color="auto" w:fill="FDFDFD"/>
        <w:jc w:val="center"/>
        <w:textAlignment w:val="baseline"/>
        <w:outlineLvl w:val="3"/>
        <w:rPr>
          <w:bCs/>
          <w:color w:val="111111"/>
          <w:sz w:val="28"/>
          <w:szCs w:val="28"/>
        </w:rPr>
      </w:pPr>
      <w:r w:rsidRPr="00FD3A32">
        <w:rPr>
          <w:bCs/>
          <w:color w:val="111111"/>
          <w:sz w:val="28"/>
          <w:szCs w:val="28"/>
        </w:rPr>
        <w:t>5.</w:t>
      </w:r>
      <w:r w:rsidR="007324EE" w:rsidRPr="007324EE">
        <w:rPr>
          <w:bCs/>
          <w:color w:val="111111"/>
          <w:sz w:val="28"/>
          <w:szCs w:val="28"/>
        </w:rPr>
        <w:t xml:space="preserve"> Основания для проведения внеплановой проверки, порядок организации такой проверки и оформление ее результатов</w:t>
      </w:r>
    </w:p>
    <w:p w14:paraId="526BE046" w14:textId="77777777" w:rsidR="007324EE" w:rsidRPr="007324EE" w:rsidRDefault="007324EE" w:rsidP="00FD3A32">
      <w:pPr>
        <w:shd w:val="clear" w:color="auto" w:fill="FDFDFD"/>
        <w:jc w:val="center"/>
        <w:textAlignment w:val="baseline"/>
        <w:rPr>
          <w:color w:val="111111"/>
          <w:sz w:val="28"/>
          <w:szCs w:val="28"/>
        </w:rPr>
      </w:pPr>
    </w:p>
    <w:p w14:paraId="0F87AD62" w14:textId="77777777" w:rsidR="007324EE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FD3A32">
        <w:rPr>
          <w:color w:val="111111"/>
          <w:sz w:val="28"/>
          <w:szCs w:val="28"/>
        </w:rPr>
        <w:t>1</w:t>
      </w:r>
      <w:r w:rsidR="007324EE" w:rsidRPr="007324EE">
        <w:rPr>
          <w:color w:val="111111"/>
          <w:sz w:val="28"/>
          <w:szCs w:val="28"/>
        </w:rPr>
        <w:t>. Основанием для проведения внеплановой проверки является:</w:t>
      </w:r>
    </w:p>
    <w:p w14:paraId="63134BCF" w14:textId="646882B3" w:rsidR="007324EE" w:rsidRPr="00080019" w:rsidRDefault="008328EA" w:rsidP="008328EA">
      <w:pPr>
        <w:pStyle w:val="a5"/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поручению, </w:t>
      </w:r>
      <w:r w:rsidRPr="00C93989">
        <w:rPr>
          <w:rFonts w:ascii="Times New Roman" w:hAnsi="Times New Roman"/>
          <w:sz w:val="28"/>
          <w:szCs w:val="28"/>
        </w:rPr>
        <w:t>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</w:t>
      </w:r>
      <w:r w:rsidRPr="00C93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Татарского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9D0B77">
        <w:rPr>
          <w:rFonts w:ascii="Times New Roman" w:hAnsi="Times New Roman"/>
          <w:sz w:val="28"/>
          <w:szCs w:val="28"/>
        </w:rPr>
        <w:t>округа</w:t>
      </w:r>
      <w:r w:rsidRPr="00C93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(внеплановые проверки)</w:t>
      </w:r>
      <w:r w:rsidRPr="00C93989">
        <w:rPr>
          <w:rFonts w:ascii="Times New Roman" w:hAnsi="Times New Roman"/>
          <w:sz w:val="28"/>
          <w:szCs w:val="28"/>
        </w:rPr>
        <w:t>.</w:t>
      </w:r>
      <w:r w:rsidR="007324EE" w:rsidRPr="007324EE">
        <w:rPr>
          <w:color w:val="111111"/>
          <w:sz w:val="28"/>
          <w:szCs w:val="28"/>
        </w:rPr>
        <w:t xml:space="preserve">  </w:t>
      </w:r>
      <w:r w:rsidRPr="0008001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324EE" w:rsidRPr="00080019">
        <w:rPr>
          <w:rFonts w:ascii="Times New Roman" w:hAnsi="Times New Roman"/>
          <w:color w:val="000000" w:themeColor="text1"/>
          <w:sz w:val="28"/>
          <w:szCs w:val="28"/>
        </w:rPr>
        <w:t>олучение информации о признаках нарушения законодательства о контрактной системе, в том числе:</w:t>
      </w:r>
    </w:p>
    <w:p w14:paraId="765041C7" w14:textId="77777777" w:rsidR="007324EE" w:rsidRPr="00080019" w:rsidRDefault="007324EE" w:rsidP="007324EE">
      <w:pPr>
        <w:shd w:val="clear" w:color="auto" w:fill="FDFDFD"/>
        <w:jc w:val="both"/>
        <w:textAlignment w:val="baseline"/>
        <w:rPr>
          <w:color w:val="000000" w:themeColor="text1"/>
          <w:sz w:val="28"/>
          <w:szCs w:val="28"/>
        </w:rPr>
      </w:pPr>
      <w:r w:rsidRPr="00080019">
        <w:rPr>
          <w:color w:val="000000" w:themeColor="text1"/>
          <w:sz w:val="28"/>
          <w:szCs w:val="28"/>
        </w:rPr>
        <w:t>получение заявления, сообщения в письменной форме или в форме электронного документа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о контрактной системе;</w:t>
      </w:r>
    </w:p>
    <w:p w14:paraId="7FF8599D" w14:textId="77777777" w:rsidR="007324EE" w:rsidRPr="007324EE" w:rsidRDefault="007324EE" w:rsidP="00D0229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7324EE">
        <w:rPr>
          <w:color w:val="111111"/>
          <w:sz w:val="28"/>
          <w:szCs w:val="28"/>
        </w:rPr>
        <w:t>обнаружение контрольным органом признаков нарушения законодательства о контрактной системе, в том числе в случае поступления информации, содержащейся в жалобе участника закупки, жалоба которого в соответствии с частью 15 статьи 105 Федерального закона о контрактной системе отозвана таким участником закупок либо в соответствии с частью 11 указанной статьи возвращена такому участнику закупок, а также в случае рассмотрения обращения о включении информации в реестр недобросовестных поставщиков (подрядчиков, исполнителей) и обращения о согласовании заключения контракта с единственным поставщиком (подрядчиком, исполнителем) ;</w:t>
      </w:r>
    </w:p>
    <w:p w14:paraId="7592D2A5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7324EE">
        <w:rPr>
          <w:color w:val="111111"/>
          <w:sz w:val="28"/>
          <w:szCs w:val="28"/>
        </w:rPr>
        <w:t>получение сообщения из средств массовой информации, в котором указывается на наличие признаков нарушения законодательства о контрактной системе;</w:t>
      </w:r>
    </w:p>
    <w:p w14:paraId="1CA7F277" w14:textId="7E047B44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7324EE">
        <w:rPr>
          <w:color w:val="111111"/>
          <w:sz w:val="28"/>
          <w:szCs w:val="28"/>
        </w:rPr>
        <w:t xml:space="preserve">истечение срока </w:t>
      </w:r>
      <w:proofErr w:type="gramStart"/>
      <w:r w:rsidRPr="007324EE">
        <w:rPr>
          <w:color w:val="111111"/>
          <w:sz w:val="28"/>
          <w:szCs w:val="28"/>
        </w:rPr>
        <w:t>исполнения</w:t>
      </w:r>
      <w:proofErr w:type="gramEnd"/>
      <w:r w:rsidRPr="007324EE">
        <w:rPr>
          <w:color w:val="111111"/>
          <w:sz w:val="28"/>
          <w:szCs w:val="28"/>
        </w:rPr>
        <w:t xml:space="preserve"> ранее выданного в соответствии с пунктом 2 части 22 статьи 99 Федерального закона о контрактной системе предписания.</w:t>
      </w:r>
    </w:p>
    <w:p w14:paraId="720D6FB5" w14:textId="0CF9E72D" w:rsidR="00FD3A32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FD3A32">
        <w:rPr>
          <w:color w:val="111111"/>
          <w:sz w:val="28"/>
          <w:szCs w:val="28"/>
        </w:rPr>
        <w:t>2</w:t>
      </w:r>
      <w:r w:rsidR="007324EE" w:rsidRPr="007324EE">
        <w:rPr>
          <w:color w:val="111111"/>
          <w:sz w:val="28"/>
          <w:szCs w:val="28"/>
        </w:rPr>
        <w:t>. Датой поступления информации о признаках нарушения законодательства о контрактной системе является дата ее р</w:t>
      </w:r>
      <w:r w:rsidR="00FD3A32">
        <w:rPr>
          <w:color w:val="111111"/>
          <w:sz w:val="28"/>
          <w:szCs w:val="28"/>
        </w:rPr>
        <w:t>егистрации в контрольном органе</w:t>
      </w:r>
      <w:r w:rsidR="00AD54C6">
        <w:rPr>
          <w:color w:val="111111"/>
          <w:sz w:val="28"/>
          <w:szCs w:val="28"/>
        </w:rPr>
        <w:t>.</w:t>
      </w:r>
    </w:p>
    <w:p w14:paraId="0883609A" w14:textId="77777777" w:rsidR="007324EE" w:rsidRPr="007324EE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FD3A32">
        <w:rPr>
          <w:color w:val="111111"/>
          <w:sz w:val="28"/>
          <w:szCs w:val="28"/>
        </w:rPr>
        <w:t>3</w:t>
      </w:r>
      <w:r w:rsidR="007324EE" w:rsidRPr="007324EE">
        <w:rPr>
          <w:color w:val="111111"/>
          <w:sz w:val="28"/>
          <w:szCs w:val="28"/>
        </w:rPr>
        <w:t xml:space="preserve">. Определение подведомственности проведения внеплановой проверки федеральным органом исполнительной власти, уполномоченным на осуществление контроля в сфере закупок, и его территориальными органами, контрольным органом в сфере государственного оборонного заказа и его территориальными органами,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порядком, утверждаемым нормативным правовым актом федерального органа </w:t>
      </w:r>
      <w:r w:rsidR="007324EE" w:rsidRPr="007324EE">
        <w:rPr>
          <w:color w:val="111111"/>
          <w:sz w:val="28"/>
          <w:szCs w:val="28"/>
        </w:rPr>
        <w:lastRenderedPageBreak/>
        <w:t>исполнительной власти, уполномоченного на осуществление контроля в сфере закупок, контрольного органа в сфере государственного оборонного заказа.</w:t>
      </w:r>
    </w:p>
    <w:p w14:paraId="331DB283" w14:textId="77777777" w:rsidR="00206962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7324EE" w:rsidRPr="007324EE">
        <w:rPr>
          <w:color w:val="111111"/>
          <w:sz w:val="28"/>
          <w:szCs w:val="28"/>
        </w:rPr>
        <w:t>4. 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(при его наличии) уведомление с у</w:t>
      </w:r>
      <w:r w:rsidR="00206962">
        <w:rPr>
          <w:color w:val="111111"/>
          <w:sz w:val="28"/>
          <w:szCs w:val="28"/>
        </w:rPr>
        <w:t>казанием причины такой передачи.</w:t>
      </w:r>
    </w:p>
    <w:p w14:paraId="155618C5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7324EE">
        <w:rPr>
          <w:color w:val="111111"/>
          <w:sz w:val="28"/>
          <w:szCs w:val="28"/>
        </w:rPr>
        <w:t>Контрольный орган в течение одного рабочего дня со дня передачи информации по подведомственности размещает в порядке, утвержденном Правительством Российской Федерации в соответствии с частью 21 статьи 99 Федерального закона о контрактной системе, информацию об этом в реестре проверок и (или) единой информационной системе.</w:t>
      </w:r>
    </w:p>
    <w:p w14:paraId="2300F47E" w14:textId="77777777" w:rsidR="007324EE" w:rsidRPr="007324EE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7324EE" w:rsidRPr="007324EE">
        <w:rPr>
          <w:color w:val="111111"/>
          <w:sz w:val="28"/>
          <w:szCs w:val="28"/>
        </w:rPr>
        <w:t>5. 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подведомственности, днем поступления указанной информации считается день ее поступления в контрольный орган, в котором такая информация подлежит рассмотрению по подведомственности.</w:t>
      </w:r>
    </w:p>
    <w:p w14:paraId="76B03EB7" w14:textId="77777777" w:rsidR="007324EE" w:rsidRPr="007324EE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7324EE" w:rsidRPr="007324EE">
        <w:rPr>
          <w:color w:val="111111"/>
          <w:sz w:val="28"/>
          <w:szCs w:val="28"/>
        </w:rPr>
        <w:t>6. Контрольный орган при не</w:t>
      </w:r>
      <w:r w:rsidR="008328EA">
        <w:rPr>
          <w:color w:val="111111"/>
          <w:sz w:val="28"/>
          <w:szCs w:val="28"/>
        </w:rPr>
        <w:t xml:space="preserve"> </w:t>
      </w:r>
      <w:r w:rsidR="007324EE" w:rsidRPr="007324EE">
        <w:rPr>
          <w:color w:val="111111"/>
          <w:sz w:val="28"/>
          <w:szCs w:val="28"/>
        </w:rPr>
        <w:t>проведении внеплановой проверки рассматривает обращение заявителя в порядке и сроки, предусмотренные Федеральным законом "О порядке рассмотрения обращений граждан Российской Федерации".</w:t>
      </w:r>
    </w:p>
    <w:p w14:paraId="6262F47B" w14:textId="77777777" w:rsidR="00206962" w:rsidRDefault="000274A0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7324EE" w:rsidRPr="007324EE">
        <w:rPr>
          <w:color w:val="111111"/>
          <w:sz w:val="28"/>
          <w:szCs w:val="28"/>
        </w:rPr>
        <w:t xml:space="preserve">7. При принятии решения о проведении внеплановой проверки контрольный орган в течение 15 рабочих дней со дня поступления информации о признаках нарушения законодательства о контрактной системе уведомляет заявителя (при его наличии) и субъекты контроля о месте, дате и времени </w:t>
      </w:r>
      <w:r w:rsidR="00206962">
        <w:rPr>
          <w:color w:val="111111"/>
          <w:sz w:val="28"/>
          <w:szCs w:val="28"/>
        </w:rPr>
        <w:t>проведения внеплановой проверки.</w:t>
      </w:r>
    </w:p>
    <w:p w14:paraId="0949F239" w14:textId="77777777" w:rsidR="007324EE" w:rsidRPr="007324EE" w:rsidRDefault="007324EE" w:rsidP="007324EE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7324EE">
        <w:rPr>
          <w:color w:val="111111"/>
          <w:sz w:val="28"/>
          <w:szCs w:val="28"/>
        </w:rPr>
        <w:t>Контрольный орган также в течение 2 рабочих дней со дня назначения места, даты и времени проведения внеплановой проверки размещает в порядке, утвержденном Правительством Российской Федерации в соответствии с частью 21 статьи 99 Федерального закона о контрактной системе, информацию об этом в реестре проверок и (или) единой информационной системе.</w:t>
      </w:r>
    </w:p>
    <w:p w14:paraId="74DE1885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proofErr w:type="gramStart"/>
      <w:r w:rsidR="00206962">
        <w:rPr>
          <w:color w:val="111111"/>
          <w:sz w:val="28"/>
          <w:szCs w:val="28"/>
        </w:rPr>
        <w:t>8.</w:t>
      </w:r>
      <w:r w:rsidR="00206962" w:rsidRPr="00206962">
        <w:rPr>
          <w:color w:val="111111"/>
          <w:sz w:val="28"/>
          <w:szCs w:val="28"/>
        </w:rPr>
        <w:t>Решение</w:t>
      </w:r>
      <w:proofErr w:type="gramEnd"/>
      <w:r w:rsidR="00206962" w:rsidRPr="00206962">
        <w:rPr>
          <w:color w:val="111111"/>
          <w:sz w:val="28"/>
          <w:szCs w:val="28"/>
        </w:rPr>
        <w:t xml:space="preserve"> по результатам проведения внеплановой проверки должно состоять из вводной, описательной, мотивировочной и резолютивной частей.</w:t>
      </w:r>
    </w:p>
    <w:p w14:paraId="075F9FC7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Вводная часть решения по результатам проведения внеплановой проверки должна содержать наименование контрольного органа, принявшего решение, состав комиссии (инспекции) по проведению внеплановой проверки, номер решения, дату и место принятия решения, наименование заявителя (при наличии</w:t>
      </w:r>
      <w:proofErr w:type="gramStart"/>
      <w:r w:rsidRPr="00206962">
        <w:rPr>
          <w:color w:val="111111"/>
          <w:sz w:val="28"/>
          <w:szCs w:val="28"/>
        </w:rPr>
        <w:t>) ,</w:t>
      </w:r>
      <w:proofErr w:type="gramEnd"/>
      <w:r w:rsidRPr="00206962">
        <w:rPr>
          <w:color w:val="111111"/>
          <w:sz w:val="28"/>
          <w:szCs w:val="28"/>
        </w:rPr>
        <w:t xml:space="preserve"> субъекта контроля, иных приглашенных лиц, фамилии, имена, отчества (при наличии) представителей заявителя, субъектов контроля, указание на закупку.</w:t>
      </w:r>
    </w:p>
    <w:p w14:paraId="7A8159B3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 xml:space="preserve">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возражений, объяснений, пояснений, заявлений, материалов и ходатайств лиц, </w:t>
      </w:r>
      <w:r w:rsidRPr="00206962">
        <w:rPr>
          <w:color w:val="111111"/>
          <w:sz w:val="28"/>
          <w:szCs w:val="28"/>
        </w:rPr>
        <w:lastRenderedPageBreak/>
        <w:t>участвующих в заседании комиссии (инспекции) по проведению внеплановой проверки.</w:t>
      </w:r>
    </w:p>
    <w:p w14:paraId="4F5B2203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В мотивировочной части решения по результатам проведения внеплановой проверки должны быть указаны:</w:t>
      </w:r>
    </w:p>
    <w:p w14:paraId="76349BD6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обстоятельства, установленные при проведении внеплановой проверки, на которых основываются выводы комиссии (инспекции) по проведению внеплановой проверки;</w:t>
      </w:r>
    </w:p>
    <w:p w14:paraId="5B4B5D46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нормы законодательства Российской Федерации, в соответствии с которыми комиссией (инспекцией) по проведению внеплановой проверки принято решение по результатам проведения внеплановой проверки;</w:t>
      </w:r>
    </w:p>
    <w:p w14:paraId="75461C12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информация о выявленных нарушениях законодательства о контрактной системе, а также о наличии признаков состава административного правонарушения и (или) признаки состава преступления, и о нарушениях иных нормативных правовых актов;</w:t>
      </w:r>
    </w:p>
    <w:p w14:paraId="1DAFCFFC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иные сведения.</w:t>
      </w:r>
    </w:p>
    <w:p w14:paraId="7CCAAA52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Резолютивная часть решения по результатам проведения внеплановой проверки должна содержать:</w:t>
      </w:r>
    </w:p>
    <w:p w14:paraId="05F4F957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выводы комиссии (инспекции) по проведению внеплановой проверки о наличии в действиях (бездействии) субъекта контроля нарушения законодательства о контрактной системе со ссылками на конкретные нормы, нарушение которых было установлено в результате проведения внеплановой проверки, либо о не</w:t>
      </w:r>
      <w:r w:rsidR="000274A0">
        <w:rPr>
          <w:color w:val="111111"/>
          <w:sz w:val="28"/>
          <w:szCs w:val="28"/>
        </w:rPr>
        <w:t xml:space="preserve"> </w:t>
      </w:r>
      <w:r w:rsidRPr="00206962">
        <w:rPr>
          <w:color w:val="111111"/>
          <w:sz w:val="28"/>
          <w:szCs w:val="28"/>
        </w:rPr>
        <w:t>подтверждении нарушений законодательства о контрактной системе;</w:t>
      </w:r>
    </w:p>
    <w:p w14:paraId="220E214D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выводы комиссии (инспекции)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правонарушении;</w:t>
      </w:r>
    </w:p>
    <w:p w14:paraId="13203E46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сведения о выдаче предписания или совершении иных действий;</w:t>
      </w:r>
    </w:p>
    <w:p w14:paraId="5701B8DA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другие меры по устранению нарушений, в том числе обращение с иском в суд, арбитражный суд, передача материалов в правоохранительные органы и иные органы власти.</w:t>
      </w:r>
    </w:p>
    <w:p w14:paraId="781D7096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206962">
        <w:rPr>
          <w:color w:val="111111"/>
          <w:sz w:val="28"/>
          <w:szCs w:val="28"/>
        </w:rPr>
        <w:t>9</w:t>
      </w:r>
      <w:r w:rsidR="00206962" w:rsidRPr="00206962">
        <w:rPr>
          <w:color w:val="111111"/>
          <w:sz w:val="28"/>
          <w:szCs w:val="28"/>
        </w:rPr>
        <w:t>. Полный текст решения по результатам проведения внеплановой проверки изготавливается в срок, не превышающий 3 рабочих дней со дня его принятия. Решение подписывается принявшими его членами комиссии (инспекции) по проведению внеплановой проверки. Срок изготовления решения не включается в срок проведения внеплановой проверки.</w:t>
      </w:r>
    </w:p>
    <w:p w14:paraId="1C753231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После изготовления и подписания полного текста решения по результатам проведения внеплановой проверки, но не позднее 3 рабочих дней, текст решения размещается контрольным органом в порядке, утвержденном Правительством Российской Федерации в соответствии с частью 21 статьи 99 Федерального закона о контрактной системе, в реестре проверок и (или) единой информационной системе.</w:t>
      </w:r>
    </w:p>
    <w:p w14:paraId="5713337A" w14:textId="77777777" w:rsid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 xml:space="preserve">Копия решения по результатам проведения внеплановой проверки в указанные сроки </w:t>
      </w:r>
      <w:r>
        <w:rPr>
          <w:color w:val="111111"/>
          <w:sz w:val="28"/>
          <w:szCs w:val="28"/>
        </w:rPr>
        <w:t>направляется субъекту контроля.</w:t>
      </w:r>
    </w:p>
    <w:p w14:paraId="16AAB992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206962">
        <w:rPr>
          <w:color w:val="111111"/>
          <w:sz w:val="28"/>
          <w:szCs w:val="28"/>
        </w:rPr>
        <w:t>10</w:t>
      </w:r>
      <w:r w:rsidR="00206962" w:rsidRPr="00206962">
        <w:rPr>
          <w:color w:val="111111"/>
          <w:sz w:val="28"/>
          <w:szCs w:val="28"/>
        </w:rPr>
        <w:t xml:space="preserve">. В случае если при проведении внеплановой проверки выявлены нарушения законодательства о контрактной системе, комиссия (инспекция) по </w:t>
      </w:r>
      <w:r w:rsidR="00206962" w:rsidRPr="00206962">
        <w:rPr>
          <w:color w:val="111111"/>
          <w:sz w:val="28"/>
          <w:szCs w:val="28"/>
        </w:rPr>
        <w:lastRenderedPageBreak/>
        <w:t>проведению внеплановой проверки выдает предписание на основании принятого комиссией (инспекцией) решения по результатам проведения внеплановой проверки. При этом комиссия (инспекция) по проведению внеплановой проверки не выдает предписание в случае:</w:t>
      </w:r>
    </w:p>
    <w:p w14:paraId="2E9DDF3F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а)  выявления</w:t>
      </w:r>
      <w:proofErr w:type="gramEnd"/>
      <w:r w:rsidRPr="00206962">
        <w:rPr>
          <w:color w:val="111111"/>
          <w:sz w:val="28"/>
          <w:szCs w:val="28"/>
        </w:rPr>
        <w:t xml:space="preserve"> нарушений законодательства о контрактной системе, которые не повлияли или не могли повлиять на результаты определения поставщика (подрядчика, исполнителя) ;</w:t>
      </w:r>
    </w:p>
    <w:p w14:paraId="798A391E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б)  выявления</w:t>
      </w:r>
      <w:proofErr w:type="gramEnd"/>
      <w:r w:rsidRPr="00206962">
        <w:rPr>
          <w:color w:val="111111"/>
          <w:sz w:val="28"/>
          <w:szCs w:val="28"/>
        </w:rPr>
        <w:t xml:space="preserve"> нарушений законодательства о контрактной системе, которые были допущены субъектами контроля при определении ими поставщика (подрядчика, исполнителя) , если контракт заключен.</w:t>
      </w:r>
    </w:p>
    <w:p w14:paraId="46BE2DCF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FB1FF5">
        <w:rPr>
          <w:color w:val="111111"/>
          <w:sz w:val="28"/>
          <w:szCs w:val="28"/>
        </w:rPr>
        <w:t>11</w:t>
      </w:r>
      <w:r w:rsidR="00206962" w:rsidRPr="00206962">
        <w:rPr>
          <w:color w:val="111111"/>
          <w:sz w:val="28"/>
          <w:szCs w:val="28"/>
        </w:rPr>
        <w:t>. Предписание подлежит исполнению в срок, установленный таким предписанием.</w:t>
      </w:r>
    </w:p>
    <w:p w14:paraId="08F0260F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FB1FF5">
        <w:rPr>
          <w:color w:val="111111"/>
          <w:sz w:val="28"/>
          <w:szCs w:val="28"/>
        </w:rPr>
        <w:t>12</w:t>
      </w:r>
      <w:r w:rsidR="00206962" w:rsidRPr="00206962">
        <w:rPr>
          <w:color w:val="111111"/>
          <w:sz w:val="28"/>
          <w:szCs w:val="28"/>
        </w:rPr>
        <w:t>. В предписании должны быть указаны:</w:t>
      </w:r>
    </w:p>
    <w:p w14:paraId="7FF0C857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а)  дата</w:t>
      </w:r>
      <w:proofErr w:type="gramEnd"/>
      <w:r w:rsidRPr="00206962">
        <w:rPr>
          <w:color w:val="111111"/>
          <w:sz w:val="28"/>
          <w:szCs w:val="28"/>
        </w:rPr>
        <w:t xml:space="preserve"> и место выдачи предписания;</w:t>
      </w:r>
    </w:p>
    <w:p w14:paraId="5342A8F7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б)  состав</w:t>
      </w:r>
      <w:proofErr w:type="gramEnd"/>
      <w:r w:rsidRPr="00206962">
        <w:rPr>
          <w:color w:val="111111"/>
          <w:sz w:val="28"/>
          <w:szCs w:val="28"/>
        </w:rPr>
        <w:t xml:space="preserve"> комиссии (инспекции) по проведению внеплановой проверки;</w:t>
      </w:r>
    </w:p>
    <w:p w14:paraId="3F58F335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в)  сведения</w:t>
      </w:r>
      <w:proofErr w:type="gramEnd"/>
      <w:r w:rsidRPr="00206962">
        <w:rPr>
          <w:color w:val="111111"/>
          <w:sz w:val="28"/>
          <w:szCs w:val="28"/>
        </w:rPr>
        <w:t xml:space="preserve"> о решении по результатам проведения внеплановой проверки, на основании которого выдается предписание;</w:t>
      </w:r>
    </w:p>
    <w:p w14:paraId="52770C2C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г)  наименования</w:t>
      </w:r>
      <w:proofErr w:type="gramEnd"/>
      <w:r w:rsidRPr="00206962">
        <w:rPr>
          <w:color w:val="111111"/>
          <w:sz w:val="28"/>
          <w:szCs w:val="28"/>
        </w:rPr>
        <w:t>, адреса субъектов контроля, которым выдается предписание;</w:t>
      </w:r>
    </w:p>
    <w:p w14:paraId="3C1ADE9C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д)  действия</w:t>
      </w:r>
      <w:proofErr w:type="gramEnd"/>
      <w:r w:rsidRPr="00206962">
        <w:rPr>
          <w:color w:val="111111"/>
          <w:sz w:val="28"/>
          <w:szCs w:val="28"/>
        </w:rPr>
        <w:t>, которые необходимо осуществить субъектам контроля в целях устранения нарушений законодательства о контрактной системе;</w:t>
      </w:r>
    </w:p>
    <w:p w14:paraId="6DDACC5A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е)  сроки</w:t>
      </w:r>
      <w:proofErr w:type="gramEnd"/>
      <w:r w:rsidRPr="00206962">
        <w:rPr>
          <w:color w:val="111111"/>
          <w:sz w:val="28"/>
          <w:szCs w:val="28"/>
        </w:rPr>
        <w:t>, в течение которых должно быть исполнено предписание;</w:t>
      </w:r>
    </w:p>
    <w:p w14:paraId="7DDE960C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ж)  сроки</w:t>
      </w:r>
      <w:proofErr w:type="gramEnd"/>
      <w:r w:rsidRPr="00206962">
        <w:rPr>
          <w:color w:val="111111"/>
          <w:sz w:val="28"/>
          <w:szCs w:val="28"/>
        </w:rPr>
        <w:t>, в течение которых в контрольный орган должны поступить копии документов и сведения об исполнении предписания.</w:t>
      </w:r>
    </w:p>
    <w:p w14:paraId="5F2F4637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5.13</w:t>
      </w:r>
      <w:r w:rsidR="00206962" w:rsidRPr="00206962">
        <w:rPr>
          <w:color w:val="111111"/>
          <w:sz w:val="28"/>
          <w:szCs w:val="28"/>
        </w:rPr>
        <w:t>. Действиями, направленными на устранение нарушений законодательства о контрактной системе, являются:</w:t>
      </w:r>
    </w:p>
    <w:p w14:paraId="33A58F90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а)  отмена</w:t>
      </w:r>
      <w:proofErr w:type="gramEnd"/>
      <w:r w:rsidRPr="00206962">
        <w:rPr>
          <w:color w:val="111111"/>
          <w:sz w:val="28"/>
          <w:szCs w:val="28"/>
        </w:rPr>
        <w:t xml:space="preserve"> протоколов, составленных в ходе определения поставщика (подрядчика, исполнителя) . Предписание, предусматривающее отмену протоколов, выдается также в том случае, если выдается предписание, предусматривающее внесение изменений в извещение об осуществлении закупки, документацию о закупке (в случае, если Федеральным законом о контрактной системе предусм</w:t>
      </w:r>
      <w:r w:rsidR="00FB1FF5">
        <w:rPr>
          <w:color w:val="111111"/>
          <w:sz w:val="28"/>
          <w:szCs w:val="28"/>
        </w:rPr>
        <w:t>отрена документация о закупке, с</w:t>
      </w:r>
      <w:r w:rsidRPr="00206962">
        <w:rPr>
          <w:color w:val="111111"/>
          <w:sz w:val="28"/>
          <w:szCs w:val="28"/>
        </w:rPr>
        <w:t xml:space="preserve"> 1 января 2022 г. в редакции  Постановления Правительства Российской Федерации от 25.11.2021 № 2044)</w:t>
      </w:r>
      <w:r w:rsidR="00FB1FF5">
        <w:rPr>
          <w:color w:val="111111"/>
          <w:sz w:val="28"/>
          <w:szCs w:val="28"/>
        </w:rPr>
        <w:t>;</w:t>
      </w:r>
    </w:p>
    <w:p w14:paraId="71814A25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б)  внесение изменений в извещение об осуществлении закупки, документацию о закупке (в случае, если Федеральным законом о контрактной системе предусмотрена документация о закупке)  с продлением сроков подачи заявок в соответствии с требованиями законода</w:t>
      </w:r>
      <w:r w:rsidR="00FB1FF5">
        <w:rPr>
          <w:color w:val="111111"/>
          <w:sz w:val="28"/>
          <w:szCs w:val="28"/>
        </w:rPr>
        <w:t>тельства Российской Федерации, с</w:t>
      </w:r>
      <w:r w:rsidRPr="00206962">
        <w:rPr>
          <w:color w:val="111111"/>
          <w:sz w:val="28"/>
          <w:szCs w:val="28"/>
        </w:rPr>
        <w:t xml:space="preserve"> 1 января 2022 г. в редакции  Постановления Правительства Российской Федерации от 25.11.2021 № 2044)</w:t>
      </w:r>
      <w:r w:rsidR="00FB1FF5">
        <w:rPr>
          <w:color w:val="111111"/>
          <w:sz w:val="28"/>
          <w:szCs w:val="28"/>
        </w:rPr>
        <w:t>;</w:t>
      </w:r>
    </w:p>
    <w:p w14:paraId="08066E8C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в)  осуществление</w:t>
      </w:r>
      <w:proofErr w:type="gramEnd"/>
      <w:r w:rsidRPr="00206962">
        <w:rPr>
          <w:color w:val="111111"/>
          <w:sz w:val="28"/>
          <w:szCs w:val="28"/>
        </w:rPr>
        <w:t xml:space="preserve"> закупки в соответствии с требованиями законодательства Российской Федерации;</w:t>
      </w:r>
    </w:p>
    <w:p w14:paraId="79CBA322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г)  иные</w:t>
      </w:r>
      <w:proofErr w:type="gramEnd"/>
      <w:r w:rsidRPr="00206962">
        <w:rPr>
          <w:color w:val="111111"/>
          <w:sz w:val="28"/>
          <w:szCs w:val="28"/>
        </w:rPr>
        <w:t xml:space="preserve"> действия, направленные на устранение нарушений законодательства о контрактной системе.</w:t>
      </w:r>
    </w:p>
    <w:p w14:paraId="143E4AFC" w14:textId="5D4DFEDF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5.14</w:t>
      </w:r>
      <w:r w:rsidR="00206962" w:rsidRPr="00206962">
        <w:rPr>
          <w:color w:val="111111"/>
          <w:sz w:val="28"/>
          <w:szCs w:val="28"/>
        </w:rPr>
        <w:t xml:space="preserve">. Предписание изготавливается одновременно с решением по результатам проведения внеплановой проверки и подписывается выдавшими его членами </w:t>
      </w:r>
      <w:r w:rsidR="00206962" w:rsidRPr="00206962">
        <w:rPr>
          <w:color w:val="111111"/>
          <w:sz w:val="28"/>
          <w:szCs w:val="28"/>
        </w:rPr>
        <w:lastRenderedPageBreak/>
        <w:t xml:space="preserve">комиссии (инспекции) по проведению внеплановой проверки либо руководителем контрольного органа </w:t>
      </w:r>
      <w:r w:rsidR="00FB1FF5">
        <w:rPr>
          <w:color w:val="111111"/>
          <w:sz w:val="28"/>
          <w:szCs w:val="28"/>
        </w:rPr>
        <w:t xml:space="preserve">– Главой Татарского муниципального </w:t>
      </w:r>
      <w:r w:rsidR="0059151A">
        <w:rPr>
          <w:color w:val="111111"/>
          <w:sz w:val="28"/>
          <w:szCs w:val="28"/>
        </w:rPr>
        <w:t>округа</w:t>
      </w:r>
      <w:r w:rsidR="00FB1FF5">
        <w:rPr>
          <w:color w:val="111111"/>
          <w:sz w:val="28"/>
          <w:szCs w:val="28"/>
        </w:rPr>
        <w:t xml:space="preserve"> Новосибирской области</w:t>
      </w:r>
      <w:r w:rsidR="00206962" w:rsidRPr="00206962">
        <w:rPr>
          <w:color w:val="111111"/>
          <w:sz w:val="28"/>
          <w:szCs w:val="28"/>
        </w:rPr>
        <w:t>.</w:t>
      </w:r>
    </w:p>
    <w:p w14:paraId="34CF744C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Полный текст предписания изготавливается в срок, не превышающий 3 рабочих дней со дня принятия решения по результатам проведения внеплановой проверки. Срок изготовления предписания не включается в срок проведения внеплановой проверки.</w:t>
      </w:r>
    </w:p>
    <w:p w14:paraId="15AD5DC8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После изготовления и подписания полного текста предписания, но не позднее 3 рабочих дней, текст предписания размещается контрольным органом в порядке, утвержденном Правительством Российской Федерации в соответствии с частью 21 статьи 99 Федерального закона о контрактной системе, в реестре проверок и (или) единой информационной системе.</w:t>
      </w:r>
    </w:p>
    <w:p w14:paraId="36F370C9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Копия предписания одновременно с копией решения по результатам проведения внеплановой проверки направляется субъекту ко</w:t>
      </w:r>
      <w:r w:rsidR="00FB1FF5">
        <w:rPr>
          <w:color w:val="111111"/>
          <w:sz w:val="28"/>
          <w:szCs w:val="28"/>
        </w:rPr>
        <w:t>нтроля, заявителю (при наличии).</w:t>
      </w:r>
    </w:p>
    <w:p w14:paraId="343AB286" w14:textId="77777777" w:rsid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206962" w:rsidRPr="00206962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15.</w:t>
      </w:r>
      <w:r w:rsidR="00206962" w:rsidRPr="00206962">
        <w:rPr>
          <w:color w:val="111111"/>
          <w:sz w:val="28"/>
          <w:szCs w:val="28"/>
        </w:rPr>
        <w:t> В соответствии с приказом (распоряжением) руководителя контрольного органа или уполномоченного им заместителя внеплановая проверка может быть проведена в форме выездной проверки по месту нахождения субъектов контроля.</w:t>
      </w:r>
    </w:p>
    <w:p w14:paraId="4ADFA0E9" w14:textId="77777777" w:rsidR="00FB1FF5" w:rsidRPr="00206962" w:rsidRDefault="00FB1FF5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</w:p>
    <w:p w14:paraId="002CE982" w14:textId="77777777" w:rsidR="00206962" w:rsidRDefault="00FB1FF5" w:rsidP="00FB1FF5">
      <w:pPr>
        <w:shd w:val="clear" w:color="auto" w:fill="FDFDFD"/>
        <w:jc w:val="center"/>
        <w:textAlignment w:val="baseline"/>
        <w:outlineLvl w:val="3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6</w:t>
      </w:r>
      <w:r w:rsidR="00206962" w:rsidRPr="00206962">
        <w:rPr>
          <w:bCs/>
          <w:color w:val="111111"/>
          <w:sz w:val="28"/>
          <w:szCs w:val="28"/>
        </w:rPr>
        <w:t>. Порядок организации плановой проверки и порядок оформления ее результатов</w:t>
      </w:r>
    </w:p>
    <w:p w14:paraId="5606D20E" w14:textId="77777777" w:rsidR="008328EA" w:rsidRPr="00206962" w:rsidRDefault="008328EA" w:rsidP="00FB1FF5">
      <w:pPr>
        <w:shd w:val="clear" w:color="auto" w:fill="FDFDFD"/>
        <w:jc w:val="center"/>
        <w:textAlignment w:val="baseline"/>
        <w:outlineLvl w:val="3"/>
        <w:rPr>
          <w:bCs/>
          <w:color w:val="111111"/>
          <w:sz w:val="28"/>
          <w:szCs w:val="28"/>
        </w:rPr>
      </w:pPr>
    </w:p>
    <w:p w14:paraId="5EB534E8" w14:textId="77777777" w:rsidR="00206962" w:rsidRPr="00206962" w:rsidRDefault="00206962" w:rsidP="00FB1FF5">
      <w:pPr>
        <w:shd w:val="clear" w:color="auto" w:fill="FDFDFD"/>
        <w:jc w:val="center"/>
        <w:textAlignment w:val="baseline"/>
        <w:rPr>
          <w:color w:val="111111"/>
          <w:sz w:val="28"/>
          <w:szCs w:val="28"/>
        </w:rPr>
      </w:pPr>
    </w:p>
    <w:p w14:paraId="68BB9DFE" w14:textId="70E2D530" w:rsidR="00FC5CF6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FC5CF6">
        <w:rPr>
          <w:color w:val="111111"/>
          <w:sz w:val="28"/>
          <w:szCs w:val="28"/>
        </w:rPr>
        <w:t>1</w:t>
      </w:r>
      <w:r w:rsidR="00206962" w:rsidRPr="00206962">
        <w:rPr>
          <w:color w:val="111111"/>
          <w:sz w:val="28"/>
          <w:szCs w:val="28"/>
        </w:rPr>
        <w:t xml:space="preserve">. Плановые проверки осуществляются на основании плана проведения плановых проверок, утверждаемого </w:t>
      </w:r>
      <w:r w:rsidR="008328EA">
        <w:rPr>
          <w:color w:val="111111"/>
          <w:sz w:val="28"/>
          <w:szCs w:val="28"/>
        </w:rPr>
        <w:t xml:space="preserve">распоряжением Главы Татарского муниципального </w:t>
      </w:r>
      <w:r w:rsidR="0059151A">
        <w:rPr>
          <w:color w:val="111111"/>
          <w:sz w:val="28"/>
          <w:szCs w:val="28"/>
        </w:rPr>
        <w:t>округа</w:t>
      </w:r>
      <w:r w:rsidR="00206962" w:rsidRPr="00206962">
        <w:rPr>
          <w:color w:val="111111"/>
          <w:sz w:val="28"/>
          <w:szCs w:val="28"/>
        </w:rPr>
        <w:t xml:space="preserve"> на один год. При составлении плана проведения плановых проверок учитывается отнесение субъекта контроля к определенной категории риска</w:t>
      </w:r>
      <w:r w:rsidR="00FC5CF6">
        <w:rPr>
          <w:color w:val="111111"/>
          <w:sz w:val="28"/>
          <w:szCs w:val="28"/>
        </w:rPr>
        <w:t>.</w:t>
      </w:r>
    </w:p>
    <w:p w14:paraId="00A900D4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План проведения плановых проверок утверждается контрольным органом в IV квартале года, предшествующего году проведения плановых проверок.</w:t>
      </w:r>
    </w:p>
    <w:p w14:paraId="6E91798A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FC5CF6">
        <w:rPr>
          <w:color w:val="111111"/>
          <w:sz w:val="28"/>
          <w:szCs w:val="28"/>
        </w:rPr>
        <w:t>2</w:t>
      </w:r>
      <w:r w:rsidR="00206962" w:rsidRPr="00206962">
        <w:rPr>
          <w:color w:val="111111"/>
          <w:sz w:val="28"/>
          <w:szCs w:val="28"/>
        </w:rPr>
        <w:t>. Плановой проверке подлежат закупки за последние 3 года до даты начала ее проведения. Срок указанного периода проведения плановой проверки может быть изменен по мотивированному решению контрольного органа.</w:t>
      </w:r>
    </w:p>
    <w:p w14:paraId="5DF089A2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FC5CF6">
        <w:rPr>
          <w:color w:val="111111"/>
          <w:sz w:val="28"/>
          <w:szCs w:val="28"/>
        </w:rPr>
        <w:t>3</w:t>
      </w:r>
      <w:r w:rsidR="00206962" w:rsidRPr="00206962">
        <w:rPr>
          <w:color w:val="111111"/>
          <w:sz w:val="28"/>
          <w:szCs w:val="28"/>
        </w:rPr>
        <w:t>. План проведения плановых проверок должен содержать следующие сведения:</w:t>
      </w:r>
    </w:p>
    <w:p w14:paraId="6FDD03CF" w14:textId="77777777" w:rsidR="00206962" w:rsidRPr="00206962" w:rsidRDefault="00FC5CF6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а) </w:t>
      </w:r>
      <w:r w:rsidR="00206962" w:rsidRPr="00206962">
        <w:rPr>
          <w:color w:val="111111"/>
          <w:sz w:val="28"/>
          <w:szCs w:val="28"/>
        </w:rPr>
        <w:t>наименование контрольного органа;</w:t>
      </w:r>
    </w:p>
    <w:p w14:paraId="0CE814FD" w14:textId="77777777" w:rsidR="00206962" w:rsidRPr="00206962" w:rsidRDefault="00FC5CF6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б)</w:t>
      </w:r>
      <w:r w:rsidR="00206962" w:rsidRPr="00206962">
        <w:rPr>
          <w:color w:val="111111"/>
          <w:sz w:val="28"/>
          <w:szCs w:val="28"/>
        </w:rPr>
        <w:t>наименование</w:t>
      </w:r>
      <w:proofErr w:type="gramEnd"/>
      <w:r w:rsidR="00206962" w:rsidRPr="00206962">
        <w:rPr>
          <w:color w:val="111111"/>
          <w:sz w:val="28"/>
          <w:szCs w:val="28"/>
        </w:rPr>
        <w:t>, индивидуальный номер налогоплательщика, адрес местонахождения субъекта контроля, в отношении которого принято решение о проведении плановой проверки;</w:t>
      </w:r>
    </w:p>
    <w:p w14:paraId="3E79D9E5" w14:textId="77777777" w:rsidR="00206962" w:rsidRPr="00206962" w:rsidRDefault="00FC5CF6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в) </w:t>
      </w:r>
      <w:r w:rsidR="00206962" w:rsidRPr="00206962">
        <w:rPr>
          <w:color w:val="111111"/>
          <w:sz w:val="28"/>
          <w:szCs w:val="28"/>
        </w:rPr>
        <w:t>цель и основания проведения плановой проверки;</w:t>
      </w:r>
    </w:p>
    <w:p w14:paraId="63A8F191" w14:textId="77777777" w:rsidR="00206962" w:rsidRPr="00206962" w:rsidRDefault="00FC5CF6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г) </w:t>
      </w:r>
      <w:r w:rsidR="00206962" w:rsidRPr="00206962">
        <w:rPr>
          <w:color w:val="111111"/>
          <w:sz w:val="28"/>
          <w:szCs w:val="28"/>
        </w:rPr>
        <w:t>месяц начала проведения плановой проверки.</w:t>
      </w:r>
    </w:p>
    <w:p w14:paraId="63483D89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FC5CF6">
        <w:rPr>
          <w:color w:val="111111"/>
          <w:sz w:val="28"/>
          <w:szCs w:val="28"/>
        </w:rPr>
        <w:t>4</w:t>
      </w:r>
      <w:r w:rsidR="00206962" w:rsidRPr="00206962">
        <w:rPr>
          <w:color w:val="111111"/>
          <w:sz w:val="28"/>
          <w:szCs w:val="28"/>
        </w:rPr>
        <w:t xml:space="preserve">. Внесение изменений в план проведения плановых проверок допускается по решению руководителя контрольного органа не позднее чем за 10 рабочих </w:t>
      </w:r>
      <w:r w:rsidR="00206962" w:rsidRPr="00206962">
        <w:rPr>
          <w:color w:val="111111"/>
          <w:sz w:val="28"/>
          <w:szCs w:val="28"/>
        </w:rPr>
        <w:lastRenderedPageBreak/>
        <w:t>дней до начала проведения плановой проверки, в отношении которой вносятся такие изменения.</w:t>
      </w:r>
    </w:p>
    <w:p w14:paraId="656DA641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FC5CF6">
        <w:rPr>
          <w:color w:val="111111"/>
          <w:sz w:val="28"/>
          <w:szCs w:val="28"/>
        </w:rPr>
        <w:t>5</w:t>
      </w:r>
      <w:r w:rsidR="00206962" w:rsidRPr="00206962">
        <w:rPr>
          <w:color w:val="111111"/>
          <w:sz w:val="28"/>
          <w:szCs w:val="28"/>
        </w:rPr>
        <w:t>. План проведения плановых проверок, а также вносимые в него изменения не позднее 2 рабочих дней со дня их утверждения должны быть размещены контрольным органом в порядке, утвержденном Правительством Российской Федерации в соответствии с частью 21 статьи 99 Федерального закона о контрактной системе, в реестре проверок и (или) единой информационной системе.</w:t>
      </w:r>
    </w:p>
    <w:p w14:paraId="3A9004A0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FC5CF6">
        <w:rPr>
          <w:color w:val="111111"/>
          <w:sz w:val="28"/>
          <w:szCs w:val="28"/>
        </w:rPr>
        <w:t>6</w:t>
      </w:r>
      <w:r w:rsidR="00206962" w:rsidRPr="00206962">
        <w:rPr>
          <w:color w:val="111111"/>
          <w:sz w:val="28"/>
          <w:szCs w:val="28"/>
        </w:rPr>
        <w:t>. Перед плановой проверкой должностным лицам контрольного органа необходимо подготовить следующие документы:</w:t>
      </w:r>
    </w:p>
    <w:p w14:paraId="420E2F03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а)  приказ</w:t>
      </w:r>
      <w:proofErr w:type="gramEnd"/>
      <w:r w:rsidRPr="00206962">
        <w:rPr>
          <w:color w:val="111111"/>
          <w:sz w:val="28"/>
          <w:szCs w:val="28"/>
        </w:rPr>
        <w:t xml:space="preserve"> (распоряжение) о проведении плановой проверки, утверждаемый руководителем контрольного органа или уполномоченным им заместителем;</w:t>
      </w:r>
    </w:p>
    <w:p w14:paraId="352E6B78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б)  уведомление</w:t>
      </w:r>
      <w:proofErr w:type="gramEnd"/>
      <w:r w:rsidRPr="00206962">
        <w:rPr>
          <w:color w:val="111111"/>
          <w:sz w:val="28"/>
          <w:szCs w:val="28"/>
        </w:rPr>
        <w:t xml:space="preserve"> о проведении плановой проверки.</w:t>
      </w:r>
    </w:p>
    <w:p w14:paraId="50DDAB37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FC5CF6">
        <w:rPr>
          <w:color w:val="111111"/>
          <w:sz w:val="28"/>
          <w:szCs w:val="28"/>
        </w:rPr>
        <w:t>7</w:t>
      </w:r>
      <w:r w:rsidR="00206962" w:rsidRPr="00206962">
        <w:rPr>
          <w:color w:val="111111"/>
          <w:sz w:val="28"/>
          <w:szCs w:val="28"/>
        </w:rPr>
        <w:t>. Приказ (распоряжение) о проведении плановой проверки должен содержать следующие сведения:</w:t>
      </w:r>
    </w:p>
    <w:p w14:paraId="62FE47E7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а)  наименование</w:t>
      </w:r>
      <w:proofErr w:type="gramEnd"/>
      <w:r w:rsidRPr="00206962">
        <w:rPr>
          <w:color w:val="111111"/>
          <w:sz w:val="28"/>
          <w:szCs w:val="28"/>
        </w:rPr>
        <w:t xml:space="preserve"> контрольного органа;</w:t>
      </w:r>
    </w:p>
    <w:p w14:paraId="50194A79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б)  состав</w:t>
      </w:r>
      <w:proofErr w:type="gramEnd"/>
      <w:r w:rsidRPr="00206962">
        <w:rPr>
          <w:color w:val="111111"/>
          <w:sz w:val="28"/>
          <w:szCs w:val="28"/>
        </w:rPr>
        <w:t xml:space="preserve"> комиссии (инспекции) по проведению плановой (внеплановой) проверки с указанием фамилии, имени, отчества (при наличии) и должности каждого члена комиссии (инспекции) ;</w:t>
      </w:r>
    </w:p>
    <w:p w14:paraId="754AF0D3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в)  предмет</w:t>
      </w:r>
      <w:proofErr w:type="gramEnd"/>
      <w:r w:rsidRPr="00206962">
        <w:rPr>
          <w:color w:val="111111"/>
          <w:sz w:val="28"/>
          <w:szCs w:val="28"/>
        </w:rPr>
        <w:t xml:space="preserve"> проведения плановой проверки;</w:t>
      </w:r>
    </w:p>
    <w:p w14:paraId="5705CBEE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г)  цель</w:t>
      </w:r>
      <w:proofErr w:type="gramEnd"/>
      <w:r w:rsidRPr="00206962">
        <w:rPr>
          <w:color w:val="111111"/>
          <w:sz w:val="28"/>
          <w:szCs w:val="28"/>
        </w:rPr>
        <w:t xml:space="preserve"> и основания проведения плановой проверки;</w:t>
      </w:r>
    </w:p>
    <w:p w14:paraId="146D5E47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д)  дата</w:t>
      </w:r>
      <w:proofErr w:type="gramEnd"/>
      <w:r w:rsidRPr="00206962">
        <w:rPr>
          <w:color w:val="111111"/>
          <w:sz w:val="28"/>
          <w:szCs w:val="28"/>
        </w:rPr>
        <w:t xml:space="preserve"> начала и дата окончания проведения плановой проверки;</w:t>
      </w:r>
    </w:p>
    <w:p w14:paraId="42C68416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е)  проверяемый</w:t>
      </w:r>
      <w:proofErr w:type="gramEnd"/>
      <w:r w:rsidRPr="00206962">
        <w:rPr>
          <w:color w:val="111111"/>
          <w:sz w:val="28"/>
          <w:szCs w:val="28"/>
        </w:rPr>
        <w:t xml:space="preserve"> период;</w:t>
      </w:r>
    </w:p>
    <w:p w14:paraId="54C625F8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ж)  сроки</w:t>
      </w:r>
      <w:proofErr w:type="gramEnd"/>
      <w:r w:rsidRPr="00206962">
        <w:rPr>
          <w:color w:val="111111"/>
          <w:sz w:val="28"/>
          <w:szCs w:val="28"/>
        </w:rPr>
        <w:t>, в течение которых составляется акт по результатам проведения плановой проверки;</w:t>
      </w:r>
    </w:p>
    <w:p w14:paraId="50AB7D19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з)  наименование</w:t>
      </w:r>
      <w:proofErr w:type="gramEnd"/>
      <w:r w:rsidRPr="00206962">
        <w:rPr>
          <w:color w:val="111111"/>
          <w:sz w:val="28"/>
          <w:szCs w:val="28"/>
        </w:rPr>
        <w:t xml:space="preserve"> субъектов контроля.</w:t>
      </w:r>
    </w:p>
    <w:p w14:paraId="5DEB1866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FC5CF6">
        <w:rPr>
          <w:color w:val="111111"/>
          <w:sz w:val="28"/>
          <w:szCs w:val="28"/>
        </w:rPr>
        <w:t>8</w:t>
      </w:r>
      <w:r w:rsidR="00206962" w:rsidRPr="00206962">
        <w:rPr>
          <w:color w:val="111111"/>
          <w:sz w:val="28"/>
          <w:szCs w:val="28"/>
        </w:rPr>
        <w:t>. Уведомление о проведении плановой проверки должно содержать следующие сведения:</w:t>
      </w:r>
    </w:p>
    <w:p w14:paraId="1F13E59C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а)  предмет</w:t>
      </w:r>
      <w:proofErr w:type="gramEnd"/>
      <w:r w:rsidRPr="00206962">
        <w:rPr>
          <w:color w:val="111111"/>
          <w:sz w:val="28"/>
          <w:szCs w:val="28"/>
        </w:rPr>
        <w:t xml:space="preserve"> проведения плановой проверки;</w:t>
      </w:r>
    </w:p>
    <w:p w14:paraId="595C625E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б)  цель</w:t>
      </w:r>
      <w:proofErr w:type="gramEnd"/>
      <w:r w:rsidRPr="00206962">
        <w:rPr>
          <w:color w:val="111111"/>
          <w:sz w:val="28"/>
          <w:szCs w:val="28"/>
        </w:rPr>
        <w:t xml:space="preserve"> и основания проведения плановой проверки;</w:t>
      </w:r>
    </w:p>
    <w:p w14:paraId="4836A20A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в)  дата</w:t>
      </w:r>
      <w:proofErr w:type="gramEnd"/>
      <w:r w:rsidRPr="00206962">
        <w:rPr>
          <w:color w:val="111111"/>
          <w:sz w:val="28"/>
          <w:szCs w:val="28"/>
        </w:rPr>
        <w:t xml:space="preserve"> начала и дата окончания проведения плановой проверки;</w:t>
      </w:r>
    </w:p>
    <w:p w14:paraId="72F33711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г)  проверяемый</w:t>
      </w:r>
      <w:proofErr w:type="gramEnd"/>
      <w:r w:rsidRPr="00206962">
        <w:rPr>
          <w:color w:val="111111"/>
          <w:sz w:val="28"/>
          <w:szCs w:val="28"/>
        </w:rPr>
        <w:t xml:space="preserve"> период;</w:t>
      </w:r>
    </w:p>
    <w:p w14:paraId="7794746B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д)  документы</w:t>
      </w:r>
      <w:proofErr w:type="gramEnd"/>
      <w:r w:rsidRPr="00206962">
        <w:rPr>
          <w:color w:val="111111"/>
          <w:sz w:val="28"/>
          <w:szCs w:val="28"/>
        </w:rPr>
        <w:t xml:space="preserve"> и информация, необходимые для проведения плановой проверки, с указанием срока их представления субъектами контроля;</w:t>
      </w:r>
    </w:p>
    <w:p w14:paraId="154326C8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206962">
        <w:rPr>
          <w:color w:val="111111"/>
          <w:sz w:val="28"/>
          <w:szCs w:val="28"/>
        </w:rPr>
        <w:t>е)  информация</w:t>
      </w:r>
      <w:proofErr w:type="gramEnd"/>
      <w:r w:rsidRPr="00206962">
        <w:rPr>
          <w:color w:val="111111"/>
          <w:sz w:val="28"/>
          <w:szCs w:val="28"/>
        </w:rPr>
        <w:t xml:space="preserve"> о необходимости обеспечения условий для работы комиссии (инспекции) по проведению плановой (внеплановой) проверки,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плановой проверки (в случае проведения выездной плановой проверки) .</w:t>
      </w:r>
    </w:p>
    <w:p w14:paraId="4C338E83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FC5CF6">
        <w:rPr>
          <w:color w:val="111111"/>
          <w:sz w:val="28"/>
          <w:szCs w:val="28"/>
        </w:rPr>
        <w:t>9</w:t>
      </w:r>
      <w:r w:rsidR="00206962" w:rsidRPr="00206962">
        <w:rPr>
          <w:color w:val="111111"/>
          <w:sz w:val="28"/>
          <w:szCs w:val="28"/>
        </w:rPr>
        <w:t xml:space="preserve">. Контрольный орган в течение 2 рабочих дней со дня принятия приказа (распоряжения) о проведении плановой проверки размещает в порядке, утвержденном Правительством Российской Федерации в соответствии с частью 21 статьи 99 Федерального закона о контрактной системе, в реестре </w:t>
      </w:r>
      <w:r w:rsidR="00206962" w:rsidRPr="00206962">
        <w:rPr>
          <w:color w:val="111111"/>
          <w:sz w:val="28"/>
          <w:szCs w:val="28"/>
        </w:rPr>
        <w:lastRenderedPageBreak/>
        <w:t>проверок и (или) единой информационной системе информацию о проведении плановой проверки.</w:t>
      </w:r>
    </w:p>
    <w:p w14:paraId="70EF18D8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Уведомление о проведении плановой проверки направ</w:t>
      </w:r>
      <w:r w:rsidR="00FC5CF6">
        <w:rPr>
          <w:color w:val="111111"/>
          <w:sz w:val="28"/>
          <w:szCs w:val="28"/>
        </w:rPr>
        <w:t>ляется одним из способов</w:t>
      </w:r>
      <w:r w:rsidRPr="00206962">
        <w:rPr>
          <w:color w:val="111111"/>
          <w:sz w:val="28"/>
          <w:szCs w:val="28"/>
        </w:rPr>
        <w:t>, не позднее чем за 5 рабочих дней до дня начала проведения такой проверки.</w:t>
      </w:r>
    </w:p>
    <w:p w14:paraId="1F990DD5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FC5CF6">
        <w:rPr>
          <w:color w:val="111111"/>
          <w:sz w:val="28"/>
          <w:szCs w:val="28"/>
        </w:rPr>
        <w:t>10</w:t>
      </w:r>
      <w:r w:rsidR="00206962" w:rsidRPr="00206962">
        <w:rPr>
          <w:color w:val="111111"/>
          <w:sz w:val="28"/>
          <w:szCs w:val="28"/>
        </w:rPr>
        <w:t>. До начала проведения плановой проверки комиссия (инспекция) по проведению плановой (внеплановой) проверки представляет для ознакомления субъекту контроля оригинал приказа (распоряжения) о проведении плановой проверки или его заверенную копию.</w:t>
      </w:r>
    </w:p>
    <w:p w14:paraId="4DB4657E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3D6F02">
        <w:rPr>
          <w:color w:val="111111"/>
          <w:sz w:val="28"/>
          <w:szCs w:val="28"/>
        </w:rPr>
        <w:t>11</w:t>
      </w:r>
      <w:r w:rsidR="00206962" w:rsidRPr="00206962">
        <w:rPr>
          <w:color w:val="111111"/>
          <w:sz w:val="28"/>
          <w:szCs w:val="28"/>
        </w:rPr>
        <w:t>. Плановая проверка осуществляется комиссией (инспекцией) по проведению плановой (внеплановой) проверки в 2 этапа, которые могут проводиться одновременно.</w:t>
      </w:r>
    </w:p>
    <w:p w14:paraId="1CA666B2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3D6F02">
        <w:rPr>
          <w:color w:val="111111"/>
          <w:sz w:val="28"/>
          <w:szCs w:val="28"/>
        </w:rPr>
        <w:t>12</w:t>
      </w:r>
      <w:r w:rsidR="00206962" w:rsidRPr="00206962">
        <w:rPr>
          <w:color w:val="111111"/>
          <w:sz w:val="28"/>
          <w:szCs w:val="28"/>
        </w:rPr>
        <w:t>. Первый этап плановой проверки предусматривает рассмотрение закупок, находящихся в стадии определения поставщика (подрядчика, исполнителя</w:t>
      </w:r>
      <w:proofErr w:type="gramStart"/>
      <w:r w:rsidR="00206962" w:rsidRPr="00206962">
        <w:rPr>
          <w:color w:val="111111"/>
          <w:sz w:val="28"/>
          <w:szCs w:val="28"/>
        </w:rPr>
        <w:t>) ,</w:t>
      </w:r>
      <w:proofErr w:type="gramEnd"/>
      <w:r w:rsidR="00206962" w:rsidRPr="00206962">
        <w:rPr>
          <w:color w:val="111111"/>
          <w:sz w:val="28"/>
          <w:szCs w:val="28"/>
        </w:rPr>
        <w:t xml:space="preserve"> на предмет их соответствия требованиям законодательства о контрактной системе.</w:t>
      </w:r>
    </w:p>
    <w:p w14:paraId="36BE7EED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3D6F02">
        <w:rPr>
          <w:color w:val="111111"/>
          <w:sz w:val="28"/>
          <w:szCs w:val="28"/>
        </w:rPr>
        <w:t>13</w:t>
      </w:r>
      <w:r w:rsidR="00206962" w:rsidRPr="00206962">
        <w:rPr>
          <w:color w:val="111111"/>
          <w:sz w:val="28"/>
          <w:szCs w:val="28"/>
        </w:rPr>
        <w:t>. При выявлении закупок, находящихся в стадии определения поста</w:t>
      </w:r>
      <w:r w:rsidR="008328EA">
        <w:rPr>
          <w:color w:val="111111"/>
          <w:sz w:val="28"/>
          <w:szCs w:val="28"/>
        </w:rPr>
        <w:t>вщика (подрядчика, исполнителя)</w:t>
      </w:r>
      <w:r w:rsidR="00206962" w:rsidRPr="00206962">
        <w:rPr>
          <w:color w:val="111111"/>
          <w:sz w:val="28"/>
          <w:szCs w:val="28"/>
        </w:rPr>
        <w:t>, содержащих признаки нарушения законодательства о контрактной системе, проводится вне</w:t>
      </w:r>
      <w:r w:rsidR="003D6F02">
        <w:rPr>
          <w:color w:val="111111"/>
          <w:sz w:val="28"/>
          <w:szCs w:val="28"/>
        </w:rPr>
        <w:t>плановая проверка таких закупок</w:t>
      </w:r>
      <w:r w:rsidR="00206962" w:rsidRPr="00206962">
        <w:rPr>
          <w:color w:val="111111"/>
          <w:sz w:val="28"/>
          <w:szCs w:val="28"/>
        </w:rPr>
        <w:t>.</w:t>
      </w:r>
    </w:p>
    <w:p w14:paraId="45180FC8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3D6F02">
        <w:rPr>
          <w:color w:val="111111"/>
          <w:sz w:val="28"/>
          <w:szCs w:val="28"/>
        </w:rPr>
        <w:t>14</w:t>
      </w:r>
      <w:r w:rsidR="00206962" w:rsidRPr="00206962">
        <w:rPr>
          <w:color w:val="111111"/>
          <w:sz w:val="28"/>
          <w:szCs w:val="28"/>
        </w:rPr>
        <w:t>. При осуществлении второго этапа плановой проверки проводится проверка в отношении закупок, контракты по которым заключены. При этом комиссия (инспекция) по проведению плановой (внеплановой) проверки выдает предписание в случае выявления нарушений законодательства о контрактной системе.</w:t>
      </w:r>
    </w:p>
    <w:p w14:paraId="472242A6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3D6F02">
        <w:rPr>
          <w:color w:val="111111"/>
          <w:sz w:val="28"/>
          <w:szCs w:val="28"/>
        </w:rPr>
        <w:t>15</w:t>
      </w:r>
      <w:r w:rsidR="00206962" w:rsidRPr="00206962">
        <w:rPr>
          <w:color w:val="111111"/>
          <w:sz w:val="28"/>
          <w:szCs w:val="28"/>
        </w:rPr>
        <w:t>. Результаты плановой проверки оформляются актом о результатах проведения плановой проверки в сроки, установленные приказом (распоряжением) о проведении плановой проверки, но не позднее 10 рабочих дней со дня окончания плановой проверки. При этом принятое по итогам первого этапа проведения плановой проверки решение по результатам проведения внеплановой проверки и выданн</w:t>
      </w:r>
      <w:r w:rsidR="003D6F02">
        <w:rPr>
          <w:color w:val="111111"/>
          <w:sz w:val="28"/>
          <w:szCs w:val="28"/>
        </w:rPr>
        <w:t>ое предписание (при их наличии)</w:t>
      </w:r>
      <w:r w:rsidR="00206962" w:rsidRPr="00206962">
        <w:rPr>
          <w:color w:val="111111"/>
          <w:sz w:val="28"/>
          <w:szCs w:val="28"/>
        </w:rPr>
        <w:t>, являются неотъемлемой частью акта проведения плановой проверки и приобщаются к материалам плановой проверки.</w:t>
      </w:r>
    </w:p>
    <w:p w14:paraId="0863AFBA" w14:textId="77777777" w:rsidR="00206962" w:rsidRPr="00206962" w:rsidRDefault="000274A0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3D6F02">
        <w:rPr>
          <w:color w:val="111111"/>
          <w:sz w:val="28"/>
          <w:szCs w:val="28"/>
        </w:rPr>
        <w:t>16</w:t>
      </w:r>
      <w:r w:rsidR="00206962" w:rsidRPr="00206962">
        <w:rPr>
          <w:color w:val="111111"/>
          <w:sz w:val="28"/>
          <w:szCs w:val="28"/>
        </w:rPr>
        <w:t>. Акт о результатах проведения плановой проверки состоит из вводной, мотивировочной и резолютивной частей.</w:t>
      </w:r>
    </w:p>
    <w:p w14:paraId="735928BE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Вводная часть акта о результатах проведения плановой проверки должна содержать следующие сведения:</w:t>
      </w:r>
    </w:p>
    <w:p w14:paraId="3E7CE760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наименование контрольного органа;</w:t>
      </w:r>
    </w:p>
    <w:p w14:paraId="58C52C82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номер, дата и место составления акта о результатах проведения плановой проверки;</w:t>
      </w:r>
    </w:p>
    <w:p w14:paraId="1F4960E1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дата и номер приказа (распоряжения) о проведении плановой проверки;</w:t>
      </w:r>
    </w:p>
    <w:p w14:paraId="5D164F8F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основания, цели и сроки проведения плановой проверки;</w:t>
      </w:r>
    </w:p>
    <w:p w14:paraId="3BF70727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период проведения плановой проверки;</w:t>
      </w:r>
    </w:p>
    <w:p w14:paraId="0EDA33B8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предмет проведения плановой проверки;</w:t>
      </w:r>
    </w:p>
    <w:p w14:paraId="63FED76F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lastRenderedPageBreak/>
        <w:t>фамилии, имена, отчества (при наличии</w:t>
      </w:r>
      <w:proofErr w:type="gramStart"/>
      <w:r w:rsidRPr="00206962">
        <w:rPr>
          <w:color w:val="111111"/>
          <w:sz w:val="28"/>
          <w:szCs w:val="28"/>
        </w:rPr>
        <w:t>) ,</w:t>
      </w:r>
      <w:proofErr w:type="gramEnd"/>
      <w:r w:rsidRPr="00206962">
        <w:rPr>
          <w:color w:val="111111"/>
          <w:sz w:val="28"/>
          <w:szCs w:val="28"/>
        </w:rPr>
        <w:t xml:space="preserve"> наименования должностей членов комиссии по проведению плановой (внеплановой) проверки, проводивших плановую проверку;</w:t>
      </w:r>
    </w:p>
    <w:p w14:paraId="429BA301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наименование, адрес местонахождения субъекта контроля, в отношении закупок которого принято решение о проведении плановой проверки.</w:t>
      </w:r>
    </w:p>
    <w:p w14:paraId="67C9237E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В мотивировочной части акта о результатах проведения плановой проверки должны быть указаны следующие сведения:</w:t>
      </w:r>
    </w:p>
    <w:p w14:paraId="2A639994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обстоятельства, установленные при проведении плановой проверки и обосновывающие выводы комиссии по проведению плановой (внеплановой) проверки;</w:t>
      </w:r>
    </w:p>
    <w:p w14:paraId="4A077F75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нормы законодательства Российской Федерации, в соответствии с которыми комиссией (инспекцией) по проведению плановой (внеплановой) проверки приняты акт о результатах проведения плановой проверки, решение по результатам проведения внеплановой проверки (по итогам первого этапа проведения плановой проверки) и выдано предписан</w:t>
      </w:r>
      <w:r w:rsidR="003D6F02">
        <w:rPr>
          <w:color w:val="111111"/>
          <w:sz w:val="28"/>
          <w:szCs w:val="28"/>
        </w:rPr>
        <w:t>ие (в случае его наличия)</w:t>
      </w:r>
      <w:r w:rsidRPr="00206962">
        <w:rPr>
          <w:color w:val="111111"/>
          <w:sz w:val="28"/>
          <w:szCs w:val="28"/>
        </w:rPr>
        <w:t>;</w:t>
      </w:r>
    </w:p>
    <w:p w14:paraId="1CB18A4A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информация о выявленных нарушениях законодательства о контрактной системе, а также о наличии признаков состава административного правонарушения и (или) преступления и нарушениях иных нормативных правовых актов;</w:t>
      </w:r>
    </w:p>
    <w:p w14:paraId="62130A1A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иные сведения.</w:t>
      </w:r>
    </w:p>
    <w:p w14:paraId="0F7783C1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Резолютивная часть акта о результатах проведения плановой проверки должна содержать следующие сведения:</w:t>
      </w:r>
    </w:p>
    <w:p w14:paraId="770643B3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выводы комиссии (инспекции) по проведению плановой (внеплановой) проверки о наличии нарушений законодательства о контрактной системе либо о не</w:t>
      </w:r>
      <w:r w:rsidR="000274A0">
        <w:rPr>
          <w:color w:val="111111"/>
          <w:sz w:val="28"/>
          <w:szCs w:val="28"/>
        </w:rPr>
        <w:t xml:space="preserve"> </w:t>
      </w:r>
      <w:r w:rsidRPr="00206962">
        <w:rPr>
          <w:color w:val="111111"/>
          <w:sz w:val="28"/>
          <w:szCs w:val="28"/>
        </w:rPr>
        <w:t>подтверждении таких нарушений в действии (бездействии) субъектов контроля со ссылками на конкретные нормы, нарушение которых было установлено в результате проведения плановой проверки;</w:t>
      </w:r>
    </w:p>
    <w:p w14:paraId="466019E5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сведения о выдаче предписания (в случае его наличия</w:t>
      </w:r>
      <w:proofErr w:type="gramStart"/>
      <w:r w:rsidRPr="00206962">
        <w:rPr>
          <w:color w:val="111111"/>
          <w:sz w:val="28"/>
          <w:szCs w:val="28"/>
        </w:rPr>
        <w:t>) ;</w:t>
      </w:r>
      <w:proofErr w:type="gramEnd"/>
    </w:p>
    <w:p w14:paraId="6FCE475F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выводы комиссии (инспекции) по проведению плановой (внеплановой) проверки о необходимости передачи материалов дела для рассмотрения вопроса о возбуждении дела об административном правонарушении;</w:t>
      </w:r>
    </w:p>
    <w:p w14:paraId="5794F7E7" w14:textId="77777777" w:rsidR="00206962" w:rsidRPr="00206962" w:rsidRDefault="00206962" w:rsidP="0020696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другие меры по устранению нарушений законодательства о контрактной системе, в том числе обращение в суд, арбитражный суд, передача материалов в правоохранительные органы и другие органы власти.</w:t>
      </w:r>
    </w:p>
    <w:p w14:paraId="08F74472" w14:textId="77777777" w:rsidR="00206962" w:rsidRPr="00206962" w:rsidRDefault="0020696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206962">
        <w:rPr>
          <w:color w:val="111111"/>
          <w:sz w:val="28"/>
          <w:szCs w:val="28"/>
        </w:rPr>
        <w:t>Копия акта о результатах проведения плановой проверки не позднее 3 рабочих дней со дня его подписания размещается в порядке, утвержденном Правительством Российской Федерации в соответствии с частью 21 статьи 99 Федерального закона о контрактной системе, в реестре проверок и (или)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</w:t>
      </w:r>
      <w:r w:rsidR="003D6F02">
        <w:rPr>
          <w:color w:val="111111"/>
          <w:sz w:val="28"/>
          <w:szCs w:val="28"/>
        </w:rPr>
        <w:t>.</w:t>
      </w:r>
    </w:p>
    <w:p w14:paraId="11096FA1" w14:textId="77777777" w:rsidR="003D6F02" w:rsidRDefault="000274A0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3D6F02">
        <w:rPr>
          <w:color w:val="111111"/>
          <w:sz w:val="28"/>
          <w:szCs w:val="28"/>
        </w:rPr>
        <w:t>17</w:t>
      </w:r>
      <w:r w:rsidR="003D6F02" w:rsidRPr="003D6F02">
        <w:rPr>
          <w:color w:val="111111"/>
          <w:sz w:val="28"/>
          <w:szCs w:val="28"/>
        </w:rPr>
        <w:t xml:space="preserve">. 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</w:t>
      </w:r>
      <w:r w:rsidR="003D6F02" w:rsidRPr="003D6F02">
        <w:rPr>
          <w:color w:val="111111"/>
          <w:sz w:val="28"/>
          <w:szCs w:val="28"/>
        </w:rPr>
        <w:lastRenderedPageBreak/>
        <w:t>нахождения контрольного органа с учетом особенностей, предусмотренных настоящим разделом.</w:t>
      </w:r>
    </w:p>
    <w:p w14:paraId="320C3F64" w14:textId="10086F35" w:rsidR="00DE4748" w:rsidRPr="003D4449" w:rsidRDefault="00DE4748" w:rsidP="00DE47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18.</w:t>
      </w:r>
      <w:r w:rsidRPr="003D4449">
        <w:rPr>
          <w:sz w:val="28"/>
          <w:szCs w:val="28"/>
        </w:rPr>
        <w:t>Начальник</w:t>
      </w:r>
      <w:proofErr w:type="gramEnd"/>
      <w:r w:rsidRPr="003D4449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(отдела внутреннего финансового контроля)</w:t>
      </w:r>
      <w:r w:rsidRPr="003D4449">
        <w:rPr>
          <w:sz w:val="28"/>
          <w:szCs w:val="28"/>
        </w:rPr>
        <w:t xml:space="preserve"> представляет информацию, предложения по устранению и дальнейшему недопущению нарушений, выявленных в результате контрольного мероприятия, по привлечению к ответственности лиц, допустивших нарушения Главе </w:t>
      </w:r>
      <w:r>
        <w:rPr>
          <w:sz w:val="28"/>
          <w:szCs w:val="28"/>
        </w:rPr>
        <w:t xml:space="preserve">Татарского муниципального </w:t>
      </w:r>
      <w:r w:rsidR="003E4DCC">
        <w:rPr>
          <w:sz w:val="28"/>
          <w:szCs w:val="28"/>
        </w:rPr>
        <w:t>округа</w:t>
      </w:r>
      <w:r w:rsidRPr="003D4449">
        <w:rPr>
          <w:sz w:val="28"/>
          <w:szCs w:val="28"/>
        </w:rPr>
        <w:t xml:space="preserve"> Новосибирской области (далее – Главе </w:t>
      </w:r>
      <w:r w:rsidR="003E4DCC">
        <w:rPr>
          <w:sz w:val="28"/>
          <w:szCs w:val="28"/>
        </w:rPr>
        <w:t>округа</w:t>
      </w:r>
      <w:r w:rsidRPr="003D4449">
        <w:rPr>
          <w:sz w:val="28"/>
          <w:szCs w:val="28"/>
        </w:rPr>
        <w:t>).</w:t>
      </w:r>
    </w:p>
    <w:p w14:paraId="1AE8B93F" w14:textId="77777777" w:rsidR="00DE4748" w:rsidRPr="00C93989" w:rsidRDefault="00DE4748" w:rsidP="00DE47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19.</w:t>
      </w:r>
      <w:r w:rsidRPr="00C93989">
        <w:rPr>
          <w:sz w:val="28"/>
          <w:szCs w:val="28"/>
        </w:rPr>
        <w:t>Контроль</w:t>
      </w:r>
      <w:proofErr w:type="gramEnd"/>
      <w:r w:rsidRPr="00C93989">
        <w:rPr>
          <w:sz w:val="28"/>
          <w:szCs w:val="28"/>
        </w:rPr>
        <w:t xml:space="preserve"> за своевременностью и полнотой устранения </w:t>
      </w:r>
      <w:r>
        <w:rPr>
          <w:sz w:val="28"/>
          <w:szCs w:val="28"/>
        </w:rPr>
        <w:t>ведомственным заказчиком</w:t>
      </w:r>
      <w:r w:rsidRPr="00C93989">
        <w:rPr>
          <w:sz w:val="28"/>
          <w:szCs w:val="28"/>
        </w:rPr>
        <w:t xml:space="preserve"> выявленных в результате проверок нарушений осуществляется Отделом путем проведения проверок, по устранению выявленных</w:t>
      </w:r>
      <w:r>
        <w:rPr>
          <w:sz w:val="28"/>
          <w:szCs w:val="28"/>
        </w:rPr>
        <w:t xml:space="preserve"> в</w:t>
      </w:r>
      <w:r w:rsidRPr="00C93989">
        <w:rPr>
          <w:sz w:val="28"/>
          <w:szCs w:val="28"/>
        </w:rPr>
        <w:t xml:space="preserve"> результате контрольных мероприятий нарушений.</w:t>
      </w:r>
    </w:p>
    <w:p w14:paraId="6D175829" w14:textId="55611797" w:rsidR="00DE4748" w:rsidRPr="00C93989" w:rsidRDefault="00DE4748" w:rsidP="00DE47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6.20.</w:t>
      </w:r>
      <w:r w:rsidRPr="00C93989">
        <w:rPr>
          <w:sz w:val="28"/>
          <w:szCs w:val="28"/>
        </w:rPr>
        <w:t xml:space="preserve">В случае неисполнения мер по результатам </w:t>
      </w:r>
      <w:r>
        <w:rPr>
          <w:sz w:val="28"/>
          <w:szCs w:val="28"/>
        </w:rPr>
        <w:t>контроля</w:t>
      </w:r>
      <w:r w:rsidRPr="00C93989">
        <w:rPr>
          <w:sz w:val="28"/>
          <w:szCs w:val="28"/>
        </w:rPr>
        <w:t xml:space="preserve">, а также дальнейшего допущения аналогичных нарушений начальник Отдела сообщает об этих фактах Главе </w:t>
      </w:r>
      <w:r w:rsidR="003E4DCC">
        <w:rPr>
          <w:sz w:val="28"/>
          <w:szCs w:val="28"/>
        </w:rPr>
        <w:t>округа</w:t>
      </w:r>
      <w:r w:rsidRPr="00C93989">
        <w:rPr>
          <w:sz w:val="28"/>
          <w:szCs w:val="28"/>
        </w:rPr>
        <w:t xml:space="preserve"> для принятия соответствующих решений.</w:t>
      </w:r>
    </w:p>
    <w:p w14:paraId="339E1887" w14:textId="77777777" w:rsidR="00DE4748" w:rsidRPr="003D6F02" w:rsidRDefault="00DE4748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</w:p>
    <w:p w14:paraId="531FC1CB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 </w:t>
      </w:r>
    </w:p>
    <w:p w14:paraId="045A5EEB" w14:textId="77777777" w:rsidR="003D6F02" w:rsidRPr="003D6F02" w:rsidRDefault="003D6F02" w:rsidP="003D6F02">
      <w:pPr>
        <w:shd w:val="clear" w:color="auto" w:fill="FDFDFD"/>
        <w:jc w:val="center"/>
        <w:textAlignment w:val="baseline"/>
        <w:outlineLvl w:val="3"/>
        <w:rPr>
          <w:bCs/>
          <w:color w:val="111111"/>
          <w:sz w:val="28"/>
          <w:szCs w:val="28"/>
        </w:rPr>
      </w:pPr>
      <w:r w:rsidRPr="003D6F02">
        <w:rPr>
          <w:bCs/>
          <w:color w:val="111111"/>
          <w:sz w:val="28"/>
          <w:szCs w:val="28"/>
        </w:rPr>
        <w:t>7. Порядок отнесения субъектов контроля</w:t>
      </w:r>
      <w:r>
        <w:rPr>
          <w:bCs/>
          <w:color w:val="111111"/>
          <w:sz w:val="28"/>
          <w:szCs w:val="28"/>
        </w:rPr>
        <w:t xml:space="preserve"> </w:t>
      </w:r>
      <w:r w:rsidRPr="003D6F02">
        <w:rPr>
          <w:bCs/>
          <w:color w:val="111111"/>
          <w:sz w:val="28"/>
          <w:szCs w:val="28"/>
        </w:rPr>
        <w:t>к определенной категории риска</w:t>
      </w:r>
    </w:p>
    <w:p w14:paraId="19F80C81" w14:textId="77777777" w:rsidR="003D6F02" w:rsidRPr="003D6F02" w:rsidRDefault="003D6F02" w:rsidP="003D6F02">
      <w:pPr>
        <w:shd w:val="clear" w:color="auto" w:fill="FDFDFD"/>
        <w:jc w:val="center"/>
        <w:textAlignment w:val="baseline"/>
        <w:rPr>
          <w:color w:val="111111"/>
          <w:sz w:val="28"/>
          <w:szCs w:val="28"/>
        </w:rPr>
      </w:pPr>
    </w:p>
    <w:p w14:paraId="5C046E01" w14:textId="77777777" w:rsidR="003D6F02" w:rsidRPr="003D6F02" w:rsidRDefault="000274A0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="003D6F02">
        <w:rPr>
          <w:color w:val="111111"/>
          <w:sz w:val="28"/>
          <w:szCs w:val="28"/>
        </w:rPr>
        <w:t>1</w:t>
      </w:r>
      <w:r w:rsidR="003D6F02" w:rsidRPr="003D6F02">
        <w:rPr>
          <w:color w:val="111111"/>
          <w:sz w:val="28"/>
          <w:szCs w:val="28"/>
        </w:rPr>
        <w:t>. Контрольный орган включает в план проведения плановых проверок субъекты контроля с учетом их отнесения к категориям риска.</w:t>
      </w:r>
    </w:p>
    <w:p w14:paraId="30FCFE98" w14:textId="77777777" w:rsidR="003D6F02" w:rsidRPr="003D6F02" w:rsidRDefault="000274A0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="003D6F02">
        <w:rPr>
          <w:color w:val="111111"/>
          <w:sz w:val="28"/>
          <w:szCs w:val="28"/>
        </w:rPr>
        <w:t>2</w:t>
      </w:r>
      <w:r w:rsidR="003D6F02" w:rsidRPr="003D6F02">
        <w:rPr>
          <w:color w:val="111111"/>
          <w:sz w:val="28"/>
          <w:szCs w:val="28"/>
        </w:rPr>
        <w:t>. Категории риска делятся на высокую категорию риска, среднюю категорию риска и низкую категорию риска.</w:t>
      </w:r>
    </w:p>
    <w:p w14:paraId="74BFEC13" w14:textId="77777777" w:rsidR="003D6F02" w:rsidRPr="003D6F02" w:rsidRDefault="000274A0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="003D6F02">
        <w:rPr>
          <w:color w:val="111111"/>
          <w:sz w:val="28"/>
          <w:szCs w:val="28"/>
        </w:rPr>
        <w:t>3</w:t>
      </w:r>
      <w:r w:rsidR="003D6F02" w:rsidRPr="003D6F02">
        <w:rPr>
          <w:color w:val="111111"/>
          <w:sz w:val="28"/>
          <w:szCs w:val="28"/>
        </w:rPr>
        <w:t>. Отнесение субъектов контроля к определенной категории риска осуществляется на основании следующих критериев:</w:t>
      </w:r>
    </w:p>
    <w:p w14:paraId="01D09376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3D6F02">
        <w:rPr>
          <w:color w:val="111111"/>
          <w:sz w:val="28"/>
          <w:szCs w:val="28"/>
        </w:rPr>
        <w:t>а)  количество</w:t>
      </w:r>
      <w:proofErr w:type="gramEnd"/>
      <w:r w:rsidRPr="003D6F02">
        <w:rPr>
          <w:color w:val="111111"/>
          <w:sz w:val="28"/>
          <w:szCs w:val="28"/>
        </w:rPr>
        <w:t xml:space="preserve"> закупок, проведенных с нарушениями законодательства о контрактной системе, выявленными по результатам рассмотрения жалоб участников закупок и проведения на их основании внеплановых проверок в отношении субъектов контроля;</w:t>
      </w:r>
    </w:p>
    <w:p w14:paraId="39B5C167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3D6F02">
        <w:rPr>
          <w:color w:val="111111"/>
          <w:sz w:val="28"/>
          <w:szCs w:val="28"/>
        </w:rPr>
        <w:t>б)  количество</w:t>
      </w:r>
      <w:proofErr w:type="gramEnd"/>
      <w:r w:rsidRPr="003D6F02">
        <w:rPr>
          <w:color w:val="111111"/>
          <w:sz w:val="28"/>
          <w:szCs w:val="28"/>
        </w:rPr>
        <w:t xml:space="preserve"> случаев неисполнения субъектами контроля предписаний;</w:t>
      </w:r>
    </w:p>
    <w:p w14:paraId="0CC9545B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в) </w:t>
      </w:r>
      <w:r w:rsidRPr="003D6F02">
        <w:rPr>
          <w:color w:val="111111"/>
          <w:sz w:val="28"/>
          <w:szCs w:val="28"/>
        </w:rPr>
        <w:t>количество случаев по не</w:t>
      </w:r>
      <w:r>
        <w:rPr>
          <w:color w:val="111111"/>
          <w:sz w:val="28"/>
          <w:szCs w:val="28"/>
        </w:rPr>
        <w:t xml:space="preserve"> </w:t>
      </w:r>
      <w:r w:rsidRPr="003D6F02">
        <w:rPr>
          <w:color w:val="111111"/>
          <w:sz w:val="28"/>
          <w:szCs w:val="28"/>
        </w:rPr>
        <w:t>включению поставщиков (подрядчиков, исполнителей) в реестр недобросовестных поставщиков (подрядчиков, исполнителей) в случае одностороннего отказа со стороны заказчика от исполнения контракта с таким поставщиком (подрядчиком, исполнителем</w:t>
      </w:r>
      <w:proofErr w:type="gramStart"/>
      <w:r w:rsidRPr="003D6F02">
        <w:rPr>
          <w:color w:val="111111"/>
          <w:sz w:val="28"/>
          <w:szCs w:val="28"/>
        </w:rPr>
        <w:t>) .</w:t>
      </w:r>
      <w:proofErr w:type="gramEnd"/>
    </w:p>
    <w:p w14:paraId="22B5D990" w14:textId="77777777" w:rsidR="003D6F02" w:rsidRPr="003D6F02" w:rsidRDefault="000274A0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="00407EAA">
        <w:rPr>
          <w:color w:val="111111"/>
          <w:sz w:val="28"/>
          <w:szCs w:val="28"/>
        </w:rPr>
        <w:t>4</w:t>
      </w:r>
      <w:r w:rsidR="003D6F02" w:rsidRPr="003D6F02">
        <w:rPr>
          <w:color w:val="111111"/>
          <w:sz w:val="28"/>
          <w:szCs w:val="28"/>
        </w:rPr>
        <w:t>. Контрольный ор</w:t>
      </w:r>
      <w:r w:rsidR="00407EAA">
        <w:rPr>
          <w:color w:val="111111"/>
          <w:sz w:val="28"/>
          <w:szCs w:val="28"/>
        </w:rPr>
        <w:t>ган рассчитывает критерии</w:t>
      </w:r>
      <w:r w:rsidR="003D6F02" w:rsidRPr="003D6F02">
        <w:rPr>
          <w:color w:val="111111"/>
          <w:sz w:val="28"/>
          <w:szCs w:val="28"/>
        </w:rPr>
        <w:t>, в отношении субъектов контроля с использованием функциональных возможностей единой информационной системы на основании информации, размещенной в единой информационной системе. В случае если информация не подлежит размещению в единой информационной системе в соответствии с законодательством Российской Федерации, контрольный орган рассчитывает критерии в отношении субъектов контроля в порядке, предусмотренном настоящим разделом, без использования функциональных возможностей единой информационной системы.</w:t>
      </w:r>
    </w:p>
    <w:p w14:paraId="35682D20" w14:textId="77777777" w:rsidR="003D6F02" w:rsidRPr="003D6F02" w:rsidRDefault="000274A0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="00407EAA">
        <w:rPr>
          <w:color w:val="111111"/>
          <w:sz w:val="28"/>
          <w:szCs w:val="28"/>
        </w:rPr>
        <w:t>5</w:t>
      </w:r>
      <w:r w:rsidR="003D6F02" w:rsidRPr="003D6F02">
        <w:rPr>
          <w:color w:val="111111"/>
          <w:sz w:val="28"/>
          <w:szCs w:val="28"/>
        </w:rPr>
        <w:t>. Контрольный орган в целях расчета критерия, указанного в подпункте "а" пункта </w:t>
      </w:r>
      <w:r w:rsidR="00407EAA">
        <w:rPr>
          <w:color w:val="111111"/>
          <w:sz w:val="28"/>
          <w:szCs w:val="28"/>
        </w:rPr>
        <w:t>3 (раздел 7)</w:t>
      </w:r>
      <w:r w:rsidR="003D6F02" w:rsidRPr="003D6F02">
        <w:rPr>
          <w:color w:val="111111"/>
          <w:sz w:val="28"/>
          <w:szCs w:val="28"/>
        </w:rPr>
        <w:t xml:space="preserve"> настоящ</w:t>
      </w:r>
      <w:r w:rsidR="00407EAA">
        <w:rPr>
          <w:color w:val="111111"/>
          <w:sz w:val="28"/>
          <w:szCs w:val="28"/>
        </w:rPr>
        <w:t>его Порядка</w:t>
      </w:r>
      <w:r w:rsidR="003D6F02" w:rsidRPr="003D6F02">
        <w:rPr>
          <w:color w:val="111111"/>
          <w:sz w:val="28"/>
          <w:szCs w:val="28"/>
        </w:rPr>
        <w:t xml:space="preserve">, использует информацию, </w:t>
      </w:r>
      <w:r w:rsidR="003D6F02" w:rsidRPr="003D6F02">
        <w:rPr>
          <w:color w:val="111111"/>
          <w:sz w:val="28"/>
          <w:szCs w:val="28"/>
        </w:rPr>
        <w:lastRenderedPageBreak/>
        <w:t>размещенную в единой информационной системе,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контроля, принятых федеральным органом исполнительной власти, уполномоченным на осуществление контроля в сфере закупок,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района, органом местного самоуправления городского округа, уполномоченными на осуществление контроля в сфере закупок.</w:t>
      </w:r>
    </w:p>
    <w:p w14:paraId="7897E6DC" w14:textId="77777777" w:rsidR="003D6F02" w:rsidRPr="003D6F02" w:rsidRDefault="000274A0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7.6</w:t>
      </w:r>
      <w:r w:rsidR="003D6F02" w:rsidRPr="003D6F02">
        <w:rPr>
          <w:color w:val="111111"/>
          <w:sz w:val="28"/>
          <w:szCs w:val="28"/>
        </w:rPr>
        <w:t xml:space="preserve">. Контрольный орган в целях расчета критерия, указанного в подпункте "б" </w:t>
      </w:r>
      <w:r w:rsidR="00407EAA" w:rsidRPr="003D6F02">
        <w:rPr>
          <w:color w:val="111111"/>
          <w:sz w:val="28"/>
          <w:szCs w:val="28"/>
        </w:rPr>
        <w:t>пункта </w:t>
      </w:r>
      <w:r w:rsidR="00407EAA">
        <w:rPr>
          <w:color w:val="111111"/>
          <w:sz w:val="28"/>
          <w:szCs w:val="28"/>
        </w:rPr>
        <w:t>3 (раздел 7)</w:t>
      </w:r>
      <w:r w:rsidR="00407EAA" w:rsidRPr="003D6F02">
        <w:rPr>
          <w:color w:val="111111"/>
          <w:sz w:val="28"/>
          <w:szCs w:val="28"/>
        </w:rPr>
        <w:t xml:space="preserve"> настоящ</w:t>
      </w:r>
      <w:r w:rsidR="00407EAA">
        <w:rPr>
          <w:color w:val="111111"/>
          <w:sz w:val="28"/>
          <w:szCs w:val="28"/>
        </w:rPr>
        <w:t>его Порядка</w:t>
      </w:r>
      <w:r w:rsidR="003D6F02" w:rsidRPr="003D6F02">
        <w:rPr>
          <w:color w:val="111111"/>
          <w:sz w:val="28"/>
          <w:szCs w:val="28"/>
        </w:rPr>
        <w:t>, использует информацию, размещенную в единой информационной системе, о неисполнении субъектами контроля предписаний, которые выданы федеральным органом исполнительной власти, уполномоченным на осуществление контроля в сфере закупок,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района, органом местного самоуправления городского округа, уполномоченными на осуществление контроля в сфере закупок.</w:t>
      </w:r>
    </w:p>
    <w:p w14:paraId="768075A3" w14:textId="77777777" w:rsidR="003D6F02" w:rsidRPr="003D6F02" w:rsidRDefault="000274A0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7.7</w:t>
      </w:r>
      <w:r w:rsidR="003D6F02" w:rsidRPr="003D6F02">
        <w:rPr>
          <w:color w:val="111111"/>
          <w:sz w:val="28"/>
          <w:szCs w:val="28"/>
        </w:rPr>
        <w:t xml:space="preserve">. Контрольный орган в целях расчета критерия, указанного в подпункте "в" </w:t>
      </w:r>
      <w:r w:rsidR="00407EAA" w:rsidRPr="003D6F02">
        <w:rPr>
          <w:color w:val="111111"/>
          <w:sz w:val="28"/>
          <w:szCs w:val="28"/>
        </w:rPr>
        <w:t>пункта </w:t>
      </w:r>
      <w:r w:rsidR="00407EAA">
        <w:rPr>
          <w:color w:val="111111"/>
          <w:sz w:val="28"/>
          <w:szCs w:val="28"/>
        </w:rPr>
        <w:t>3 (раздел 7)</w:t>
      </w:r>
      <w:r w:rsidR="00407EAA" w:rsidRPr="003D6F02">
        <w:rPr>
          <w:color w:val="111111"/>
          <w:sz w:val="28"/>
          <w:szCs w:val="28"/>
        </w:rPr>
        <w:t xml:space="preserve"> настоящ</w:t>
      </w:r>
      <w:r w:rsidR="00407EAA">
        <w:rPr>
          <w:color w:val="111111"/>
          <w:sz w:val="28"/>
          <w:szCs w:val="28"/>
        </w:rPr>
        <w:t>его Порядка</w:t>
      </w:r>
      <w:r w:rsidR="003D6F02" w:rsidRPr="003D6F02">
        <w:rPr>
          <w:color w:val="111111"/>
          <w:sz w:val="28"/>
          <w:szCs w:val="28"/>
        </w:rPr>
        <w:t>, использует информацию, размещенную федеральным органом исполнительной власти, уполномоченным на осуществление контроля в сфере закупок, в единой информационной системе о не</w:t>
      </w:r>
      <w:r w:rsidR="00407EAA">
        <w:rPr>
          <w:color w:val="111111"/>
          <w:sz w:val="28"/>
          <w:szCs w:val="28"/>
        </w:rPr>
        <w:t xml:space="preserve"> </w:t>
      </w:r>
      <w:r w:rsidR="003D6F02" w:rsidRPr="003D6F02">
        <w:rPr>
          <w:color w:val="111111"/>
          <w:sz w:val="28"/>
          <w:szCs w:val="28"/>
        </w:rPr>
        <w:t>включении поставщиков (подрядчиков, исполнителей) в реестр недобросовестных поставщиков (подрядчиков, исполнителей) в случае одностороннего отказа со стороны заказчика от исполнения контракта с таким поставщиком (подрядчиком, исполнителем) .</w:t>
      </w:r>
    </w:p>
    <w:p w14:paraId="392DE7D3" w14:textId="77777777" w:rsidR="003D6F02" w:rsidRPr="003D6F02" w:rsidRDefault="00407EAA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3D6F02" w:rsidRPr="003D6F02">
        <w:rPr>
          <w:color w:val="111111"/>
          <w:sz w:val="28"/>
          <w:szCs w:val="28"/>
        </w:rPr>
        <w:t>.</w:t>
      </w:r>
      <w:r w:rsidR="000274A0">
        <w:rPr>
          <w:color w:val="111111"/>
          <w:sz w:val="28"/>
          <w:szCs w:val="28"/>
        </w:rPr>
        <w:t>8.</w:t>
      </w:r>
      <w:r w:rsidR="003D6F02" w:rsidRPr="003D6F02">
        <w:rPr>
          <w:color w:val="111111"/>
          <w:sz w:val="28"/>
          <w:szCs w:val="28"/>
        </w:rPr>
        <w:t xml:space="preserve"> Критерий, указанный в подпункте "а" </w:t>
      </w:r>
      <w:r w:rsidRPr="003D6F02">
        <w:rPr>
          <w:color w:val="111111"/>
          <w:sz w:val="28"/>
          <w:szCs w:val="28"/>
        </w:rPr>
        <w:t>пункта </w:t>
      </w:r>
      <w:r>
        <w:rPr>
          <w:color w:val="111111"/>
          <w:sz w:val="28"/>
          <w:szCs w:val="28"/>
        </w:rPr>
        <w:t>3 (раздел 7)</w:t>
      </w:r>
      <w:r w:rsidRPr="003D6F02">
        <w:rPr>
          <w:color w:val="111111"/>
          <w:sz w:val="28"/>
          <w:szCs w:val="28"/>
        </w:rPr>
        <w:t xml:space="preserve"> настоящ</w:t>
      </w:r>
      <w:r>
        <w:rPr>
          <w:color w:val="111111"/>
          <w:sz w:val="28"/>
          <w:szCs w:val="28"/>
        </w:rPr>
        <w:t>его Порядка</w:t>
      </w:r>
      <w:r w:rsidRPr="003D6F02">
        <w:rPr>
          <w:color w:val="111111"/>
          <w:sz w:val="28"/>
          <w:szCs w:val="28"/>
        </w:rPr>
        <w:t xml:space="preserve"> </w:t>
      </w:r>
      <w:r w:rsidR="003D6F02" w:rsidRPr="003D6F02">
        <w:rPr>
          <w:color w:val="111111"/>
          <w:sz w:val="28"/>
          <w:szCs w:val="28"/>
        </w:rPr>
        <w:t>(КР1) , рассчитывается как отношение количества закупок, проведенных с нарушениями законодательства о контрактной системе, выявленными по результатам рассмотрения жалоб участников закупок и проведения на их основании внеплановых проверок в отношении субъектов контроля, к общему количеству всех закупок, проверенных контрольными органами в ходе рассмотрения жалоб участников закупок и проведенных на их основании внеплановых проверок. Количество присуждаемых баллов субъекту контроля по указанному критерию (КР1) определяется по формуле:</w:t>
      </w:r>
    </w:p>
    <w:p w14:paraId="31235C00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 </w:t>
      </w:r>
    </w:p>
    <w:p w14:paraId="348D3761" w14:textId="77777777" w:rsidR="003D6F02" w:rsidRPr="003D6F02" w:rsidRDefault="003D6F02" w:rsidP="003D6F02">
      <w:pPr>
        <w:shd w:val="clear" w:color="auto" w:fill="FDFDFD"/>
        <w:jc w:val="both"/>
        <w:textAlignment w:val="baseline"/>
        <w:outlineLvl w:val="3"/>
        <w:rPr>
          <w:b/>
          <w:bCs/>
          <w:color w:val="111111"/>
          <w:sz w:val="28"/>
          <w:szCs w:val="28"/>
        </w:rPr>
      </w:pPr>
      <w:r w:rsidRPr="003D6F02">
        <w:rPr>
          <w:b/>
          <w:bCs/>
          <w:noProof/>
          <w:color w:val="111111"/>
          <w:sz w:val="28"/>
          <w:szCs w:val="28"/>
        </w:rPr>
        <w:drawing>
          <wp:inline distT="0" distB="0" distL="0" distR="0" wp14:anchorId="11A2B78F" wp14:editId="2A6891DD">
            <wp:extent cx="1295400" cy="457200"/>
            <wp:effectExtent l="0" t="0" r="0" b="0"/>
            <wp:docPr id="2" name="Рисунок 2" descr="http://static.government.ru/media/acts/img/130211/31b88009f0f0ad5baa51110329b3ccbc6e85ca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vernment.ru/media/acts/img/130211/31b88009f0f0ad5baa51110329b3ccbc6e85ca1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F02">
        <w:rPr>
          <w:b/>
          <w:bCs/>
          <w:color w:val="111111"/>
          <w:sz w:val="28"/>
          <w:szCs w:val="28"/>
        </w:rPr>
        <w:t>,</w:t>
      </w:r>
    </w:p>
    <w:p w14:paraId="289253BD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 </w:t>
      </w:r>
    </w:p>
    <w:p w14:paraId="10A348CA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где:</w:t>
      </w:r>
    </w:p>
    <w:p w14:paraId="632C19AA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 xml:space="preserve">ЗН - количество закупок, проведенных с нарушениями законодательства о контрактной системе, выявленными по результатам рассмотрения жалоб </w:t>
      </w:r>
      <w:r w:rsidRPr="003D6F02">
        <w:rPr>
          <w:color w:val="111111"/>
          <w:sz w:val="28"/>
          <w:szCs w:val="28"/>
        </w:rPr>
        <w:lastRenderedPageBreak/>
        <w:t>участников закупок и проведенных на их основании внеплановых проверок в отношении субъектов контроля, за текущий календарный год;</w:t>
      </w:r>
    </w:p>
    <w:p w14:paraId="2DE17603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З - количество закупок, проверенных контрольными органами в ходе рассмотрения жалоб участников закупок и проведения на их основании внеплановых проверок, за текущий календарный год.</w:t>
      </w:r>
    </w:p>
    <w:p w14:paraId="3D79101B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Значимость этого критерия (КР1) составляет 25 процентов.</w:t>
      </w:r>
    </w:p>
    <w:p w14:paraId="686BAC6E" w14:textId="77777777" w:rsidR="003D6F02" w:rsidRPr="003D6F02" w:rsidRDefault="000274A0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7.9.</w:t>
      </w:r>
      <w:r w:rsidR="003D6F02" w:rsidRPr="003D6F02">
        <w:rPr>
          <w:color w:val="111111"/>
          <w:sz w:val="28"/>
          <w:szCs w:val="28"/>
        </w:rPr>
        <w:t xml:space="preserve"> Критерий, указанный в подпункте "б" </w:t>
      </w:r>
      <w:r w:rsidR="00407EAA" w:rsidRPr="003D6F02">
        <w:rPr>
          <w:color w:val="111111"/>
          <w:sz w:val="28"/>
          <w:szCs w:val="28"/>
        </w:rPr>
        <w:t>пункта </w:t>
      </w:r>
      <w:r w:rsidR="00407EAA">
        <w:rPr>
          <w:color w:val="111111"/>
          <w:sz w:val="28"/>
          <w:szCs w:val="28"/>
        </w:rPr>
        <w:t>3 (раздел 7)</w:t>
      </w:r>
      <w:r w:rsidR="00407EAA" w:rsidRPr="003D6F02">
        <w:rPr>
          <w:color w:val="111111"/>
          <w:sz w:val="28"/>
          <w:szCs w:val="28"/>
        </w:rPr>
        <w:t xml:space="preserve"> настоящ</w:t>
      </w:r>
      <w:r w:rsidR="00407EAA">
        <w:rPr>
          <w:color w:val="111111"/>
          <w:sz w:val="28"/>
          <w:szCs w:val="28"/>
        </w:rPr>
        <w:t>его Порядка</w:t>
      </w:r>
      <w:r w:rsidR="00407EAA" w:rsidRPr="003D6F02">
        <w:rPr>
          <w:color w:val="111111"/>
          <w:sz w:val="28"/>
          <w:szCs w:val="28"/>
        </w:rPr>
        <w:t xml:space="preserve"> </w:t>
      </w:r>
      <w:r w:rsidR="003D6F02" w:rsidRPr="003D6F02">
        <w:rPr>
          <w:color w:val="111111"/>
          <w:sz w:val="28"/>
          <w:szCs w:val="28"/>
        </w:rPr>
        <w:t>(КР2</w:t>
      </w:r>
      <w:proofErr w:type="gramStart"/>
      <w:r w:rsidR="003D6F02" w:rsidRPr="003D6F02">
        <w:rPr>
          <w:color w:val="111111"/>
          <w:sz w:val="28"/>
          <w:szCs w:val="28"/>
        </w:rPr>
        <w:t>) ,</w:t>
      </w:r>
      <w:proofErr w:type="gramEnd"/>
      <w:r w:rsidR="003D6F02" w:rsidRPr="003D6F02">
        <w:rPr>
          <w:color w:val="111111"/>
          <w:sz w:val="28"/>
          <w:szCs w:val="28"/>
        </w:rPr>
        <w:t xml:space="preserve"> рассчитывается как отношение количества неисполненных предписаний, в отношении которых судом не приняты обеспечительные меры, к общему количеству всех предписаний, выданных контрольными органами в отношении субъекта контроля. Количество присуждаемых баллов субъекту контроля по указанному критерию (КР2) определяется по формуле:</w:t>
      </w:r>
    </w:p>
    <w:p w14:paraId="05C2E2E3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 </w:t>
      </w:r>
    </w:p>
    <w:p w14:paraId="2086D9A9" w14:textId="77777777" w:rsidR="003D6F02" w:rsidRPr="003D6F02" w:rsidRDefault="003D6F02" w:rsidP="003D6F02">
      <w:pPr>
        <w:shd w:val="clear" w:color="auto" w:fill="FDFDFD"/>
        <w:jc w:val="both"/>
        <w:textAlignment w:val="baseline"/>
        <w:outlineLvl w:val="3"/>
        <w:rPr>
          <w:b/>
          <w:bCs/>
          <w:color w:val="111111"/>
          <w:sz w:val="28"/>
          <w:szCs w:val="28"/>
        </w:rPr>
      </w:pPr>
      <w:r w:rsidRPr="003D6F02">
        <w:rPr>
          <w:b/>
          <w:bCs/>
          <w:noProof/>
          <w:color w:val="111111"/>
          <w:sz w:val="28"/>
          <w:szCs w:val="28"/>
        </w:rPr>
        <w:drawing>
          <wp:inline distT="0" distB="0" distL="0" distR="0" wp14:anchorId="08B08582" wp14:editId="76FE84DF">
            <wp:extent cx="1348740" cy="441960"/>
            <wp:effectExtent l="0" t="0" r="3810" b="0"/>
            <wp:docPr id="3" name="Рисунок 3" descr="http://static.government.ru/media/acts/img/130211/5adfd97f7cabfc10e1afd058425a34b1ffb2f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government.ru/media/acts/img/130211/5adfd97f7cabfc10e1afd058425a34b1ffb2f46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F02">
        <w:rPr>
          <w:b/>
          <w:bCs/>
          <w:color w:val="111111"/>
          <w:sz w:val="28"/>
          <w:szCs w:val="28"/>
        </w:rPr>
        <w:t>,</w:t>
      </w:r>
    </w:p>
    <w:p w14:paraId="7058EEE6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 </w:t>
      </w:r>
    </w:p>
    <w:p w14:paraId="1ED1EAD6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где:</w:t>
      </w:r>
    </w:p>
    <w:p w14:paraId="762AE230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НП - количество неисполненных предписаний, в отношении которых судом не приняты обеспечительные меры, за текущий календарный год;</w:t>
      </w:r>
    </w:p>
    <w:p w14:paraId="66345275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П - общее количество предписаний, выданных контрольными органами в отношении субъекта контроля, за текущий календарный год.</w:t>
      </w:r>
    </w:p>
    <w:p w14:paraId="004C38A3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Значимость этого критерия (КР2) составляет 50 процентов.</w:t>
      </w:r>
    </w:p>
    <w:p w14:paraId="0725686F" w14:textId="77777777" w:rsidR="003D6F02" w:rsidRPr="003D6F02" w:rsidRDefault="000274A0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7.10.</w:t>
      </w:r>
      <w:r w:rsidR="003D6F02" w:rsidRPr="003D6F02">
        <w:rPr>
          <w:color w:val="111111"/>
          <w:sz w:val="28"/>
          <w:szCs w:val="28"/>
        </w:rPr>
        <w:t xml:space="preserve"> Критерий, указанный в подпункте "в" </w:t>
      </w:r>
      <w:r w:rsidR="00407EAA" w:rsidRPr="003D6F02">
        <w:rPr>
          <w:color w:val="111111"/>
          <w:sz w:val="28"/>
          <w:szCs w:val="28"/>
        </w:rPr>
        <w:t>пункта </w:t>
      </w:r>
      <w:r w:rsidR="00407EAA">
        <w:rPr>
          <w:color w:val="111111"/>
          <w:sz w:val="28"/>
          <w:szCs w:val="28"/>
        </w:rPr>
        <w:t>3 (раздел 7)</w:t>
      </w:r>
      <w:r w:rsidR="00407EAA" w:rsidRPr="003D6F02">
        <w:rPr>
          <w:color w:val="111111"/>
          <w:sz w:val="28"/>
          <w:szCs w:val="28"/>
        </w:rPr>
        <w:t xml:space="preserve"> настоящ</w:t>
      </w:r>
      <w:r w:rsidR="00407EAA">
        <w:rPr>
          <w:color w:val="111111"/>
          <w:sz w:val="28"/>
          <w:szCs w:val="28"/>
        </w:rPr>
        <w:t>его Порядка</w:t>
      </w:r>
      <w:r w:rsidR="00407EAA" w:rsidRPr="003D6F02">
        <w:rPr>
          <w:color w:val="111111"/>
          <w:sz w:val="28"/>
          <w:szCs w:val="28"/>
        </w:rPr>
        <w:t xml:space="preserve"> </w:t>
      </w:r>
      <w:r w:rsidR="003D6F02" w:rsidRPr="003D6F02">
        <w:rPr>
          <w:color w:val="111111"/>
          <w:sz w:val="28"/>
          <w:szCs w:val="28"/>
        </w:rPr>
        <w:t>(КР3) , рассчитывается как отношение количества решений, принятых федеральным органом исполнительной власти, уполномоченным на осуществление контроля в сфере закупок, о не</w:t>
      </w:r>
      <w:r w:rsidR="00407EAA">
        <w:rPr>
          <w:color w:val="111111"/>
          <w:sz w:val="28"/>
          <w:szCs w:val="28"/>
        </w:rPr>
        <w:t xml:space="preserve"> </w:t>
      </w:r>
      <w:r w:rsidR="003D6F02" w:rsidRPr="003D6F02">
        <w:rPr>
          <w:color w:val="111111"/>
          <w:sz w:val="28"/>
          <w:szCs w:val="28"/>
        </w:rPr>
        <w:t>включении сведений в отношении поставщика (подрядчика, исполнителя) в реестр недобросовестных поставщиков (подрядчиков, исполнителей) в случае одностороннего отказа со стороны заказчика от исполнения контракта с таким поставщиком (подрядчиком, исполнителем) к общему количеству решений заказчика об одностороннем отказе от исполнения контракта. Количество присуждаемых баллов субъекту контроля по указанному критерию (КР3) определяется по формуле:</w:t>
      </w:r>
    </w:p>
    <w:p w14:paraId="41242C0A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 </w:t>
      </w:r>
    </w:p>
    <w:p w14:paraId="23BA48F4" w14:textId="77777777" w:rsidR="003D6F02" w:rsidRPr="003D6F02" w:rsidRDefault="003D6F02" w:rsidP="003D6F02">
      <w:pPr>
        <w:shd w:val="clear" w:color="auto" w:fill="FDFDFD"/>
        <w:jc w:val="both"/>
        <w:textAlignment w:val="baseline"/>
        <w:outlineLvl w:val="3"/>
        <w:rPr>
          <w:b/>
          <w:bCs/>
          <w:color w:val="111111"/>
          <w:sz w:val="28"/>
          <w:szCs w:val="28"/>
        </w:rPr>
      </w:pPr>
      <w:r w:rsidRPr="003D6F02">
        <w:rPr>
          <w:b/>
          <w:bCs/>
          <w:noProof/>
          <w:color w:val="111111"/>
          <w:sz w:val="28"/>
          <w:szCs w:val="28"/>
        </w:rPr>
        <w:drawing>
          <wp:inline distT="0" distB="0" distL="0" distR="0" wp14:anchorId="1D3C4524" wp14:editId="2C353FBC">
            <wp:extent cx="1615440" cy="457200"/>
            <wp:effectExtent l="0" t="0" r="3810" b="0"/>
            <wp:docPr id="4" name="Рисунок 4" descr="http://static.government.ru/media/acts/img/130211/f9626c25ac97932537dc40236d938a9e4c207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government.ru/media/acts/img/130211/f9626c25ac97932537dc40236d938a9e4c207e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F02">
        <w:rPr>
          <w:b/>
          <w:bCs/>
          <w:color w:val="111111"/>
          <w:sz w:val="28"/>
          <w:szCs w:val="28"/>
        </w:rPr>
        <w:t>,</w:t>
      </w:r>
    </w:p>
    <w:p w14:paraId="3C8D6E37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 </w:t>
      </w:r>
    </w:p>
    <w:p w14:paraId="18CA08F4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где:</w:t>
      </w:r>
    </w:p>
    <w:p w14:paraId="19C62B5F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spellStart"/>
      <w:r w:rsidRPr="003D6F02">
        <w:rPr>
          <w:color w:val="111111"/>
          <w:sz w:val="28"/>
          <w:szCs w:val="28"/>
        </w:rPr>
        <w:t>РКi</w:t>
      </w:r>
      <w:proofErr w:type="spellEnd"/>
      <w:r w:rsidRPr="003D6F02">
        <w:rPr>
          <w:color w:val="111111"/>
          <w:sz w:val="28"/>
          <w:szCs w:val="28"/>
        </w:rPr>
        <w:t> - количество решений, принятых федеральным органом исполнительной власти, уполномоченным на осуществление контроля в сфере закупок, о не</w:t>
      </w:r>
      <w:r w:rsidR="00407EAA">
        <w:rPr>
          <w:color w:val="111111"/>
          <w:sz w:val="28"/>
          <w:szCs w:val="28"/>
        </w:rPr>
        <w:t xml:space="preserve"> </w:t>
      </w:r>
      <w:r w:rsidRPr="003D6F02">
        <w:rPr>
          <w:color w:val="111111"/>
          <w:sz w:val="28"/>
          <w:szCs w:val="28"/>
        </w:rPr>
        <w:t>включении сведений в отношении поставщика (подрядчика, исполнителя) в реестр недобросовестных поставщиков (подрядчиков, исполнителей) в случае одностороннего отказа со стороны заказчика от исполнения контракта с таким поставщиком (подрядчиком, исполнителем) за текущий календарный год;</w:t>
      </w:r>
    </w:p>
    <w:p w14:paraId="627A8DDD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proofErr w:type="spellStart"/>
      <w:r w:rsidRPr="003D6F02">
        <w:rPr>
          <w:color w:val="111111"/>
          <w:sz w:val="28"/>
          <w:szCs w:val="28"/>
        </w:rPr>
        <w:lastRenderedPageBreak/>
        <w:t>РКmax</w:t>
      </w:r>
      <w:proofErr w:type="spellEnd"/>
      <w:r w:rsidRPr="003D6F02">
        <w:rPr>
          <w:color w:val="111111"/>
          <w:sz w:val="28"/>
          <w:szCs w:val="28"/>
        </w:rPr>
        <w:t> - общее количество решений заказчика об одностороннем отказе от исполнения контракта за текущий календарный год.</w:t>
      </w:r>
    </w:p>
    <w:p w14:paraId="12A13386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Значимость этого критерия (КР3) составляет 25 процентов.</w:t>
      </w:r>
    </w:p>
    <w:p w14:paraId="4D426628" w14:textId="77777777" w:rsidR="003D6F02" w:rsidRPr="003D6F02" w:rsidRDefault="000274A0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7.11.</w:t>
      </w:r>
      <w:r w:rsidR="003D6F02" w:rsidRPr="003D6F02">
        <w:rPr>
          <w:color w:val="111111"/>
          <w:sz w:val="28"/>
          <w:szCs w:val="28"/>
        </w:rPr>
        <w:t> Категории риска в отношении субъектов контроля рассчитываются по формуле:</w:t>
      </w:r>
    </w:p>
    <w:p w14:paraId="0755FB81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 </w:t>
      </w:r>
    </w:p>
    <w:p w14:paraId="089E37B8" w14:textId="77777777" w:rsidR="003D6F02" w:rsidRPr="003D6F02" w:rsidRDefault="003D6F02" w:rsidP="003D6F02">
      <w:pPr>
        <w:shd w:val="clear" w:color="auto" w:fill="FDFDFD"/>
        <w:jc w:val="both"/>
        <w:textAlignment w:val="baseline"/>
        <w:outlineLvl w:val="3"/>
        <w:rPr>
          <w:b/>
          <w:bCs/>
          <w:color w:val="111111"/>
          <w:sz w:val="28"/>
          <w:szCs w:val="28"/>
        </w:rPr>
      </w:pPr>
      <w:r w:rsidRPr="003D6F02">
        <w:rPr>
          <w:b/>
          <w:bCs/>
          <w:noProof/>
          <w:color w:val="111111"/>
          <w:sz w:val="28"/>
          <w:szCs w:val="28"/>
        </w:rPr>
        <w:drawing>
          <wp:inline distT="0" distB="0" distL="0" distR="0" wp14:anchorId="11DAD7FB" wp14:editId="139C7301">
            <wp:extent cx="198120" cy="220980"/>
            <wp:effectExtent l="0" t="0" r="0" b="7620"/>
            <wp:docPr id="5" name="Рисунок 5" descr="http://static.government.ru/media/acts/img/130211/9ab2a98664ccc372c7f7bd7917d6367a9dbd8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government.ru/media/acts/img/130211/9ab2a98664ccc372c7f7bd7917d6367a9dbd874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F02">
        <w:rPr>
          <w:b/>
          <w:bCs/>
          <w:color w:val="111111"/>
          <w:sz w:val="28"/>
          <w:szCs w:val="28"/>
        </w:rPr>
        <w:t> = 0, 25 x КР1 + 0, 5 x КР2 + 0, 25 x КР3.</w:t>
      </w:r>
    </w:p>
    <w:p w14:paraId="38CC35A2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 </w:t>
      </w:r>
    </w:p>
    <w:p w14:paraId="0D324CA4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При расчете категории риска в отношении субъектов контроля в случае, предусмотренном пунктом 65 настоящих Правил, расчет осуществляется на основании критерия, указанного в подпункте "а" пункта 64 настоящих Правил, и критерия, указанного в подпункте "б" пункта 64 настоящих Правил, значимость которых составляет 30 и 70 процентов соответственно.</w:t>
      </w:r>
    </w:p>
    <w:p w14:paraId="5DB2D950" w14:textId="77777777" w:rsidR="003D6F02" w:rsidRPr="003D6F02" w:rsidRDefault="000274A0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7.12.</w:t>
      </w:r>
      <w:r w:rsidR="003D6F02" w:rsidRPr="003D6F02">
        <w:rPr>
          <w:color w:val="111111"/>
          <w:sz w:val="28"/>
          <w:szCs w:val="28"/>
        </w:rPr>
        <w:t> Субъекты контроля, которые по критериям набрали от 60 до 100 баллов включительно, относятся к категории высокого риска.</w:t>
      </w:r>
    </w:p>
    <w:p w14:paraId="3147B292" w14:textId="77777777" w:rsidR="003D6F02" w:rsidRPr="003D6F02" w:rsidRDefault="003D6F02" w:rsidP="003D6F02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Субъекты контроля, которые по критериям набрали от 30 до 60 баллов включительно, относятся к категории среднего риска.</w:t>
      </w:r>
    </w:p>
    <w:p w14:paraId="269A6315" w14:textId="77777777" w:rsidR="003D6F02" w:rsidRPr="003D6F02" w:rsidRDefault="003D6F02" w:rsidP="00407EAA">
      <w:pPr>
        <w:shd w:val="clear" w:color="auto" w:fill="FDFDFD"/>
        <w:jc w:val="both"/>
        <w:textAlignment w:val="baseline"/>
        <w:rPr>
          <w:color w:val="111111"/>
          <w:sz w:val="28"/>
          <w:szCs w:val="28"/>
        </w:rPr>
      </w:pPr>
      <w:r w:rsidRPr="003D6F02">
        <w:rPr>
          <w:color w:val="111111"/>
          <w:sz w:val="28"/>
          <w:szCs w:val="28"/>
        </w:rPr>
        <w:t>Субъекты контроля, которые по критериям набрали до 30 баллов включительно, относятся к категории низкого риска.</w:t>
      </w:r>
      <w:r w:rsidRPr="003D6F02">
        <w:rPr>
          <w:rFonts w:ascii="Helvetica" w:hAnsi="Helvetica"/>
          <w:color w:val="111111"/>
          <w:sz w:val="27"/>
          <w:szCs w:val="27"/>
        </w:rPr>
        <w:t> </w:t>
      </w:r>
    </w:p>
    <w:p w14:paraId="0BD7E084" w14:textId="77777777" w:rsidR="007324EE" w:rsidRDefault="007324EE" w:rsidP="00B4667B">
      <w:pPr>
        <w:widowControl w:val="0"/>
        <w:autoSpaceDE w:val="0"/>
        <w:jc w:val="both"/>
        <w:rPr>
          <w:color w:val="111111"/>
          <w:sz w:val="28"/>
          <w:szCs w:val="28"/>
          <w:shd w:val="clear" w:color="auto" w:fill="FDFDFD"/>
        </w:rPr>
      </w:pPr>
    </w:p>
    <w:p w14:paraId="73CCF128" w14:textId="77777777" w:rsidR="00B4667B" w:rsidRDefault="00407EAA" w:rsidP="00407EAA">
      <w:pPr>
        <w:pStyle w:val="a7"/>
        <w:spacing w:line="240" w:lineRule="auto"/>
        <w:ind w:left="0" w:firstLine="0"/>
        <w:jc w:val="center"/>
      </w:pPr>
      <w:r w:rsidRPr="00407EAA">
        <w:t>8</w:t>
      </w:r>
      <w:r w:rsidR="00B4667B">
        <w:t>. Ответственность и принятие мер</w:t>
      </w:r>
    </w:p>
    <w:p w14:paraId="184C7722" w14:textId="77777777" w:rsidR="00B4667B" w:rsidRDefault="00B4667B" w:rsidP="00B4667B">
      <w:pPr>
        <w:pStyle w:val="a7"/>
        <w:spacing w:line="240" w:lineRule="auto"/>
        <w:ind w:left="0" w:firstLine="0"/>
        <w:jc w:val="center"/>
      </w:pPr>
    </w:p>
    <w:p w14:paraId="48830088" w14:textId="77777777" w:rsidR="00B4667B" w:rsidRPr="00310197" w:rsidRDefault="000274A0" w:rsidP="00407EAA">
      <w:pPr>
        <w:widowControl w:val="0"/>
        <w:autoSpaceDE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8.</w:t>
      </w:r>
      <w:r w:rsidR="00407EAA">
        <w:rPr>
          <w:sz w:val="28"/>
          <w:szCs w:val="28"/>
        </w:rPr>
        <w:t>1.</w:t>
      </w:r>
      <w:r w:rsidR="00310197" w:rsidRPr="00310197">
        <w:rPr>
          <w:color w:val="000000" w:themeColor="text1"/>
          <w:sz w:val="28"/>
          <w:szCs w:val="28"/>
          <w:shd w:val="clear" w:color="auto" w:fill="FFFFFF"/>
        </w:rPr>
        <w:t>Материалы по итогам проведения плановых (внеплановых) проверок хранятся контрольным органом не менее чем 3 года, за исключением случаев, если требованиями </w:t>
      </w:r>
      <w:hyperlink r:id="rId12" w:anchor="block_3" w:history="1">
        <w:r w:rsidR="00310197" w:rsidRPr="00310197">
          <w:rPr>
            <w:color w:val="000000" w:themeColor="text1"/>
            <w:sz w:val="28"/>
            <w:szCs w:val="28"/>
            <w:shd w:val="clear" w:color="auto" w:fill="FFFFFF"/>
          </w:rPr>
          <w:t>законодательства</w:t>
        </w:r>
      </w:hyperlink>
      <w:r w:rsidR="00310197" w:rsidRPr="00310197">
        <w:rPr>
          <w:color w:val="000000" w:themeColor="text1"/>
          <w:sz w:val="28"/>
          <w:szCs w:val="28"/>
          <w:shd w:val="clear" w:color="auto" w:fill="FFFFFF"/>
        </w:rPr>
        <w:t> Российской Федерации о государственной тайне предусмотрены иные сроки для хранения материалов проведения плановой (внеплановой) проверки</w:t>
      </w:r>
      <w:r w:rsidR="00B4667B" w:rsidRPr="00310197">
        <w:rPr>
          <w:color w:val="000000" w:themeColor="text1"/>
          <w:sz w:val="28"/>
          <w:szCs w:val="28"/>
        </w:rPr>
        <w:t>.</w:t>
      </w:r>
    </w:p>
    <w:p w14:paraId="64B84F8D" w14:textId="77777777" w:rsidR="00B4667B" w:rsidRDefault="000274A0" w:rsidP="00407EAA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 w:rsidR="00407EAA">
        <w:rPr>
          <w:sz w:val="28"/>
          <w:szCs w:val="28"/>
        </w:rPr>
        <w:t>2.</w:t>
      </w:r>
      <w:r w:rsidR="00B4667B" w:rsidRPr="00D4717B">
        <w:rPr>
          <w:sz w:val="28"/>
          <w:szCs w:val="28"/>
        </w:rPr>
        <w:t>При</w:t>
      </w:r>
      <w:proofErr w:type="gramEnd"/>
      <w:r w:rsidR="00B4667B" w:rsidRPr="00D4717B">
        <w:rPr>
          <w:sz w:val="28"/>
          <w:szCs w:val="28"/>
        </w:rPr>
        <w:t xml:space="preserve"> несоблюдении требований </w:t>
      </w:r>
      <w:r w:rsidR="00B4667B">
        <w:rPr>
          <w:sz w:val="28"/>
          <w:szCs w:val="28"/>
        </w:rPr>
        <w:t xml:space="preserve">настоящего </w:t>
      </w:r>
      <w:r w:rsidR="00B4667B" w:rsidRPr="00D4717B">
        <w:rPr>
          <w:sz w:val="28"/>
          <w:szCs w:val="28"/>
        </w:rPr>
        <w:t>Порядка лица, входящие в состав контрольной группы (уполномоченное должностное лицо), несут ответственность в соответствии с действующим законодательством Российской Федерации.</w:t>
      </w:r>
    </w:p>
    <w:p w14:paraId="0DD0AE84" w14:textId="77777777" w:rsidR="00B4667B" w:rsidRDefault="00B4667B" w:rsidP="00B4667B">
      <w:pPr>
        <w:widowControl w:val="0"/>
        <w:autoSpaceDE w:val="0"/>
        <w:jc w:val="both"/>
      </w:pPr>
    </w:p>
    <w:p w14:paraId="19C3ACB6" w14:textId="77777777" w:rsidR="00B4667B" w:rsidRDefault="00B4667B" w:rsidP="00B4667B">
      <w:pPr>
        <w:widowControl w:val="0"/>
        <w:autoSpaceDE w:val="0"/>
        <w:jc w:val="both"/>
      </w:pPr>
    </w:p>
    <w:p w14:paraId="02C582C9" w14:textId="77777777" w:rsidR="00B4667B" w:rsidRDefault="00B4667B" w:rsidP="00B4667B">
      <w:pPr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bookmarkStart w:id="0" w:name="Par105"/>
      <w:bookmarkStart w:id="1" w:name="Par107"/>
      <w:bookmarkStart w:id="2" w:name="Par121"/>
      <w:bookmarkEnd w:id="0"/>
      <w:bookmarkEnd w:id="1"/>
      <w:bookmarkEnd w:id="2"/>
    </w:p>
    <w:p w14:paraId="6E370320" w14:textId="77777777" w:rsidR="00B4667B" w:rsidRDefault="00B4667B" w:rsidP="00B4667B">
      <w:pPr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14:paraId="4F7FE5FA" w14:textId="77777777" w:rsidR="00B4667B" w:rsidRDefault="00B4667B" w:rsidP="00B4667B">
      <w:pPr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14:paraId="78A68241" w14:textId="77777777" w:rsidR="00B4667B" w:rsidRDefault="00B4667B" w:rsidP="00B4667B">
      <w:pPr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14:paraId="26E00109" w14:textId="77777777" w:rsidR="00B4667B" w:rsidRDefault="00B4667B" w:rsidP="00B4667B">
      <w:pPr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sectPr w:rsidR="00B466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E6D75" w14:textId="77777777" w:rsidR="001A67A8" w:rsidRDefault="001A67A8" w:rsidP="00D67DB7">
      <w:r>
        <w:separator/>
      </w:r>
    </w:p>
  </w:endnote>
  <w:endnote w:type="continuationSeparator" w:id="0">
    <w:p w14:paraId="5507952B" w14:textId="77777777" w:rsidR="001A67A8" w:rsidRDefault="001A67A8" w:rsidP="00D6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78E6E" w14:textId="77777777" w:rsidR="00D67DB7" w:rsidRDefault="00D67DB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C5CC" w14:textId="77777777" w:rsidR="00D67DB7" w:rsidRDefault="00D67DB7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A1E0" w14:textId="77777777" w:rsidR="00D67DB7" w:rsidRDefault="00D67DB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D3DEB" w14:textId="77777777" w:rsidR="001A67A8" w:rsidRDefault="001A67A8" w:rsidP="00D67DB7">
      <w:r>
        <w:separator/>
      </w:r>
    </w:p>
  </w:footnote>
  <w:footnote w:type="continuationSeparator" w:id="0">
    <w:p w14:paraId="5720D1D9" w14:textId="77777777" w:rsidR="001A67A8" w:rsidRDefault="001A67A8" w:rsidP="00D6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9DAD" w14:textId="77777777" w:rsidR="00D67DB7" w:rsidRDefault="00D67DB7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4065" w14:textId="77777777" w:rsidR="00D67DB7" w:rsidRDefault="00D67DB7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FEF61" w14:textId="77777777" w:rsidR="00D67DB7" w:rsidRDefault="00D67DB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8AE"/>
    <w:multiLevelType w:val="multilevel"/>
    <w:tmpl w:val="EB1C1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83A0D0C"/>
    <w:multiLevelType w:val="hybridMultilevel"/>
    <w:tmpl w:val="B8E4792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475D"/>
    <w:multiLevelType w:val="multilevel"/>
    <w:tmpl w:val="0C0EB2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3" w15:restartNumberingAfterBreak="0">
    <w:nsid w:val="49F20D6D"/>
    <w:multiLevelType w:val="multilevel"/>
    <w:tmpl w:val="B5D8D4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836966656">
    <w:abstractNumId w:val="0"/>
  </w:num>
  <w:num w:numId="2" w16cid:durableId="1098137196">
    <w:abstractNumId w:val="1"/>
  </w:num>
  <w:num w:numId="3" w16cid:durableId="2052728763">
    <w:abstractNumId w:val="3"/>
  </w:num>
  <w:num w:numId="4" w16cid:durableId="29233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85"/>
    <w:rsid w:val="000274A0"/>
    <w:rsid w:val="00043D10"/>
    <w:rsid w:val="00080019"/>
    <w:rsid w:val="000D6C4F"/>
    <w:rsid w:val="000E3AB9"/>
    <w:rsid w:val="001A67A8"/>
    <w:rsid w:val="00206962"/>
    <w:rsid w:val="002635B9"/>
    <w:rsid w:val="00276012"/>
    <w:rsid w:val="002F5C2C"/>
    <w:rsid w:val="00310197"/>
    <w:rsid w:val="00310AF0"/>
    <w:rsid w:val="00346C35"/>
    <w:rsid w:val="00377E8F"/>
    <w:rsid w:val="003D6F02"/>
    <w:rsid w:val="003E4DCC"/>
    <w:rsid w:val="00407EAA"/>
    <w:rsid w:val="0059151A"/>
    <w:rsid w:val="00665F93"/>
    <w:rsid w:val="006B7D85"/>
    <w:rsid w:val="007324EE"/>
    <w:rsid w:val="0078019E"/>
    <w:rsid w:val="007A43EB"/>
    <w:rsid w:val="008328EA"/>
    <w:rsid w:val="009D0B77"/>
    <w:rsid w:val="009F2F95"/>
    <w:rsid w:val="00A913E8"/>
    <w:rsid w:val="00AA5CFE"/>
    <w:rsid w:val="00AD54C6"/>
    <w:rsid w:val="00B4667B"/>
    <w:rsid w:val="00B53D4E"/>
    <w:rsid w:val="00B7390A"/>
    <w:rsid w:val="00BA4323"/>
    <w:rsid w:val="00BB3AF1"/>
    <w:rsid w:val="00C202B6"/>
    <w:rsid w:val="00D02292"/>
    <w:rsid w:val="00D53BD1"/>
    <w:rsid w:val="00D67DB7"/>
    <w:rsid w:val="00D81A1B"/>
    <w:rsid w:val="00DC4BE2"/>
    <w:rsid w:val="00DE4748"/>
    <w:rsid w:val="00F23F08"/>
    <w:rsid w:val="00FA376E"/>
    <w:rsid w:val="00FB1FF5"/>
    <w:rsid w:val="00FC5CF6"/>
    <w:rsid w:val="00FD3A32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8803"/>
  <w15:chartTrackingRefBased/>
  <w15:docId w15:val="{14F75204-DE78-4E06-AE24-8C3F1824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2F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B4667B"/>
    <w:pPr>
      <w:jc w:val="center"/>
    </w:pPr>
    <w:rPr>
      <w:b/>
      <w:bCs/>
      <w:sz w:val="28"/>
    </w:rPr>
  </w:style>
  <w:style w:type="paragraph" w:styleId="a5">
    <w:name w:val="No Spacing"/>
    <w:link w:val="a6"/>
    <w:qFormat/>
    <w:rsid w:val="00B4667B"/>
    <w:pPr>
      <w:suppressAutoHyphens/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a6">
    <w:name w:val="Без интервала Знак"/>
    <w:link w:val="a5"/>
    <w:locked/>
    <w:rsid w:val="00B4667B"/>
    <w:rPr>
      <w:rFonts w:ascii="Calibri" w:eastAsia="Times New Roman" w:hAnsi="Calibri" w:cs="Times New Roman"/>
      <w:sz w:val="21"/>
      <w:szCs w:val="21"/>
      <w:lang w:eastAsia="zh-CN"/>
    </w:rPr>
  </w:style>
  <w:style w:type="paragraph" w:styleId="a7">
    <w:name w:val="Normal (Web)"/>
    <w:basedOn w:val="a"/>
    <w:uiPriority w:val="99"/>
    <w:rsid w:val="00B4667B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zh-CN"/>
    </w:rPr>
  </w:style>
  <w:style w:type="character" w:styleId="a8">
    <w:name w:val="Hyperlink"/>
    <w:rsid w:val="00B4667B"/>
    <w:rPr>
      <w:color w:val="0000FF"/>
      <w:u w:val="single"/>
    </w:rPr>
  </w:style>
  <w:style w:type="paragraph" w:styleId="a4">
    <w:name w:val="Title"/>
    <w:basedOn w:val="a"/>
    <w:next w:val="a"/>
    <w:link w:val="a9"/>
    <w:uiPriority w:val="10"/>
    <w:qFormat/>
    <w:rsid w:val="00B466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B4667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uiPriority w:val="99"/>
    <w:rsid w:val="00B466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C202B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F2F9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9F2F9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2F9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F2F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2F9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2F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F2F9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2F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2F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D67DB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6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67D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67D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6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10102673/5ac206a89ea76855804609cd950fcaf7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19</Pages>
  <Words>6629</Words>
  <Characters>37790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vfk-zavodovskaya-ov</dc:creator>
  <cp:keywords/>
  <dc:description/>
  <cp:lastModifiedBy>ovk-zavodovskaya-o</cp:lastModifiedBy>
  <cp:revision>27</cp:revision>
  <dcterms:created xsi:type="dcterms:W3CDTF">2023-08-23T01:03:00Z</dcterms:created>
  <dcterms:modified xsi:type="dcterms:W3CDTF">2025-01-22T07:21:00Z</dcterms:modified>
</cp:coreProperties>
</file>