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9CC1" w14:textId="77777777" w:rsidR="00732156" w:rsidRDefault="00732156" w:rsidP="00A06C70">
      <w:pPr>
        <w:spacing w:after="0" w:line="240" w:lineRule="auto"/>
      </w:pPr>
    </w:p>
    <w:p w14:paraId="12828271" w14:textId="77777777" w:rsidR="00732156" w:rsidRDefault="00391439" w:rsidP="00A06C7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pict w14:anchorId="5C485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364F8E">
        <w:rPr>
          <w:rFonts w:ascii="Times New Roman" w:eastAsia="Times New Roman" w:hAnsi="Times New Roman" w:cs="Times New Roman"/>
          <w:sz w:val="24"/>
          <w:szCs w:val="24"/>
          <w:lang w:eastAsia="ru-RU"/>
        </w:rPr>
        <w:object w:dxaOrig="930" w:dyaOrig="1155" w14:anchorId="5F1BE8ED">
          <v:shape id="_x0000_i0" o:spid="_x0000_i1025" type="#_x0000_t75" style="width:33.75pt;height:39.75pt;mso-wrap-distance-left:0;mso-wrap-distance-top:0;mso-wrap-distance-right:0;mso-wrap-distance-bottom:0" o:ole="">
            <v:imagedata r:id="rId7" o:title=""/>
            <v:path textboxrect="0,0,0,0"/>
          </v:shape>
          <o:OLEObject Type="Embed" ProgID="MSPhotoEd.3" ShapeID="_x0000_i0" DrawAspect="Content" ObjectID="_1811592161" r:id="rId8"/>
        </w:object>
      </w:r>
    </w:p>
    <w:p w14:paraId="33D2D2F0" w14:textId="77777777" w:rsidR="00732156" w:rsidRDefault="00732156" w:rsidP="00A06C70">
      <w:pPr>
        <w:spacing w:after="0" w:line="240" w:lineRule="auto"/>
        <w:rPr>
          <w:rFonts w:ascii="Times New Roman" w:eastAsia="Times New Roman" w:hAnsi="Times New Roman" w:cs="Times New Roman"/>
          <w:b/>
          <w:sz w:val="32"/>
          <w:szCs w:val="32"/>
          <w:lang w:eastAsia="ru-RU"/>
        </w:rPr>
      </w:pPr>
    </w:p>
    <w:p w14:paraId="39F30945" w14:textId="77777777" w:rsidR="00732156" w:rsidRDefault="00364F8E" w:rsidP="00A06C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p>
    <w:p w14:paraId="3BB76BDE" w14:textId="77777777" w:rsidR="00732156" w:rsidRDefault="00364F8E" w:rsidP="00A06C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ТАТАРСКОГО МУНИЦИПАЛЬНОГО ОКРУГА</w:t>
      </w:r>
    </w:p>
    <w:p w14:paraId="06B1E849" w14:textId="77777777" w:rsidR="00732156" w:rsidRDefault="00364F8E" w:rsidP="00A06C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14:paraId="7228FAAE" w14:textId="77777777" w:rsidR="00732156" w:rsidRDefault="00732156" w:rsidP="00A06C70">
      <w:pPr>
        <w:spacing w:after="0" w:line="240" w:lineRule="auto"/>
        <w:jc w:val="center"/>
        <w:rPr>
          <w:rFonts w:ascii="Times New Roman" w:eastAsia="Times New Roman" w:hAnsi="Times New Roman" w:cs="Times New Roman"/>
          <w:b/>
          <w:sz w:val="28"/>
          <w:szCs w:val="28"/>
          <w:lang w:eastAsia="ru-RU"/>
        </w:rPr>
      </w:pPr>
    </w:p>
    <w:p w14:paraId="2925CDF6" w14:textId="77777777" w:rsidR="00732156" w:rsidRDefault="00364F8E" w:rsidP="00A06C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ПОСТАНОВЛЕНИЕ</w:t>
      </w:r>
      <w:r>
        <w:rPr>
          <w:rFonts w:ascii="Times New Roman" w:eastAsia="Times New Roman" w:hAnsi="Times New Roman" w:cs="Times New Roman"/>
          <w:sz w:val="28"/>
          <w:szCs w:val="28"/>
          <w:lang w:eastAsia="ru-RU"/>
        </w:rPr>
        <w:t xml:space="preserve">  </w:t>
      </w:r>
    </w:p>
    <w:p w14:paraId="2A5B2DCF" w14:textId="77777777" w:rsidR="00732156" w:rsidRDefault="00732156" w:rsidP="00A06C70">
      <w:pPr>
        <w:spacing w:after="0" w:line="240" w:lineRule="auto"/>
        <w:jc w:val="center"/>
        <w:rPr>
          <w:rFonts w:ascii="Times New Roman" w:eastAsia="Times New Roman" w:hAnsi="Times New Roman" w:cs="Times New Roman"/>
          <w:sz w:val="28"/>
          <w:szCs w:val="28"/>
          <w:lang w:eastAsia="ru-RU"/>
        </w:rPr>
      </w:pPr>
    </w:p>
    <w:p w14:paraId="06F93711" w14:textId="77777777" w:rsidR="00732156" w:rsidRDefault="00732156" w:rsidP="00A06C70">
      <w:pPr>
        <w:spacing w:after="0" w:line="240" w:lineRule="auto"/>
        <w:jc w:val="center"/>
        <w:rPr>
          <w:rFonts w:ascii="Times New Roman" w:eastAsia="Times New Roman" w:hAnsi="Times New Roman" w:cs="Times New Roman"/>
          <w:sz w:val="28"/>
          <w:szCs w:val="28"/>
          <w:lang w:eastAsia="ru-RU"/>
        </w:rPr>
      </w:pPr>
    </w:p>
    <w:p w14:paraId="21C24AFD" w14:textId="00E71753" w:rsidR="00732156" w:rsidRDefault="00364F8E" w:rsidP="00A06C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391439">
        <w:rPr>
          <w:rFonts w:ascii="Times New Roman" w:eastAsia="Times New Roman" w:hAnsi="Times New Roman" w:cs="Times New Roman"/>
          <w:sz w:val="28"/>
          <w:szCs w:val="28"/>
          <w:lang w:eastAsia="ru-RU"/>
        </w:rPr>
        <w:t>09.06.2025</w:t>
      </w:r>
      <w:r>
        <w:rPr>
          <w:rFonts w:ascii="Times New Roman" w:eastAsia="Times New Roman" w:hAnsi="Times New Roman" w:cs="Times New Roman"/>
          <w:sz w:val="28"/>
          <w:szCs w:val="28"/>
          <w:lang w:eastAsia="ru-RU"/>
        </w:rPr>
        <w:t xml:space="preserve"> г.                                                                                        № </w:t>
      </w:r>
      <w:r w:rsidR="00391439">
        <w:rPr>
          <w:rFonts w:ascii="Times New Roman" w:eastAsia="Times New Roman" w:hAnsi="Times New Roman" w:cs="Times New Roman"/>
          <w:sz w:val="28"/>
          <w:szCs w:val="28"/>
          <w:lang w:eastAsia="ru-RU"/>
        </w:rPr>
        <w:t>515</w:t>
      </w:r>
    </w:p>
    <w:p w14:paraId="35C38E26" w14:textId="77777777" w:rsidR="00732156" w:rsidRDefault="00364F8E" w:rsidP="00A06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Татарск</w:t>
      </w:r>
    </w:p>
    <w:p w14:paraId="2A311129" w14:textId="77777777" w:rsidR="00732156" w:rsidRDefault="00732156" w:rsidP="00A06C70">
      <w:pPr>
        <w:spacing w:after="0" w:line="240" w:lineRule="auto"/>
        <w:jc w:val="both"/>
        <w:rPr>
          <w:rFonts w:ascii="Times New Roman" w:eastAsia="Times New Roman" w:hAnsi="Times New Roman" w:cs="Times New Roman"/>
          <w:sz w:val="28"/>
          <w:szCs w:val="28"/>
          <w:lang w:eastAsia="ru-RU"/>
        </w:rPr>
      </w:pPr>
    </w:p>
    <w:p w14:paraId="376C2511" w14:textId="77777777" w:rsidR="00732156" w:rsidRDefault="00364F8E" w:rsidP="00A06C7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Порядке формирования и ведения реестра источников доходов бюджета Татарского муниципального округа Новосибирской области</w:t>
      </w:r>
    </w:p>
    <w:p w14:paraId="4AD6C87A" w14:textId="77777777" w:rsidR="00732156" w:rsidRDefault="00732156" w:rsidP="00A06C70">
      <w:pPr>
        <w:spacing w:after="0" w:line="240" w:lineRule="auto"/>
        <w:jc w:val="both"/>
        <w:rPr>
          <w:rFonts w:ascii="Times New Roman" w:eastAsia="Times New Roman" w:hAnsi="Times New Roman" w:cs="Times New Roman"/>
          <w:color w:val="FF0000"/>
          <w:sz w:val="28"/>
          <w:szCs w:val="28"/>
          <w:lang w:eastAsia="ru-RU"/>
        </w:rPr>
      </w:pPr>
    </w:p>
    <w:p w14:paraId="2CD5DF37" w14:textId="77777777" w:rsidR="00732156" w:rsidRDefault="00364F8E" w:rsidP="00A06C70">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пунктом 5 статьи 47.1 Бюджетного кодекса Российской</w:t>
      </w:r>
    </w:p>
    <w:p w14:paraId="23E1143A" w14:textId="77777777" w:rsidR="00732156" w:rsidRDefault="00364F8E" w:rsidP="00A06C70">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Российской Федерации», администрация Татарского муниципального округа Новосибирской области ПОСТАНОВЛЯЕТ:            </w:t>
      </w:r>
    </w:p>
    <w:p w14:paraId="0CD1C758" w14:textId="77777777" w:rsidR="00732156" w:rsidRDefault="00364F8E" w:rsidP="00A06C70">
      <w:pPr>
        <w:pStyle w:val="afa"/>
        <w:numPr>
          <w:ilvl w:val="0"/>
          <w:numId w:val="1"/>
        </w:numPr>
        <w:tabs>
          <w:tab w:val="left" w:pos="709"/>
          <w:tab w:val="left" w:pos="993"/>
        </w:tabs>
        <w:spacing w:after="0" w:line="240" w:lineRule="auto"/>
        <w:ind w:left="0"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прилагаемый Порядок </w:t>
      </w:r>
      <w:r>
        <w:rPr>
          <w:rFonts w:ascii="Times New Roman" w:eastAsia="Times New Roman" w:hAnsi="Times New Roman" w:cs="Times New Roman"/>
          <w:bCs/>
          <w:sz w:val="28"/>
          <w:szCs w:val="28"/>
          <w:lang w:eastAsia="ru-RU"/>
        </w:rPr>
        <w:t xml:space="preserve">формирования и ведения реестра источников доходов бюджета Татарского муниципального округа Новосибирской области </w:t>
      </w:r>
      <w:r>
        <w:rPr>
          <w:rFonts w:ascii="Times New Roman" w:eastAsia="Times New Roman" w:hAnsi="Times New Roman" w:cs="Times New Roman"/>
          <w:sz w:val="28"/>
          <w:szCs w:val="28"/>
          <w:lang w:eastAsia="ru-RU"/>
        </w:rPr>
        <w:t>(далее – Порядок) согласно приложению, к настоящему постановлению.</w:t>
      </w:r>
    </w:p>
    <w:p w14:paraId="66D93F60" w14:textId="77777777" w:rsidR="00732156" w:rsidRDefault="00364F8E" w:rsidP="00A06C70">
      <w:pPr>
        <w:pStyle w:val="afa"/>
        <w:numPr>
          <w:ilvl w:val="0"/>
          <w:numId w:val="1"/>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постановление опубликовать в Бюллетене органов местного самоуправления Татарского муниципального округа Новосибирской области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разместить на официальном сайте администрации Татарского муниципального округа Новосибирской области.</w:t>
      </w:r>
    </w:p>
    <w:p w14:paraId="37613FDC" w14:textId="77777777" w:rsidR="00732156" w:rsidRDefault="00364F8E" w:rsidP="00A06C70">
      <w:pPr>
        <w:pStyle w:val="afa"/>
        <w:numPr>
          <w:ilvl w:val="0"/>
          <w:numId w:val="1"/>
        </w:numPr>
        <w:tabs>
          <w:tab w:val="left" w:pos="851"/>
          <w:tab w:val="left" w:pos="1276"/>
        </w:tabs>
        <w:spacing w:after="0" w:line="240" w:lineRule="auto"/>
        <w:ind w:hanging="2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Настоящее постановление вступает в действие с 01 января 2025 года.</w:t>
      </w:r>
    </w:p>
    <w:p w14:paraId="28DBA9AC" w14:textId="77777777" w:rsidR="00732156" w:rsidRDefault="00364F8E" w:rsidP="00A06C7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Контроль за исполнением настоящего постановления возложить на заместителя </w:t>
      </w:r>
      <w:r w:rsidR="00A06C70" w:rsidRPr="00A06C70">
        <w:rPr>
          <w:rFonts w:ascii="Times New Roman" w:eastAsia="Times New Roman" w:hAnsi="Times New Roman" w:cs="Times New Roman"/>
          <w:sz w:val="28"/>
          <w:szCs w:val="28"/>
          <w:lang w:eastAsia="ru-RU"/>
        </w:rPr>
        <w:t>главы администрации</w:t>
      </w:r>
      <w:r>
        <w:rPr>
          <w:rFonts w:ascii="Times New Roman" w:eastAsia="Times New Roman" w:hAnsi="Times New Roman" w:cs="Times New Roman"/>
          <w:sz w:val="28"/>
          <w:szCs w:val="28"/>
          <w:lang w:eastAsia="ru-RU"/>
        </w:rPr>
        <w:t xml:space="preserve"> Татарского муниципального округа Новосибирской области Басалыко Л.Н.</w:t>
      </w:r>
    </w:p>
    <w:p w14:paraId="0E0901A8" w14:textId="77777777" w:rsidR="00732156" w:rsidRDefault="00732156" w:rsidP="00A06C70">
      <w:pPr>
        <w:tabs>
          <w:tab w:val="left" w:pos="709"/>
        </w:tabs>
        <w:spacing w:after="0" w:line="240" w:lineRule="auto"/>
        <w:jc w:val="both"/>
        <w:rPr>
          <w:rFonts w:ascii="Times New Roman" w:eastAsia="Times New Roman" w:hAnsi="Times New Roman" w:cs="Times New Roman"/>
          <w:sz w:val="28"/>
          <w:szCs w:val="28"/>
          <w:lang w:eastAsia="ru-RU"/>
        </w:rPr>
      </w:pPr>
    </w:p>
    <w:p w14:paraId="0A91392A" w14:textId="77777777" w:rsidR="00732156" w:rsidRDefault="00364F8E" w:rsidP="00A06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Татарского муниципального округа</w:t>
      </w:r>
    </w:p>
    <w:p w14:paraId="004ABD67" w14:textId="77777777" w:rsidR="00732156" w:rsidRDefault="00364F8E" w:rsidP="00A06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Новосибирской области                                                                     Ю.М. Вязов</w:t>
      </w:r>
    </w:p>
    <w:p w14:paraId="4E50D449" w14:textId="77777777" w:rsidR="00A06C70" w:rsidRDefault="00A06C70" w:rsidP="00A06C70">
      <w:pPr>
        <w:spacing w:after="0" w:line="240" w:lineRule="auto"/>
        <w:jc w:val="both"/>
        <w:rPr>
          <w:rFonts w:ascii="Times New Roman" w:eastAsia="Times New Roman" w:hAnsi="Times New Roman" w:cs="Times New Roman"/>
          <w:sz w:val="28"/>
          <w:szCs w:val="28"/>
          <w:lang w:eastAsia="ru-RU"/>
        </w:rPr>
      </w:pPr>
    </w:p>
    <w:p w14:paraId="0DECD362" w14:textId="77777777" w:rsidR="00A06C70" w:rsidRDefault="00A06C70" w:rsidP="00A06C70">
      <w:pPr>
        <w:spacing w:after="0" w:line="240" w:lineRule="auto"/>
        <w:jc w:val="both"/>
        <w:rPr>
          <w:rFonts w:ascii="Times New Roman" w:eastAsia="Times New Roman" w:hAnsi="Times New Roman" w:cs="Times New Roman"/>
          <w:sz w:val="28"/>
          <w:szCs w:val="28"/>
          <w:lang w:eastAsia="ru-RU"/>
        </w:rPr>
      </w:pPr>
    </w:p>
    <w:p w14:paraId="517616D0" w14:textId="77777777" w:rsidR="00A06C70" w:rsidRDefault="00A06C70" w:rsidP="00A06C70">
      <w:pPr>
        <w:spacing w:after="0" w:line="240" w:lineRule="auto"/>
        <w:jc w:val="both"/>
        <w:rPr>
          <w:rFonts w:ascii="Times New Roman" w:eastAsia="Times New Roman" w:hAnsi="Times New Roman" w:cs="Times New Roman"/>
          <w:sz w:val="28"/>
          <w:szCs w:val="28"/>
          <w:lang w:eastAsia="ru-RU"/>
        </w:rPr>
      </w:pPr>
    </w:p>
    <w:p w14:paraId="3A561CF4" w14:textId="77777777" w:rsidR="00732156" w:rsidRDefault="00364F8E" w:rsidP="00A06C7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Басалыко Л.Н. </w:t>
      </w:r>
    </w:p>
    <w:p w14:paraId="14A18BFE" w14:textId="77777777" w:rsidR="00732156" w:rsidRDefault="00364F8E" w:rsidP="00A06C70">
      <w:pPr>
        <w:spacing w:after="0" w:line="240" w:lineRule="auto"/>
        <w:ind w:left="142" w:hanging="142"/>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 (36364) 20343</w:t>
      </w:r>
    </w:p>
    <w:p w14:paraId="14845077" w14:textId="77777777" w:rsidR="00732156" w:rsidRDefault="00732156" w:rsidP="00A06C70">
      <w:pPr>
        <w:spacing w:after="0" w:line="240" w:lineRule="auto"/>
      </w:pPr>
    </w:p>
    <w:p w14:paraId="330F99C2" w14:textId="77777777" w:rsidR="00732156" w:rsidRDefault="00732156" w:rsidP="00A06C70">
      <w:pPr>
        <w:pStyle w:val="ConsPlusNormal"/>
        <w:jc w:val="right"/>
        <w:outlineLvl w:val="0"/>
        <w:sectPr w:rsidR="00732156">
          <w:pgSz w:w="11906" w:h="16838"/>
          <w:pgMar w:top="425" w:right="851" w:bottom="567" w:left="1701" w:header="709" w:footer="709" w:gutter="0"/>
          <w:cols w:space="708"/>
          <w:docGrid w:linePitch="360"/>
        </w:sectPr>
      </w:pPr>
    </w:p>
    <w:p w14:paraId="788A679D" w14:textId="77777777" w:rsidR="00732156" w:rsidRPr="00A06C70" w:rsidRDefault="00A06C70" w:rsidP="00A06C70">
      <w:pPr>
        <w:pStyle w:val="ConsPlusNormal"/>
        <w:ind w:left="5670" w:firstLine="0"/>
        <w:outlineLvl w:val="0"/>
        <w:rPr>
          <w:rFonts w:ascii="Times New Roman" w:hAnsi="Times New Roman" w:cs="Times New Roman"/>
          <w:sz w:val="24"/>
          <w:szCs w:val="24"/>
        </w:rPr>
      </w:pPr>
      <w:r>
        <w:rPr>
          <w:rFonts w:ascii="Times New Roman" w:hAnsi="Times New Roman" w:cs="Times New Roman"/>
          <w:sz w:val="24"/>
          <w:szCs w:val="24"/>
        </w:rPr>
        <w:lastRenderedPageBreak/>
        <w:t>ПР</w:t>
      </w:r>
      <w:r w:rsidR="00364F8E" w:rsidRPr="00A06C70">
        <w:rPr>
          <w:rFonts w:ascii="Times New Roman" w:hAnsi="Times New Roman" w:cs="Times New Roman"/>
          <w:sz w:val="24"/>
          <w:szCs w:val="24"/>
        </w:rPr>
        <w:t>ИЛОЖЕНИЕ</w:t>
      </w:r>
    </w:p>
    <w:p w14:paraId="70B5DE74" w14:textId="77777777" w:rsidR="00732156" w:rsidRPr="00A06C70" w:rsidRDefault="00364F8E" w:rsidP="00A06C70">
      <w:pPr>
        <w:pStyle w:val="ConsPlusNormal"/>
        <w:ind w:left="5670" w:firstLine="0"/>
        <w:rPr>
          <w:rFonts w:ascii="Times New Roman" w:hAnsi="Times New Roman" w:cs="Times New Roman"/>
          <w:sz w:val="24"/>
          <w:szCs w:val="24"/>
        </w:rPr>
      </w:pPr>
      <w:r w:rsidRPr="00A06C70">
        <w:rPr>
          <w:rFonts w:ascii="Times New Roman" w:hAnsi="Times New Roman" w:cs="Times New Roman"/>
          <w:sz w:val="24"/>
          <w:szCs w:val="24"/>
        </w:rPr>
        <w:t>к постановлению администрации</w:t>
      </w:r>
    </w:p>
    <w:p w14:paraId="0C24020D" w14:textId="77777777" w:rsidR="00732156" w:rsidRPr="00A06C70" w:rsidRDefault="00364F8E" w:rsidP="00A06C70">
      <w:pPr>
        <w:pStyle w:val="ConsPlusNormal"/>
        <w:ind w:left="5670" w:firstLine="0"/>
        <w:rPr>
          <w:rFonts w:ascii="Times New Roman" w:hAnsi="Times New Roman" w:cs="Times New Roman"/>
          <w:sz w:val="24"/>
          <w:szCs w:val="24"/>
        </w:rPr>
      </w:pPr>
      <w:r w:rsidRPr="00A06C70">
        <w:rPr>
          <w:rFonts w:ascii="Times New Roman" w:hAnsi="Times New Roman" w:cs="Times New Roman"/>
          <w:sz w:val="24"/>
          <w:szCs w:val="24"/>
        </w:rPr>
        <w:t>Татарского муниципального округа</w:t>
      </w:r>
    </w:p>
    <w:p w14:paraId="5C6F7494" w14:textId="3F5AB6CC" w:rsidR="00732156" w:rsidRPr="00A06C70" w:rsidRDefault="00364F8E" w:rsidP="00A06C70">
      <w:pPr>
        <w:pStyle w:val="ConsPlusNormal"/>
        <w:ind w:left="5670" w:firstLine="0"/>
        <w:rPr>
          <w:rFonts w:ascii="Times New Roman" w:hAnsi="Times New Roman" w:cs="Times New Roman"/>
          <w:sz w:val="24"/>
          <w:szCs w:val="24"/>
        </w:rPr>
      </w:pPr>
      <w:r w:rsidRPr="00A06C70">
        <w:rPr>
          <w:rFonts w:ascii="Times New Roman" w:hAnsi="Times New Roman" w:cs="Times New Roman"/>
          <w:sz w:val="24"/>
          <w:szCs w:val="24"/>
        </w:rPr>
        <w:t xml:space="preserve">Новосибирской области                                                                                       от </w:t>
      </w:r>
      <w:r w:rsidR="00391439">
        <w:rPr>
          <w:rFonts w:ascii="Times New Roman" w:hAnsi="Times New Roman" w:cs="Times New Roman"/>
          <w:sz w:val="24"/>
          <w:szCs w:val="24"/>
        </w:rPr>
        <w:t>09.06.2025</w:t>
      </w:r>
      <w:r w:rsidRPr="00A06C70">
        <w:rPr>
          <w:rFonts w:ascii="Times New Roman" w:hAnsi="Times New Roman" w:cs="Times New Roman"/>
          <w:sz w:val="24"/>
          <w:szCs w:val="24"/>
        </w:rPr>
        <w:t xml:space="preserve"> г.   № </w:t>
      </w:r>
      <w:r w:rsidR="00391439">
        <w:rPr>
          <w:rFonts w:ascii="Times New Roman" w:hAnsi="Times New Roman" w:cs="Times New Roman"/>
          <w:sz w:val="24"/>
          <w:szCs w:val="24"/>
        </w:rPr>
        <w:t>515</w:t>
      </w:r>
      <w:r w:rsidRPr="00A06C70">
        <w:rPr>
          <w:rFonts w:ascii="Times New Roman" w:hAnsi="Times New Roman" w:cs="Times New Roman"/>
          <w:sz w:val="24"/>
          <w:szCs w:val="24"/>
        </w:rPr>
        <w:t xml:space="preserve"> </w:t>
      </w:r>
    </w:p>
    <w:p w14:paraId="3AD83306" w14:textId="77777777" w:rsidR="00732156" w:rsidRPr="00A06C70" w:rsidRDefault="00732156" w:rsidP="00A06C70">
      <w:pPr>
        <w:pStyle w:val="ConsPlusNormal"/>
        <w:ind w:left="5670" w:firstLine="0"/>
        <w:rPr>
          <w:rFonts w:ascii="Times New Roman" w:hAnsi="Times New Roman" w:cs="Times New Roman"/>
          <w:sz w:val="24"/>
          <w:szCs w:val="24"/>
        </w:rPr>
      </w:pPr>
    </w:p>
    <w:p w14:paraId="132A3E2E" w14:textId="77777777" w:rsidR="00732156" w:rsidRDefault="00732156" w:rsidP="00A06C70">
      <w:pPr>
        <w:pStyle w:val="ConsPlusNormal"/>
        <w:jc w:val="center"/>
        <w:rPr>
          <w:rFonts w:ascii="Times New Roman" w:hAnsi="Times New Roman" w:cs="Times New Roman"/>
          <w:sz w:val="28"/>
          <w:szCs w:val="28"/>
        </w:rPr>
      </w:pPr>
    </w:p>
    <w:p w14:paraId="56A02BBF" w14:textId="77777777" w:rsidR="00732156" w:rsidRDefault="00364F8E" w:rsidP="00A06C7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Порядок</w:t>
      </w:r>
    </w:p>
    <w:p w14:paraId="59BB31B3" w14:textId="77777777" w:rsidR="00732156" w:rsidRDefault="00364F8E" w:rsidP="00A06C7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формирования и ведения реестра источников доходов бюджета Татарского муниципального округа Новосибирской области</w:t>
      </w:r>
    </w:p>
    <w:p w14:paraId="7D6E8EC5" w14:textId="77777777" w:rsidR="00732156" w:rsidRDefault="00732156" w:rsidP="00A06C70">
      <w:pPr>
        <w:spacing w:after="0" w:line="240" w:lineRule="auto"/>
        <w:jc w:val="center"/>
      </w:pPr>
    </w:p>
    <w:p w14:paraId="1568073E"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формирования и ведения реестра источников доходов бюджета Татарского муниципального округа Новосибирской области (далее – реестр источников доходов бюджета).</w:t>
      </w:r>
    </w:p>
    <w:p w14:paraId="52EA89BF"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Реестр источников доходов бюджета представляет собой свод информации о доходах бюджета Татарского муниципального округа Новосибирской области по источникам доходов, формируемой в процессе составления, утверждения и исполнения бюджета на основании перечня источников доходов Российской Федерации.</w:t>
      </w:r>
    </w:p>
    <w:p w14:paraId="0AB35562"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Татарского муниципального округа Новосибирской области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14:paraId="1CDF40C8"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Реестр источников доходов бюджета формируется и ведется в порядке, установленном администрацией Татарского муниципального округа Новосибирской области в соответствии с настоящим документом.</w:t>
      </w:r>
    </w:p>
    <w:p w14:paraId="3BC50AA1" w14:textId="77777777" w:rsidR="00732156" w:rsidRDefault="00364F8E" w:rsidP="00A06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Реестр источников доходов бюджета формируется и ведется в электронной форме посредством государственной информационной системы "Автоматизированная система управления бюджетными процессами Новосибирской области".</w:t>
      </w:r>
    </w:p>
    <w:p w14:paraId="11359164"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Реестр источников доходов бюджета ведется на государственном языке Российской Федерации.</w:t>
      </w:r>
    </w:p>
    <w:p w14:paraId="4F176712"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14:paraId="4FD9EACA"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 целях формирования и ведения реестра источников доходов бюджета в электронной форме посредством государственной информационной системы "Автоматизированная система управления бюджетными процессами Новосибирской области"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бюджетов (далее - электронные подписи), указанных в пункте 9 настоящего документа.</w:t>
      </w:r>
    </w:p>
    <w:p w14:paraId="76112BA2"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Реестр источников доходов бюджета ведется финансовым органом Татарского муниципального округа Новосибирской области.</w:t>
      </w:r>
    </w:p>
    <w:p w14:paraId="0BC3E768"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В целях ведения реестра источников доходов бюджета финансовый орган Татарского муниципального округа Новосибирской области, казенные учреждения, иные организации, осуществляющие бюджетные полномочия главных администраторов доходов бюджета и (или) администраторов доходов </w:t>
      </w:r>
      <w:r>
        <w:rPr>
          <w:rFonts w:ascii="Times New Roman" w:hAnsi="Times New Roman" w:cs="Times New Roman"/>
          <w:sz w:val="28"/>
          <w:szCs w:val="28"/>
        </w:rPr>
        <w:lastRenderedPageBreak/>
        <w:t>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пунктом 3 настоящего документа.</w:t>
      </w:r>
    </w:p>
    <w:p w14:paraId="75913680"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Ответственность за полноту и достоверность информации, а также своевременность ее включения в реестры источников доходов бюджетов несут участники процесса ведения реестра источников доходов бюджета.</w:t>
      </w:r>
    </w:p>
    <w:p w14:paraId="5EE4D5C4"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В реестры источников доходов бюджетов в отношении каждого источника дохода бюджета включается следующая информация:</w:t>
      </w:r>
    </w:p>
    <w:p w14:paraId="0BE9B76B"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наименование источника дохода бюджета;</w:t>
      </w:r>
    </w:p>
    <w:p w14:paraId="202E36F9"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14:paraId="27FFC3A7"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14:paraId="1A01A54D"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14:paraId="4C2F4753"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4CD01883"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14:paraId="66493FDD"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14:paraId="2323FF2B"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w:t>
      </w:r>
    </w:p>
    <w:p w14:paraId="3700CE18"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34EF2E69"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показатели кассовых поступлений по коду классификации доходов бюджета, соответствующему источнику дохода бюджета;</w:t>
      </w:r>
    </w:p>
    <w:p w14:paraId="56D434C1" w14:textId="77777777" w:rsidR="00732156" w:rsidRDefault="00364F8E" w:rsidP="00A06C70">
      <w:pPr>
        <w:spacing w:after="0" w:line="240" w:lineRule="auto"/>
        <w:ind w:firstLine="567"/>
        <w:jc w:val="both"/>
        <w:rPr>
          <w:rFonts w:ascii="Times New Roman" w:hAnsi="Times New Roman" w:cs="Times New Roman"/>
          <w:color w:val="00B050"/>
          <w:sz w:val="28"/>
          <w:szCs w:val="28"/>
        </w:rPr>
      </w:pPr>
      <w:r>
        <w:rPr>
          <w:rFonts w:ascii="Times New Roman" w:hAnsi="Times New Roman" w:cs="Times New Roman"/>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14:paraId="25F8BC50"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 иная информация, предусмотренная порядками формирования и ведения реестров источников доходов бюджетов, утвержденными в установленном порядке.</w:t>
      </w:r>
    </w:p>
    <w:p w14:paraId="525D07A0"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w:t>
      </w:r>
      <w:r>
        <w:rPr>
          <w:rFonts w:ascii="Times New Roman" w:hAnsi="Times New Roman" w:cs="Times New Roman"/>
          <w:sz w:val="28"/>
          <w:szCs w:val="28"/>
        </w:rPr>
        <w:lastRenderedPageBreak/>
        <w:t>составления, утверждения и исполнения бюджетов,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14:paraId="55FA78AA"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Информация, указанная в подпунктах "а" - "д" пункта 11 настоящего документа,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14:paraId="04F3EF0C"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Информация, указанная в подпунктах "е" и "и" пункта 11 настоящего документа, формируется и ведется на основании прогнозов поступления доходов бюджета, информация, указанная в подпунктах "ж" и "з" пункта 11 настоящего документа, формируется и ведется на основании решения о бюджете.</w:t>
      </w:r>
    </w:p>
    <w:p w14:paraId="1D26584F"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Информация, указанная в подпункте "к" пункта 11 настоящего документа,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14:paraId="631683F9"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Органы, указанные в пункте 8 настоящего документа, обеспечивают включение в реестры источников доходов бюджета  информации, указанной в пункте 11 настоящего документа, в следующие сроки:</w:t>
      </w:r>
    </w:p>
    <w:p w14:paraId="71D1C6EA"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информации, указанной в подпунктах "а" - "д" пункта 11 настоящего документа,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17C8E896"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информации, указанной в подпунктах "ж", "з" и "л" пункта 11 настоящего документа, - не позднее 5 рабочих дней со дня принятия или внесения изменений в решение о бюджете и решение об исполнении бюджета;</w:t>
      </w:r>
    </w:p>
    <w:p w14:paraId="118F736C"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информации, указанной в подпункте "и" пункта 11 настоящего документа, - согласно установленному в соответствии с бюджетным законодательством порядку составления и ведения кассового плана исполнения бюджета, но не позднее 10-го рабочего дня каждого месяца;</w:t>
      </w:r>
    </w:p>
    <w:p w14:paraId="474BC12A"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информации, указанной в подпунктах "е" и "м" пункта 11 настоящего документа, - в сроки, установленные в порядке ведения соответствующего реестра источников доходов бюджета;</w:t>
      </w:r>
    </w:p>
    <w:p w14:paraId="403E344F"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информации, указанной в подпункте "к" пункта 11 настоящего документа, -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w:t>
      </w:r>
    </w:p>
    <w:p w14:paraId="2D69A28D"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Органы, указанные в пункте 8 настоящего документа,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11 настоящего документа, обеспечивают в автоматизированном режиме проверку:</w:t>
      </w:r>
    </w:p>
    <w:p w14:paraId="488DCB9F"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наличия информации в соответствии с пунктом 11 настоящего документа;</w:t>
      </w:r>
    </w:p>
    <w:p w14:paraId="02C968C9"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 соответствия порядка формирования информации правилам, установленным в соответствии с пунктом 25 настоящего документа;</w:t>
      </w:r>
    </w:p>
    <w:p w14:paraId="03C58837"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соответствия информации иным нормам, установленным в порядке ведения реестра источников доходов бюджета (при наличии).</w:t>
      </w:r>
    </w:p>
    <w:p w14:paraId="4C076B5E"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В случае положительного результата проверки, указанной в пункте 17 настоящего документа,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дохода бюджета в соответствии с пунктом 8 настоящего документа, присваивает уникальный номер.</w:t>
      </w:r>
    </w:p>
    <w:p w14:paraId="53AEC742"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направлении участником процесса ведения реестра источников доходов бюджета измененной информации, указанной в пункте 11 настоящего документа, ранее образованные реестровые записи обновляются.</w:t>
      </w:r>
    </w:p>
    <w:p w14:paraId="731F22E3"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отрицательного результата проверки, указанной в пункте 19 настоящего документа, информация, представленная участником процесса ведения реестра источников доходов бюджета в соответствии с пунктом 11 настоящего документа,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документа,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0C8A5E98"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В случае получения предусмотренного пунктом 18 настоящего документа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335BB813"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Уникальный номер реестровой записи источника дохода бюджета реестра источников доходов бюджета имеет следующую структуру:</w:t>
      </w:r>
    </w:p>
    <w:p w14:paraId="60B175FC"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14:paraId="13083086"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7, 8, 9, 10 разряды - идентификационный код группы источника дохода бюджета в соответствии с перечнем источников доходов Российской Федерации;</w:t>
      </w:r>
    </w:p>
    <w:p w14:paraId="3C3A2E57"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14:paraId="1F109926"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14:paraId="5ACFFC9A"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14:paraId="781A89D1"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23, 24, 25, 26, 27 разряды - номер источника доходов бюджета;</w:t>
      </w:r>
    </w:p>
    <w:p w14:paraId="2D260A04"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29, 30 разряды - порядковый номер версии реестровой записи источника дохода бюджета реестра источников доходов бюджета.</w:t>
      </w:r>
    </w:p>
    <w:p w14:paraId="275B154B" w14:textId="77777777" w:rsidR="00732156" w:rsidRDefault="00364F8E" w:rsidP="00A06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 Реестр источников доходов бюджета размещается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14:paraId="6C4CAFEA" w14:textId="77777777" w:rsidR="00732156" w:rsidRDefault="00732156" w:rsidP="00A06C70">
      <w:pPr>
        <w:spacing w:after="0" w:line="240" w:lineRule="auto"/>
        <w:ind w:firstLine="567"/>
        <w:jc w:val="both"/>
        <w:rPr>
          <w:rFonts w:ascii="Times New Roman" w:hAnsi="Times New Roman" w:cs="Times New Roman"/>
          <w:color w:val="00B050"/>
          <w:sz w:val="28"/>
          <w:szCs w:val="28"/>
        </w:rPr>
      </w:pPr>
    </w:p>
    <w:p w14:paraId="5505A3C2" w14:textId="77777777" w:rsidR="00732156" w:rsidRDefault="00732156" w:rsidP="00A06C70">
      <w:pPr>
        <w:spacing w:after="0" w:line="240" w:lineRule="auto"/>
      </w:pPr>
    </w:p>
    <w:p w14:paraId="54683E24" w14:textId="77777777" w:rsidR="00732156" w:rsidRDefault="00732156" w:rsidP="00A06C70">
      <w:pPr>
        <w:spacing w:after="0" w:line="240" w:lineRule="auto"/>
      </w:pPr>
    </w:p>
    <w:p w14:paraId="3E24BDCD" w14:textId="77777777" w:rsidR="00732156" w:rsidRDefault="00732156" w:rsidP="00A06C70">
      <w:pPr>
        <w:spacing w:after="0" w:line="240" w:lineRule="auto"/>
      </w:pPr>
    </w:p>
    <w:p w14:paraId="22922955" w14:textId="77777777" w:rsidR="00732156" w:rsidRDefault="00732156" w:rsidP="00A06C70">
      <w:pPr>
        <w:spacing w:after="0" w:line="240" w:lineRule="auto"/>
        <w:jc w:val="both"/>
        <w:rPr>
          <w:rFonts w:ascii="Times New Roman" w:hAnsi="Times New Roman" w:cs="Times New Roman"/>
          <w:color w:val="FF0000"/>
          <w:sz w:val="28"/>
          <w:szCs w:val="28"/>
        </w:rPr>
      </w:pPr>
    </w:p>
    <w:sectPr w:rsidR="00732156">
      <w:pgSz w:w="11906" w:h="16838"/>
      <w:pgMar w:top="425"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63941" w14:textId="77777777" w:rsidR="00364F8E" w:rsidRDefault="00364F8E">
      <w:pPr>
        <w:spacing w:after="0" w:line="240" w:lineRule="auto"/>
      </w:pPr>
      <w:r>
        <w:separator/>
      </w:r>
    </w:p>
  </w:endnote>
  <w:endnote w:type="continuationSeparator" w:id="0">
    <w:p w14:paraId="30EE386C" w14:textId="77777777" w:rsidR="00364F8E" w:rsidRDefault="0036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A0274" w14:textId="77777777" w:rsidR="00364F8E" w:rsidRDefault="00364F8E">
      <w:pPr>
        <w:spacing w:after="0" w:line="240" w:lineRule="auto"/>
      </w:pPr>
      <w:r>
        <w:separator/>
      </w:r>
    </w:p>
  </w:footnote>
  <w:footnote w:type="continuationSeparator" w:id="0">
    <w:p w14:paraId="0967ADFE" w14:textId="77777777" w:rsidR="00364F8E" w:rsidRDefault="00364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F3A"/>
    <w:multiLevelType w:val="hybridMultilevel"/>
    <w:tmpl w:val="DD36E120"/>
    <w:lvl w:ilvl="0" w:tplc="4206654E">
      <w:start w:val="1"/>
      <w:numFmt w:val="decimal"/>
      <w:lvlText w:val="%1."/>
      <w:lvlJc w:val="left"/>
      <w:pPr>
        <w:ind w:left="958" w:hanging="390"/>
      </w:pPr>
      <w:rPr>
        <w:rFonts w:hint="default"/>
      </w:rPr>
    </w:lvl>
    <w:lvl w:ilvl="1" w:tplc="E4C61098">
      <w:start w:val="1"/>
      <w:numFmt w:val="lowerLetter"/>
      <w:lvlText w:val="%2."/>
      <w:lvlJc w:val="left"/>
      <w:pPr>
        <w:ind w:left="1648" w:hanging="360"/>
      </w:pPr>
    </w:lvl>
    <w:lvl w:ilvl="2" w:tplc="E6169B94">
      <w:start w:val="1"/>
      <w:numFmt w:val="lowerRoman"/>
      <w:lvlText w:val="%3."/>
      <w:lvlJc w:val="right"/>
      <w:pPr>
        <w:ind w:left="2368" w:hanging="180"/>
      </w:pPr>
    </w:lvl>
    <w:lvl w:ilvl="3" w:tplc="04F21232">
      <w:start w:val="1"/>
      <w:numFmt w:val="decimal"/>
      <w:lvlText w:val="%4."/>
      <w:lvlJc w:val="left"/>
      <w:pPr>
        <w:ind w:left="3088" w:hanging="360"/>
      </w:pPr>
    </w:lvl>
    <w:lvl w:ilvl="4" w:tplc="8A600332">
      <w:start w:val="1"/>
      <w:numFmt w:val="lowerLetter"/>
      <w:lvlText w:val="%5."/>
      <w:lvlJc w:val="left"/>
      <w:pPr>
        <w:ind w:left="3808" w:hanging="360"/>
      </w:pPr>
    </w:lvl>
    <w:lvl w:ilvl="5" w:tplc="FF8E91F2">
      <w:start w:val="1"/>
      <w:numFmt w:val="lowerRoman"/>
      <w:lvlText w:val="%6."/>
      <w:lvlJc w:val="right"/>
      <w:pPr>
        <w:ind w:left="4528" w:hanging="180"/>
      </w:pPr>
    </w:lvl>
    <w:lvl w:ilvl="6" w:tplc="554EF672">
      <w:start w:val="1"/>
      <w:numFmt w:val="decimal"/>
      <w:lvlText w:val="%7."/>
      <w:lvlJc w:val="left"/>
      <w:pPr>
        <w:ind w:left="5248" w:hanging="360"/>
      </w:pPr>
    </w:lvl>
    <w:lvl w:ilvl="7" w:tplc="F8C404DA">
      <w:start w:val="1"/>
      <w:numFmt w:val="lowerLetter"/>
      <w:lvlText w:val="%8."/>
      <w:lvlJc w:val="left"/>
      <w:pPr>
        <w:ind w:left="5968" w:hanging="360"/>
      </w:pPr>
    </w:lvl>
    <w:lvl w:ilvl="8" w:tplc="9A2031F6">
      <w:start w:val="1"/>
      <w:numFmt w:val="lowerRoman"/>
      <w:lvlText w:val="%9."/>
      <w:lvlJc w:val="right"/>
      <w:pPr>
        <w:ind w:left="6688" w:hanging="180"/>
      </w:pPr>
    </w:lvl>
  </w:abstractNum>
  <w:num w:numId="1" w16cid:durableId="157118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56"/>
    <w:rsid w:val="00364F8E"/>
    <w:rsid w:val="00391439"/>
    <w:rsid w:val="006C0C50"/>
    <w:rsid w:val="00732156"/>
    <w:rsid w:val="00A0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94DBC6"/>
  <w15:docId w15:val="{24BAFAE5-C8F7-48B0-B5C7-EA90DDAE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ad">
    <w:name w:val="Нижний колонтитул Знак"/>
    <w:basedOn w:val="a0"/>
    <w:link w:val="ac"/>
    <w:uiPriority w:val="99"/>
  </w:style>
  <w:style w:type="paragraph" w:styleId="ae">
    <w:name w:val="caption"/>
    <w:basedOn w:val="a"/>
    <w:next w:val="a"/>
    <w:link w:val="af"/>
    <w:uiPriority w:val="35"/>
    <w:semiHidden/>
    <w:unhideWhenUsed/>
    <w:qFormat/>
    <w:pPr>
      <w:spacing w:line="276" w:lineRule="auto"/>
    </w:pPr>
    <w:rPr>
      <w:b/>
      <w:bCs/>
      <w:color w:val="5B9BD5" w:themeColor="accent1"/>
      <w:sz w:val="18"/>
      <w:szCs w:val="18"/>
    </w:rPr>
  </w:style>
  <w:style w:type="character" w:customStyle="1" w:styleId="af">
    <w:name w:val="Название объекта Знак"/>
    <w:basedOn w:val="a0"/>
    <w:link w:val="ae"/>
    <w:uiPriority w:val="35"/>
    <w:rPr>
      <w:b/>
      <w:bCs/>
      <w:color w:val="5B9BD5" w:themeColor="accent1"/>
      <w:sz w:val="18"/>
      <w:szCs w:val="1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3f3f3f3f3f3f3f3f3f3f3f3f3f2">
    <w:name w:val="О3fс3fн3fо3fв3fн3fо3fй3f т3fе3fк3fс3fт3f (2)"/>
    <w:basedOn w:val="a"/>
    <w:uiPriority w:val="99"/>
    <w:pPr>
      <w:widowControl w:val="0"/>
      <w:shd w:val="clear" w:color="auto" w:fill="FFFFFF"/>
      <w:spacing w:before="540" w:after="300" w:line="241" w:lineRule="exact"/>
      <w:ind w:hanging="1600"/>
      <w:jc w:val="both"/>
    </w:pPr>
    <w:rPr>
      <w:rFonts w:ascii="Times New Roman" w:eastAsia="Times New Roman" w:hAnsi="Times New Roman" w:cs="Times New Roman"/>
      <w:sz w:val="28"/>
      <w:szCs w:val="28"/>
      <w:lang w:eastAsia="ru-RU"/>
    </w:rPr>
  </w:style>
  <w:style w:type="paragraph" w:styleId="afa">
    <w:name w:val="List Paragraph"/>
    <w:basedOn w:val="a"/>
    <w:uiPriority w:val="34"/>
    <w:qFormat/>
    <w:pPr>
      <w:ind w:left="720"/>
      <w:contextualSpacing/>
    </w:p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krivda_en</dc:creator>
  <cp:keywords/>
  <dc:description/>
  <cp:lastModifiedBy>39org-noskova</cp:lastModifiedBy>
  <cp:revision>7</cp:revision>
  <dcterms:created xsi:type="dcterms:W3CDTF">2025-03-19T05:16:00Z</dcterms:created>
  <dcterms:modified xsi:type="dcterms:W3CDTF">2025-06-16T08:16:00Z</dcterms:modified>
</cp:coreProperties>
</file>