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87" w:rsidRPr="00F70D87" w:rsidRDefault="00F70D87" w:rsidP="00F70D8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6"/>
          <w:szCs w:val="26"/>
        </w:rPr>
      </w:pPr>
      <w:r w:rsidRPr="00F70D87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object w:dxaOrig="870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pt;height:50.55pt" o:ole="">
            <v:imagedata r:id="rId7" o:title=""/>
          </v:shape>
          <o:OLEObject Type="Embed" ProgID="MSPhotoEd.3" ShapeID="_x0000_i1025" DrawAspect="Content" ObjectID="_1804411774" r:id="rId8"/>
        </w:object>
      </w:r>
    </w:p>
    <w:p w:rsidR="00F70D87" w:rsidRPr="00F70D87" w:rsidRDefault="00F70D87" w:rsidP="00F70D8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</w:rPr>
      </w:pPr>
    </w:p>
    <w:p w:rsidR="00F70D87" w:rsidRPr="00F70D87" w:rsidRDefault="00F70D87" w:rsidP="00F7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F70D87" w:rsidRPr="00F70D87" w:rsidRDefault="00F70D87" w:rsidP="00F7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ТАТАРСКОГО МУНИЦИПАЛЬНОГО ОКРУГА</w:t>
      </w:r>
    </w:p>
    <w:p w:rsidR="00F70D87" w:rsidRPr="00F70D87" w:rsidRDefault="00F70D87" w:rsidP="00F70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НОВОСИБИРСКОЙ ОБЛАСТИ</w:t>
      </w:r>
    </w:p>
    <w:p w:rsidR="00F70D87" w:rsidRPr="00F70D87" w:rsidRDefault="00F70D87" w:rsidP="00F70D8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</w:pPr>
      <w:r w:rsidRPr="00F70D87">
        <w:rPr>
          <w:rFonts w:ascii="Times New Roman" w:eastAsia="Times New Roman" w:hAnsi="Times New Roman" w:cs="Times New Roman"/>
          <w:b/>
          <w:kern w:val="28"/>
          <w:sz w:val="28"/>
          <w:szCs w:val="28"/>
          <w:lang w:val="x-none" w:eastAsia="x-none"/>
        </w:rPr>
        <w:t xml:space="preserve">ПОСТАНОВЛЕНИЕ </w:t>
      </w:r>
    </w:p>
    <w:p w:rsidR="00F70D87" w:rsidRPr="00F70D87" w:rsidRDefault="00F70D87" w:rsidP="00F70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D87" w:rsidRPr="00F70D87" w:rsidRDefault="00F70D87" w:rsidP="00F70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D87" w:rsidRPr="00F70D87" w:rsidRDefault="00F70D87" w:rsidP="00F70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70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24.02. 2025г.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№  </w:t>
      </w:r>
      <w:r w:rsidRPr="00F70D8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211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D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F70D87" w:rsidRPr="00F70D87" w:rsidRDefault="00F70D87" w:rsidP="00F70D87">
      <w:pPr>
        <w:keepNext/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</w:p>
    <w:p w:rsidR="00F70D87" w:rsidRPr="00F70D87" w:rsidRDefault="00F70D87" w:rsidP="00F70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70D87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Об утверждении Положения об организации и ведении гражданской обороны</w:t>
      </w:r>
    </w:p>
    <w:p w:rsidR="00F70D87" w:rsidRPr="00F70D87" w:rsidRDefault="00F70D87" w:rsidP="00F70D87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87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в  Татарском муниципальном округе 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В соответствии с 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F70D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12.02.1998 № 28-ФЗ «О гражданской обороне», 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постановлением Правительства Российской Федерации от 26.11.2007 № 804 «Об утверждении Положения о гражданской обороне в Российской Федерации», приказом 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Российской Федерации по делам гражданской обороны и чрезвычайных ситуаций и ликвидации последствий стихийных бедствий 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>от 14.11.2008 № 687 «Об утверждении Положения об организации и ведении гражданской обороны в муниципальных образованиях и организациях</w:t>
      </w:r>
      <w:proofErr w:type="gramEnd"/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>»</w:t>
      </w:r>
      <w:r w:rsidRPr="00F70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администрация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Татарского муниципального округа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ПОСТАНОВЛЯЕТ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Положение об организации и ведении гражданской обороны в Татарском муниципальном округе  Новосибирской области согласно приложению №1 к настоящему постановлению.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осуществляющим свою деятельность на территории Татарского муниципального округа Новосибирской области</w:t>
      </w: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независимо от организационно-правовой формы и ведомственной принадлежности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разработке соответствующего положения об организации и ведении гражданской обороны, руководствоваться требованиями </w:t>
      </w:r>
      <w:r w:rsidRPr="00F70D8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приказа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Российской Федерации по делам гражданской обороны и чрезвычайных ситуаций и ликвидации последствий стихийных бедствий от 14.11.2008 № 687 «Об утверждении Положения об организации и ведении гражданской обороны</w:t>
      </w:r>
      <w:proofErr w:type="gramEnd"/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образованиях и организациях».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F70D8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3. Отделу организационной работы, контроля и связей с общественностью настоящее постановление опубликовать в Бюллетене органов местного самоуправления Татарского муниципального района, разместить на официальном сайте администрации Татарского муниципального округа</w:t>
      </w:r>
      <w:r w:rsidRPr="00F70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Pr="00F70D8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 довести до всех заинтересованных лиц.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87" w:rsidRPr="00F70D87" w:rsidRDefault="00F70D87" w:rsidP="00F70D8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</w:pPr>
      <w:r w:rsidRPr="00F70D87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4. </w:t>
      </w:r>
      <w:r w:rsidRPr="00F70D87">
        <w:rPr>
          <w:rFonts w:ascii="Times New Roman" w:eastAsia="DejaVu Sans" w:hAnsi="Times New Roman" w:cs="Times New Roman"/>
          <w:iCs/>
          <w:color w:val="000000"/>
          <w:kern w:val="2"/>
          <w:sz w:val="28"/>
          <w:szCs w:val="28"/>
        </w:rPr>
        <w:t>Постановление вступает в силу после официального опубликования.</w:t>
      </w:r>
    </w:p>
    <w:p w:rsidR="00F70D87" w:rsidRPr="00F70D87" w:rsidRDefault="00F70D87" w:rsidP="00F70D8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0D87">
        <w:rPr>
          <w:rFonts w:ascii="Times New Roman" w:eastAsia="Times New Roman" w:hAnsi="Times New Roman" w:cs="Times New Roman"/>
          <w:sz w:val="28"/>
          <w:szCs w:val="28"/>
          <w:lang w:eastAsia="zh-CN"/>
        </w:rPr>
        <w:t>5. </w:t>
      </w:r>
      <w:proofErr w:type="gramStart"/>
      <w:r w:rsidRPr="00F70D8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F70D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постановления оставляю за собой.</w:t>
      </w:r>
    </w:p>
    <w:p w:rsidR="00F70D87" w:rsidRPr="00F70D87" w:rsidRDefault="00F70D87" w:rsidP="00F70D8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0D87" w:rsidRPr="00F70D87" w:rsidRDefault="00F70D87" w:rsidP="00F70D87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0D87" w:rsidRPr="00F70D87" w:rsidRDefault="00F70D87" w:rsidP="00F70D87">
      <w:pPr>
        <w:widowControl w:val="0"/>
        <w:tabs>
          <w:tab w:val="right" w:pos="992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tabs>
          <w:tab w:val="right" w:pos="992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>Глава Татарского муниципального округа</w:t>
      </w:r>
    </w:p>
    <w:p w:rsidR="00F70D87" w:rsidRPr="00F70D87" w:rsidRDefault="00F70D87" w:rsidP="00F70D87">
      <w:pPr>
        <w:widowControl w:val="0"/>
        <w:tabs>
          <w:tab w:val="right" w:pos="9923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F70D87">
        <w:rPr>
          <w:rFonts w:ascii="Times New Roman" w:eastAsia="DejaVu Sans" w:hAnsi="Times New Roman" w:cs="Times New Roman"/>
          <w:kern w:val="2"/>
          <w:sz w:val="28"/>
          <w:szCs w:val="28"/>
        </w:rPr>
        <w:t>Новосибирской области                                                                      Ю. М. Вязов</w:t>
      </w:r>
    </w:p>
    <w:p w:rsidR="00F70D87" w:rsidRPr="00F70D87" w:rsidRDefault="00F70D87" w:rsidP="00F70D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ind w:left="4536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  <w:r w:rsidRPr="00F70D87">
        <w:rPr>
          <w:rFonts w:ascii="Times New Roman" w:eastAsia="DejaVu Sans" w:hAnsi="Times New Roman" w:cs="Times New Roman"/>
          <w:kern w:val="2"/>
        </w:rPr>
        <w:t>исп. Русаков А.И..</w:t>
      </w:r>
    </w:p>
    <w:p w:rsidR="00F70D87" w:rsidRPr="00F70D87" w:rsidRDefault="00F70D87" w:rsidP="00F70D8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</w:rPr>
      </w:pPr>
      <w:r w:rsidRPr="00F70D87">
        <w:rPr>
          <w:rFonts w:ascii="Times New Roman" w:eastAsia="DejaVu Sans" w:hAnsi="Times New Roman" w:cs="Times New Roman"/>
          <w:kern w:val="2"/>
        </w:rPr>
        <w:t>25476</w:t>
      </w:r>
    </w:p>
    <w:p w:rsidR="00BA528C" w:rsidRPr="005F2D31" w:rsidRDefault="00BA528C" w:rsidP="00BA528C">
      <w:p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5F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A6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Pr="005F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Pr="005F2D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</w:p>
    <w:p w:rsidR="00BA528C" w:rsidRPr="005F2D31" w:rsidRDefault="00BA528C" w:rsidP="00BA528C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BA528C" w:rsidRPr="005F2D31" w:rsidRDefault="00BA528C" w:rsidP="00BA528C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</w:t>
      </w:r>
      <w:r w:rsidR="00A676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5F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Татарского муниципального округа</w:t>
      </w:r>
    </w:p>
    <w:p w:rsidR="00BA528C" w:rsidRPr="005F2D31" w:rsidRDefault="00A676E1" w:rsidP="00A676E1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BA528C" w:rsidRPr="005F2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BA528C" w:rsidRPr="005F2D31" w:rsidRDefault="00BA528C" w:rsidP="00BA528C">
      <w:pPr>
        <w:widowControl w:val="0"/>
        <w:spacing w:after="0" w:line="317" w:lineRule="exact"/>
        <w:ind w:right="38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</w:t>
      </w:r>
      <w:r w:rsidR="00A676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5F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70D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F70D87" w:rsidRPr="00F70D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24. 03.</w:t>
      </w:r>
      <w:r w:rsidRPr="00F70D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20</w:t>
      </w:r>
      <w:r w:rsidR="00F70D87" w:rsidRPr="00F70D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25г</w:t>
      </w:r>
      <w:r w:rsidR="00F70D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№</w:t>
      </w:r>
      <w:r w:rsidR="00F70D87" w:rsidRPr="00F70D8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211</w:t>
      </w:r>
    </w:p>
    <w:p w:rsidR="00BA528C" w:rsidRDefault="00BA528C" w:rsidP="00BA528C">
      <w:pPr>
        <w:pStyle w:val="a8"/>
        <w:spacing w:before="0" w:beforeAutospacing="0" w:after="180" w:afterAutospacing="0"/>
        <w:rPr>
          <w:rStyle w:val="a9"/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BA528C" w:rsidRPr="000B19F5" w:rsidRDefault="00BA528C" w:rsidP="00BA528C">
      <w:pPr>
        <w:pStyle w:val="a8"/>
        <w:spacing w:before="0" w:beforeAutospacing="0" w:after="0" w:afterAutospacing="0"/>
        <w:jc w:val="center"/>
        <w:rPr>
          <w:rStyle w:val="a9"/>
          <w:b w:val="0"/>
          <w:color w:val="000000"/>
          <w:sz w:val="28"/>
          <w:szCs w:val="28"/>
        </w:rPr>
      </w:pPr>
      <w:r>
        <w:rPr>
          <w:rStyle w:val="a9"/>
          <w:b w:val="0"/>
          <w:color w:val="000000"/>
          <w:sz w:val="28"/>
          <w:szCs w:val="28"/>
        </w:rPr>
        <w:t>ПОЛОЖЕНИЕ</w:t>
      </w:r>
    </w:p>
    <w:p w:rsidR="00BA528C" w:rsidRPr="000B19F5" w:rsidRDefault="00BA528C" w:rsidP="00BA528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</w:rPr>
      </w:pPr>
      <w:r w:rsidRPr="000B19F5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об</w:t>
      </w:r>
      <w:r w:rsidR="00220C45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организации и ведении</w:t>
      </w:r>
      <w:r w:rsidRPr="000B19F5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гражданской обороны</w:t>
      </w:r>
    </w:p>
    <w:p w:rsidR="00BA528C" w:rsidRDefault="00BA528C" w:rsidP="00BA528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9F5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в  Татарском муниципальном округе </w:t>
      </w:r>
      <w:r w:rsidRPr="000B19F5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0B19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A528C" w:rsidRPr="000B19F5" w:rsidRDefault="00BA528C" w:rsidP="00BA528C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59" w:rsidRPr="00BA528C" w:rsidRDefault="00BA528C" w:rsidP="00BA528C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616C">
        <w:rPr>
          <w:color w:val="000000"/>
          <w:sz w:val="28"/>
          <w:szCs w:val="28"/>
        </w:rPr>
        <w:t>1. Общие положения</w:t>
      </w:r>
    </w:p>
    <w:p w:rsidR="00400F59" w:rsidRPr="003A3DCC" w:rsidRDefault="00400F59" w:rsidP="00A676E1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Calibri"/>
          <w:b/>
          <w:bCs/>
          <w:sz w:val="28"/>
          <w:szCs w:val="28"/>
        </w:rPr>
      </w:pP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1. </w:t>
      </w:r>
      <w:proofErr w:type="gramStart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Настоящее Положение разработано в соответствии с Федеральным законом от 12.02.1998 № 28-ФЗ «О гражданской обороне», постановлением Правительства Российской Федерации от 26.11.2007 № 804 «Об утверждении Положения о гражданской обороне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          от 14.11.2008 № 687 «Об утверждении Положения об организации и ведении гражданской обороны в муниципальных образованиях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proofErr w:type="gramStart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организациях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», Уставом </w:t>
      </w:r>
      <w:r w:rsidR="003A3DCC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3A3DCC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 и определяет организационные</w:t>
      </w:r>
      <w:r w:rsidR="003A3DCC">
        <w:rPr>
          <w:rFonts w:ascii="Times New Roman" w:eastAsia="Calibri" w:hAnsi="Times New Roman" w:cs="Calibri"/>
          <w:b/>
          <w:bCs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основы гражданской обороны, содержание основных мероприятий по гражданской обороне.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2. Руководство гражданской обороной на территории </w:t>
      </w:r>
      <w:r w:rsidR="003A3DCC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3A3DCC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 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400F59">
        <w:rPr>
          <w:rFonts w:ascii="Times New Roman" w:eastAsia="Calibri" w:hAnsi="Times New Roman" w:cs="Calibri"/>
          <w:sz w:val="28"/>
          <w:szCs w:val="28"/>
        </w:rPr>
        <w:t>осуществляет</w:t>
      </w:r>
      <w:r w:rsidR="00BB6869">
        <w:rPr>
          <w:rFonts w:ascii="Times New Roman" w:eastAsia="Calibri" w:hAnsi="Times New Roman" w:cs="Calibri"/>
          <w:sz w:val="28"/>
          <w:szCs w:val="28"/>
        </w:rPr>
        <w:t xml:space="preserve"> Глава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B6869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области, который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несет персональную ответственность за организацию и проведение мероприятий по гражданской обороне и защите населения.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3. Органом, осуществляющим управление гражданской обороной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в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является структурное</w:t>
      </w:r>
      <w:r w:rsidR="00BB6869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подразделение, уполномоченное на решение задач в области гражданской обороны </w:t>
      </w:r>
      <w:r w:rsidR="00BB6869">
        <w:rPr>
          <w:rFonts w:ascii="Times New Roman" w:eastAsia="Calibri" w:hAnsi="Times New Roman" w:cs="Calibri"/>
          <w:sz w:val="28"/>
          <w:szCs w:val="28"/>
        </w:rPr>
        <w:t>–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B6869">
        <w:rPr>
          <w:rFonts w:ascii="Times New Roman" w:eastAsia="Calibri" w:hAnsi="Times New Roman" w:cs="Calibri"/>
          <w:sz w:val="28"/>
          <w:szCs w:val="28"/>
        </w:rPr>
        <w:t>отдел по мобилизационной работе</w:t>
      </w:r>
      <w:r w:rsidR="00BB6869" w:rsidRPr="00BB68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400F59" w:rsidRPr="00400F59" w:rsidRDefault="008079EC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Times New Roman"/>
          <w:sz w:val="28"/>
          <w:szCs w:val="28"/>
        </w:rPr>
        <w:t>В администрации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мероприятия осуществляет</w:t>
      </w:r>
      <w:r w:rsidR="00400F59" w:rsidRPr="00400F59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B6869">
        <w:rPr>
          <w:rFonts w:ascii="Times New Roman" w:eastAsia="Calibri" w:hAnsi="Times New Roman" w:cs="Calibri"/>
          <w:sz w:val="28"/>
          <w:szCs w:val="28"/>
        </w:rPr>
        <w:t>отдел по мобилизационной работе</w:t>
      </w:r>
      <w:r w:rsidR="00BB6869" w:rsidRPr="00BB68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220C4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администрации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B6869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BB6869">
        <w:rPr>
          <w:rFonts w:ascii="Times New Roman" w:eastAsia="Calibri" w:hAnsi="Times New Roman" w:cs="Times New Roman"/>
          <w:sz w:val="28"/>
          <w:szCs w:val="28"/>
        </w:rPr>
        <w:t>,</w:t>
      </w:r>
      <w:r w:rsidR="00BB6869">
        <w:rPr>
          <w:rFonts w:ascii="Calibri" w:eastAsia="Calibri" w:hAnsi="Calibri" w:cs="Calibri"/>
        </w:rPr>
        <w:t xml:space="preserve"> </w:t>
      </w:r>
      <w:r w:rsidR="00400F59" w:rsidRPr="00400F59">
        <w:rPr>
          <w:rFonts w:ascii="Times New Roman" w:eastAsia="Calibri" w:hAnsi="Times New Roman" w:cs="Calibri"/>
          <w:sz w:val="28"/>
          <w:szCs w:val="28"/>
        </w:rPr>
        <w:t xml:space="preserve">разрабатывает и утверждает их должностные обязанности и штатное расписание. </w:t>
      </w:r>
    </w:p>
    <w:p w:rsidR="00400F59" w:rsidRPr="00400F59" w:rsidRDefault="008079EC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Начальник</w:t>
      </w:r>
      <w:r w:rsidR="00400F59" w:rsidRPr="00400F59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BB6869">
        <w:rPr>
          <w:rFonts w:ascii="Times New Roman" w:eastAsia="Calibri" w:hAnsi="Times New Roman" w:cs="Calibri"/>
          <w:sz w:val="28"/>
          <w:szCs w:val="28"/>
        </w:rPr>
        <w:t>отдел</w:t>
      </w:r>
      <w:r w:rsidR="00760C78">
        <w:rPr>
          <w:rFonts w:ascii="Times New Roman" w:eastAsia="Calibri" w:hAnsi="Times New Roman" w:cs="Calibri"/>
          <w:sz w:val="28"/>
          <w:szCs w:val="28"/>
        </w:rPr>
        <w:t>а</w:t>
      </w:r>
      <w:r w:rsidR="00BB6869">
        <w:rPr>
          <w:rFonts w:ascii="Times New Roman" w:eastAsia="Calibri" w:hAnsi="Times New Roman" w:cs="Calibri"/>
          <w:sz w:val="28"/>
          <w:szCs w:val="28"/>
        </w:rPr>
        <w:t xml:space="preserve"> по мобилизационной работе</w:t>
      </w:r>
      <w:r w:rsidR="00BB6869" w:rsidRPr="00BB68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</w:t>
      </w:r>
      <w:r w:rsidR="00760C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администрации </w:t>
      </w:r>
      <w:r w:rsidR="00BB6869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B6869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="00BB6869">
        <w:rPr>
          <w:rFonts w:ascii="Calibri" w:eastAsia="Calibri" w:hAnsi="Calibri" w:cs="Calibri"/>
        </w:rPr>
        <w:t xml:space="preserve"> </w:t>
      </w:r>
      <w:r w:rsidR="00400F59" w:rsidRPr="00400F59">
        <w:rPr>
          <w:rFonts w:ascii="Times New Roman" w:eastAsia="Calibri" w:hAnsi="Times New Roman" w:cs="Calibri"/>
          <w:sz w:val="28"/>
          <w:szCs w:val="28"/>
        </w:rPr>
        <w:t xml:space="preserve">подчиняется непосредственно </w:t>
      </w:r>
      <w:r w:rsidR="00A676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Главе</w:t>
      </w:r>
      <w:r w:rsid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Та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тарского муниципального округа</w:t>
      </w:r>
      <w:r w:rsidR="00B125B7">
        <w:rPr>
          <w:rFonts w:ascii="Calibri" w:eastAsia="Calibri" w:hAnsi="Calibri" w:cs="Calibri"/>
        </w:rPr>
        <w:t xml:space="preserve"> </w:t>
      </w:r>
      <w:r w:rsidR="00400F59"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4. 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</w:t>
      </w: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годового плана основных мероприятий в области гражданской обороны, предупреждения и ликвидации чрезвычайных ситуаций, обеспечения пожарной безопасности и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безопасности людей на водных объектах 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5. 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</w:t>
      </w:r>
      <w:r w:rsidR="00A676E1">
        <w:rPr>
          <w:rFonts w:ascii="Times New Roman" w:eastAsia="Calibri" w:hAnsi="Times New Roman" w:cs="Times New Roman"/>
          <w:sz w:val="28"/>
          <w:szCs w:val="28"/>
        </w:rPr>
        <w:t xml:space="preserve">и на год разрабатывается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структурным подразделением администрации 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A676E1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области, уполномоченным на решение задач в области гражданской обороны, рассматривается на заседании комиссии по предупреждению и ликвидации чрезвычайных ситуаций и обеспечению пожарной безопасности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 и согласовывается</w:t>
      </w:r>
      <w:r w:rsidR="00B125B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с Главным управлением МЧС России по Новосибирской области. Согласованный проект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B125B7" w:rsidRPr="00320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</w:t>
      </w:r>
      <w:r w:rsidR="00A676E1">
        <w:rPr>
          <w:rFonts w:ascii="Times New Roman" w:eastAsia="Calibri" w:hAnsi="Times New Roman" w:cs="Times New Roman"/>
          <w:sz w:val="28"/>
          <w:szCs w:val="28"/>
        </w:rPr>
        <w:t xml:space="preserve">асти на год утверждается  </w:t>
      </w:r>
      <w:r w:rsidRPr="00400F59">
        <w:rPr>
          <w:rFonts w:ascii="Times New Roman" w:eastAsia="Calibri" w:hAnsi="Times New Roman" w:cs="Calibri"/>
          <w:sz w:val="28"/>
          <w:szCs w:val="28"/>
        </w:rPr>
        <w:t>муниципальным правовым актом.</w:t>
      </w:r>
    </w:p>
    <w:p w:rsidR="00400F59" w:rsidRPr="00B125B7" w:rsidRDefault="00400F59" w:rsidP="00A676E1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Calibri"/>
          <w:sz w:val="28"/>
          <w:szCs w:val="28"/>
        </w:rPr>
      </w:pP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6. Приведение в готовность гражданской обороны на территории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осуществляется на основе</w:t>
      </w:r>
      <w:r w:rsidR="00B125B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плана приведения в готовность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области. </w:t>
      </w:r>
      <w:r w:rsidRPr="0040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План приведения в готовность гражданской обороны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</w:t>
      </w:r>
      <w:r w:rsidRPr="0040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определяет объем, организацию и сроки выполнения мероприятий по приведению в готовность гражданской обороны и ведению гражданской обороны и ликвидации чрезвычайных ситуаций.</w:t>
      </w:r>
    </w:p>
    <w:p w:rsidR="00400F59" w:rsidRPr="00A676E1" w:rsidRDefault="00400F59" w:rsidP="00A676E1">
      <w:pPr>
        <w:spacing w:after="0" w:line="240" w:lineRule="auto"/>
        <w:ind w:firstLine="720"/>
        <w:jc w:val="both"/>
        <w:rPr>
          <w:rFonts w:ascii="Calibri" w:eastAsia="Calibri" w:hAnsi="Calibri" w:cs="Calibri"/>
          <w:sz w:val="28"/>
          <w:szCs w:val="28"/>
        </w:rPr>
      </w:pPr>
      <w:proofErr w:type="gramStart"/>
      <w:r w:rsidRPr="0040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плана приведения в готовность гражданской обороны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разрабатывается структурным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подразделением администрации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B125B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области, уполномоченным на решение задач в области гражданской обороны, с привлечением представителей отраслевых (функциональных) и территориальных органов местной администрации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организаций обеспечивающих</w:t>
      </w:r>
      <w:r w:rsidRPr="00400F5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выполнение мероприятий по гражданской обороне, согласовывается с Главным управлением МЧС России по Новосибирской области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. Согласованный </w:t>
      </w:r>
      <w:r w:rsidRPr="0040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плана приведения в готовность гражданской обороны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 xml:space="preserve"> 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Новосибирской области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утверждается </w:t>
      </w:r>
      <w:r w:rsidR="00A676E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Главой</w:t>
      </w:r>
      <w:r w:rsid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B125B7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Times New Roman" w:eastAsia="Calibri" w:hAnsi="Times New Roman" w:cs="Calibri"/>
          <w:sz w:val="28"/>
          <w:szCs w:val="28"/>
        </w:rPr>
      </w:pP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7. </w:t>
      </w:r>
      <w:proofErr w:type="gramStart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Ведение гражданской обороны на территории </w:t>
      </w:r>
      <w:r w:rsidR="00B125B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осуществляется на основе</w:t>
      </w:r>
      <w:r w:rsidR="00A676E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плана гражданской обороны и защиты населения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21556C">
        <w:rPr>
          <w:rFonts w:ascii="Times New Roman" w:eastAsia="Calibri" w:hAnsi="Times New Roman" w:cs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Новосибирской области и заключается в выполнении мероприятий по защите населения, материальных и культурных ценностей на территории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Новосибирской области от опасностей, возникающих</w:t>
      </w:r>
      <w:r w:rsidR="0021556C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военных конфликтах или вследствие этих конфликтов, а также при возникновении чрезвычайных ситуаций природного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техногенного характера.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План гражданской обороны и защиты населения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определяет объем, организацию,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Проект плана гражданской обороны и защиты населения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="0021556C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 разрабатывается</w:t>
      </w:r>
      <w:r w:rsidR="00A676E1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структурным подразделением администрации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уполномоченным на решение задач в области гражданской обороны, с привлечением представителей отраслевых (функциональных) и территориальных органов местной администрации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организаций обеспечивающих</w:t>
      </w:r>
      <w:r w:rsidR="0021556C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выполнение мероприятий по гражданской обороне, согласовывается с Главным управлением МЧС России по Новосибирской области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. Согласованный </w:t>
      </w:r>
      <w:r w:rsidRPr="00400F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Проект плана гражданской обороны и защиты населения </w:t>
      </w:r>
      <w:r w:rsidR="0021556C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Новосибирской области утверждается </w:t>
      </w:r>
      <w:r w:rsidR="008079E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Главой</w:t>
      </w:r>
      <w:r w:rsidR="00D42B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42B7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8. 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планом действий по предупреждению и ликвидации чрезвычайных ситуаций </w:t>
      </w:r>
      <w:r w:rsidR="00D42B77" w:rsidRPr="00B125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9. 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Обеспечение выполнения мероприятий по гражданской обороне в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осуществляется структурным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подразделением администрации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="00D42B77" w:rsidRPr="00400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области, уполномоченным на решение задач в области гражданской обороны, </w:t>
      </w:r>
      <w:r w:rsidRPr="00400F59">
        <w:rPr>
          <w:rFonts w:ascii="Times New Roman" w:eastAsia="Calibri" w:hAnsi="Times New Roman" w:cs="Calibri"/>
          <w:sz w:val="28"/>
          <w:szCs w:val="28"/>
        </w:rPr>
        <w:t>силами и средствами гражданской обороны и единой государственной системы предупреждения и ликвидации чрезвычайных ситуаций.</w:t>
      </w:r>
      <w:proofErr w:type="gramEnd"/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10. П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редложения по включению организации в перечень </w:t>
      </w:r>
      <w:proofErr w:type="gramStart"/>
      <w:r w:rsidRPr="00400F59">
        <w:rPr>
          <w:rFonts w:ascii="Times New Roman" w:eastAsia="Calibri" w:hAnsi="Times New Roman" w:cs="Times New Roman"/>
          <w:sz w:val="28"/>
          <w:szCs w:val="28"/>
        </w:rPr>
        <w:t>организаций, обеспечивающих выполнение мероприятий местного уровня по гражданской обороне подает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труктурное подразделение администрации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уполномоченное на решение задач в области гражданской обороны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. Перечень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организаций, </w:t>
      </w: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>обеспечивающих выполнение мероприятий местного уровня по гражданской обороне утверждается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муниципальным правовым актом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11. Администрация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  <w:proofErr w:type="gramStart"/>
      <w:r w:rsidRPr="00400F59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>решения задач в области гражданской обороны в соответствии с полномочиями в области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гражданской обороны планируют и осуществляют мероприятия по гражданской обороне, а также создают и содержат: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силы и средства гражданской обороны, определяемые муниципальным правовым актом «О создании нештатных формирований по обеспечению выполнения мероприятий по гражданской обороне и поддержании их в состоянии готовности»;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объекты гражданской обороны, определяемые муниципальным правовым актом «О создании, реконструкции и поддержании в состоянии постоянной готовности к использованию защитных сооружений и других объектов гражданской обороны»; 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запасы материально-технических, продовольственных, медицинских и иных средств, определяемые муниципальным правовым актом «О создании и содержании в целях гражданской обороны запасов материально-технических, продовольственных, медицинских и иных средств».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12. Для планирования, подготовки и проведен</w:t>
      </w:r>
      <w:r w:rsidR="00D42B77">
        <w:rPr>
          <w:rFonts w:ascii="Times New Roman" w:eastAsia="Calibri" w:hAnsi="Times New Roman" w:cs="Calibri"/>
          <w:sz w:val="28"/>
          <w:szCs w:val="28"/>
        </w:rPr>
        <w:t xml:space="preserve">ия эвакуационных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мероприятий администрацией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заблаговременно в мирное время создает</w:t>
      </w:r>
      <w:r w:rsidR="00D42B77">
        <w:rPr>
          <w:rFonts w:ascii="Times New Roman" w:eastAsia="Calibri" w:hAnsi="Times New Roman" w:cs="Calibri"/>
          <w:sz w:val="28"/>
          <w:szCs w:val="28"/>
        </w:rPr>
        <w:t>ся эвакуационная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комиссия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возглавляемая </w:t>
      </w:r>
      <w:r w:rsidR="00D42B77">
        <w:rPr>
          <w:rFonts w:ascii="Times New Roman" w:eastAsia="Calibri" w:hAnsi="Times New Roman" w:cs="Calibri"/>
          <w:sz w:val="28"/>
          <w:szCs w:val="28"/>
        </w:rPr>
        <w:t xml:space="preserve">на первого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заместителем 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Деятельность эвакуационной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комиссии регламентируется муниципальным правовым актом «</w:t>
      </w:r>
      <w:r w:rsidR="00D42B77">
        <w:rPr>
          <w:rFonts w:ascii="Times New Roman" w:eastAsia="Calibri" w:hAnsi="Times New Roman" w:cs="Calibri"/>
          <w:sz w:val="28"/>
          <w:szCs w:val="28"/>
        </w:rPr>
        <w:t>Об эвакуационной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 комиссии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области».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13. 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Для повышения устойчивости функционирования организаций независимо от их организационно-правовых форм,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администрацией 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создается комиссия по вопросам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повышения устойчивости функционирования объектов экономики в военное время и в чрезвычайных ситуациях на территории </w:t>
      </w:r>
      <w:r w:rsidR="00D42B77" w:rsidRPr="00D42B77">
        <w:rPr>
          <w:rFonts w:ascii="Times New Roman" w:eastAsia="Calibri" w:hAnsi="Times New Roman" w:cs="Times New Roman"/>
          <w:sz w:val="28"/>
          <w:szCs w:val="28"/>
          <w:lang w:bidi="ru-RU"/>
        </w:rPr>
        <w:t>Татарского муниципального округа</w:t>
      </w:r>
      <w:r w:rsidR="00D42B77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области, возглавляемая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заместителем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 Татарского муниципального округа Новосибирской области – председатель комиссии</w:t>
      </w:r>
      <w:r w:rsidR="004B6C0F" w:rsidRPr="004B6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C0F" w:rsidRPr="00400F59">
        <w:rPr>
          <w:rFonts w:ascii="Times New Roman" w:eastAsia="Calibri" w:hAnsi="Times New Roman" w:cs="Times New Roman"/>
          <w:sz w:val="28"/>
          <w:szCs w:val="28"/>
        </w:rPr>
        <w:t>по вопросам</w:t>
      </w:r>
      <w:r w:rsidR="004B6C0F">
        <w:rPr>
          <w:rFonts w:ascii="Calibri" w:eastAsia="Calibri" w:hAnsi="Calibri" w:cs="Calibri"/>
        </w:rPr>
        <w:t xml:space="preserve"> </w:t>
      </w:r>
      <w:proofErr w:type="gramStart"/>
      <w:r w:rsidR="004B6C0F" w:rsidRPr="00400F59">
        <w:rPr>
          <w:rFonts w:ascii="Times New Roman" w:eastAsia="Calibri" w:hAnsi="Times New Roman" w:cs="Calibri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>.</w:t>
      </w:r>
      <w:r w:rsidR="00A676E1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Деятельность комиссии регламентируется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муниципальным правовым актом «О комиссии по повышению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устойчивости функционирования объектов экономики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400F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14. 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 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Сбор и обмен информацией осуществляется администрацией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организациями, эксплуатирующими</w:t>
      </w:r>
      <w:r w:rsidR="00760C78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опасные производственные объекты I и II классов опасности, особо </w:t>
      </w:r>
      <w:proofErr w:type="spellStart"/>
      <w:r w:rsidRPr="00400F59">
        <w:rPr>
          <w:rFonts w:ascii="Times New Roman" w:eastAsia="Calibri" w:hAnsi="Times New Roman" w:cs="Calibri"/>
          <w:sz w:val="28"/>
          <w:szCs w:val="28"/>
        </w:rPr>
        <w:t>радиационно</w:t>
      </w:r>
      <w:proofErr w:type="spellEnd"/>
      <w:r w:rsidRPr="00400F59">
        <w:rPr>
          <w:rFonts w:ascii="Times New Roman" w:eastAsia="Calibri" w:hAnsi="Times New Roman" w:cs="Calibri"/>
          <w:sz w:val="28"/>
          <w:szCs w:val="28"/>
        </w:rPr>
        <w:t xml:space="preserve"> опасные и </w:t>
      </w:r>
      <w:proofErr w:type="spellStart"/>
      <w:r w:rsidRPr="00400F59">
        <w:rPr>
          <w:rFonts w:ascii="Times New Roman" w:eastAsia="Calibri" w:hAnsi="Times New Roman" w:cs="Calibri"/>
          <w:sz w:val="28"/>
          <w:szCs w:val="28"/>
        </w:rPr>
        <w:t>ядерно</w:t>
      </w:r>
      <w:proofErr w:type="spellEnd"/>
      <w:r w:rsidRPr="00400F59">
        <w:rPr>
          <w:rFonts w:ascii="Times New Roman" w:eastAsia="Calibri" w:hAnsi="Times New Roman" w:cs="Calibri"/>
          <w:sz w:val="28"/>
          <w:szCs w:val="28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расположенными на территории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760C78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400F59">
        <w:rPr>
          <w:rFonts w:ascii="Times New Roman" w:eastAsia="Calibri" w:hAnsi="Times New Roman" w:cs="Calibri"/>
          <w:sz w:val="28"/>
          <w:szCs w:val="28"/>
        </w:rPr>
        <w:t>, а также организациями, отнесенными в установленном порядке к категориям по гражданской обороне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,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расположенными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на территории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400F59" w:rsidRPr="00400F59" w:rsidRDefault="00400F59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Структурное подразделение администрации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области, уполномоченное на решение задач в области гражданской обороны, представляет 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информацию в министерство жилищно-коммунального хозяйства и энергетики Новосибирской области, организации, расположенные на территории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- в администрацию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и федеральный орган</w:t>
      </w:r>
      <w:r w:rsidR="00760C78">
        <w:rPr>
          <w:rFonts w:ascii="Calibri" w:eastAsia="Calibri" w:hAnsi="Calibri" w:cs="Calibri"/>
        </w:rPr>
        <w:t xml:space="preserve"> </w:t>
      </w:r>
      <w:r w:rsidRPr="00400F59">
        <w:rPr>
          <w:rFonts w:ascii="Times New Roman" w:eastAsia="Calibri" w:hAnsi="Times New Roman" w:cs="Calibri"/>
          <w:sz w:val="28"/>
          <w:szCs w:val="28"/>
        </w:rPr>
        <w:t>исполнительной власти, к сфере деятельности которого они относятся или в ведении которых находятся.</w:t>
      </w:r>
      <w:proofErr w:type="gramEnd"/>
    </w:p>
    <w:p w:rsidR="00400F59" w:rsidRPr="00400F59" w:rsidRDefault="004B6C0F" w:rsidP="00A676E1">
      <w:pPr>
        <w:suppressAutoHyphens/>
        <w:spacing w:after="0" w:line="240" w:lineRule="auto"/>
        <w:ind w:firstLine="737"/>
        <w:jc w:val="both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sz w:val="28"/>
          <w:szCs w:val="28"/>
        </w:rPr>
        <w:t>15. А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 xml:space="preserve">дминистрации </w:t>
      </w:r>
      <w:r w:rsidR="00760C78" w:rsidRPr="00760C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400F59" w:rsidRPr="00400F59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целях решения</w:t>
      </w:r>
      <w:r w:rsidR="00760C78">
        <w:rPr>
          <w:rFonts w:ascii="Calibri" w:eastAsia="Calibri" w:hAnsi="Calibri" w:cs="Calibri"/>
        </w:rPr>
        <w:t xml:space="preserve"> </w:t>
      </w:r>
      <w:r w:rsidR="00400F59" w:rsidRPr="00400F59">
        <w:rPr>
          <w:rFonts w:ascii="Times New Roman" w:eastAsia="Calibri" w:hAnsi="Times New Roman" w:cs="Calibri"/>
          <w:sz w:val="28"/>
          <w:szCs w:val="28"/>
        </w:rPr>
        <w:t xml:space="preserve">задач в области гражданской обороны в соответствии с установленными полномочиями планируют и осуществляют мероприятия: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1) по подготовке населения в области гражданской обороны: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организация и подготовка населения муниципального образования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подготовка личного состав</w:t>
      </w:r>
      <w:r w:rsidR="00760C78">
        <w:rPr>
          <w:rFonts w:ascii="Times New Roman" w:eastAsia="Calibri" w:hAnsi="Times New Roman" w:cs="Calibri"/>
          <w:sz w:val="28"/>
          <w:szCs w:val="28"/>
        </w:rPr>
        <w:t>а формирований и служб организаций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проведение учений и тренировок по гражданской обороне;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организационно-методическое руководство и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контроль за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подготовкой работников, личного состава формирований и служб организаций, находящихся на терри</w:t>
      </w:r>
      <w:r w:rsidR="00760C78">
        <w:rPr>
          <w:rFonts w:ascii="Times New Roman" w:eastAsia="Calibri" w:hAnsi="Times New Roman" w:cs="Calibri"/>
          <w:sz w:val="28"/>
          <w:szCs w:val="28"/>
        </w:rPr>
        <w:t>ториях</w:t>
      </w:r>
      <w:r w:rsidRPr="00400F59">
        <w:rPr>
          <w:rFonts w:ascii="Times New Roman" w:eastAsia="Calibri" w:hAnsi="Times New Roman" w:cs="Calibri"/>
          <w:sz w:val="28"/>
          <w:szCs w:val="28"/>
        </w:rPr>
        <w:t xml:space="preserve">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 </w:t>
      </w:r>
    </w:p>
    <w:p w:rsidR="00400F59" w:rsidRPr="00400F59" w:rsidRDefault="00400F59" w:rsidP="00EC4235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пропаганда знаний в области гражданской обороны;2) 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установка специализированных технических средств оповещения и информирования населения в местах массового пребывания людей;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сбор информации в области гражданской обороны и обмен ею;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3) по эвакуации населения, материальных и культурных ценностей в безопасные районы: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подготовка безопасных районов для размещения населения, материальных и культурных ценностей, подлежащих эвакуации;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организация деятельности эвакуационных органов, а также подготовка их личного состава.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4) по предоставлению населению средств индивидуальной и коллективной защиты: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разработка планов наращивания инженерной защиты территорий, отнесенных в установленном порядке к группам по гражданской обороне;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приспособление в мирное время и при переводе гражданской обороны с мирного на военное время заглубленных помещений, метрополитенов и других сооружений подземного пространства для укрытия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планирование и организация строительства недостающих защитных сооружений гражданской обороны в военное время;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обеспечение укрытия населения в защитных сооружениях гражданской обороны, заглубленных помещениях и других сооружениях подземного пространства;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накопление, хранение, освежение и использование по предназначению средств индивидуальной защиты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обеспечение выдачи населению средств индивидуальной защиты и предоставления средств коллективной защиты в установленные сроки;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5) по световой и другим видам маскировки: </w:t>
      </w:r>
      <w:proofErr w:type="gramEnd"/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определение перечня объектов, подлежащих маскировке;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разработка планов осуществления комплексной маскировки территорий, отнесенных в установленном порядке к группам по гражданской обороне;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 </w:t>
      </w:r>
      <w:proofErr w:type="gramEnd"/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6) 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создание, оснащение и подготовка необходимых сил и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гр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ажданской обороны и единой государственной системы предупреждения и ликвидации чрезвычайных ситуаций для проведения аварийно-спасательных и других неотложных работ, а также планирование их действий;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дл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>я всестороннего обеспечения аварийно-спасательных и других неотложных работ;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7) 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планирование и организация основных видов первоочередного жизнеобеспечения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нормированное снабжение населения продовольственными и непродовольственными товарами;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предоставление населению коммунально-бытовых услуг;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проведение санитарно-гигиенических и противоэпидемических мероприятий среди пострадавшего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проведение лечебно-эвакуационных мероприятий;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развертывание необходимой лечебной базы в безопасном районе, организация ее </w:t>
      </w:r>
      <w:proofErr w:type="spellStart"/>
      <w:r w:rsidRPr="00400F59">
        <w:rPr>
          <w:rFonts w:ascii="Times New Roman" w:eastAsia="Calibri" w:hAnsi="Times New Roman" w:cs="Calibri"/>
          <w:sz w:val="28"/>
          <w:szCs w:val="28"/>
        </w:rPr>
        <w:t>энерго</w:t>
      </w:r>
      <w:proofErr w:type="spellEnd"/>
      <w:r w:rsidRPr="00400F59">
        <w:rPr>
          <w:rFonts w:ascii="Times New Roman" w:eastAsia="Calibri" w:hAnsi="Times New Roman" w:cs="Calibri"/>
          <w:sz w:val="28"/>
          <w:szCs w:val="28"/>
        </w:rPr>
        <w:t xml:space="preserve">- и водоснабжения;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оказание населению первой помощи;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определение численности населения, оставшегося без жилья;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предоставление населению информационно-психологической поддержки;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8) по борьбе с пожарами, возникшими при военных конфликтах или вследствие этих конфликтов: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заблаговременное создание запасов химических реагентов для тушения пожаров;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9) по обнаружению и обозначению районов, подвергшихся радиоактивному, химическому, биологическому и иному заражению (загрязнению):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введение режимов радиационной защиты на территориях, подвергшихся радиоактивному загрязнению;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10) по санитарной обработке населения, обеззараживанию зданий и сооружений, специальной обработке техники и территорий: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заблаговременное создание запасов дезактивирующих, дегазирующих и дезинфицирующих веществ и растворов;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11) 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создание и оснащение сил охраны общественного порядка, подготовка их в области гражданской обороны;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обеспечение беспрепятственного передвижения сил гражданской обороны для проведения аварийно-спасательных и других неотложных работ;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осуществление пропускного режима и поддержание общественного порядка в очагах поражения;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12) 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о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вопросам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срочного восстановления функционирования необходимых коммунальных служб в военное время: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обеспечение готовности коммунальных служб к работе в условиях военного времени, планирование их действий;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 запасов оборудования и запасных частей для ремонта поврежденных систем газ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о-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, </w:t>
      </w:r>
      <w:proofErr w:type="spellStart"/>
      <w:r w:rsidRPr="00400F59">
        <w:rPr>
          <w:rFonts w:ascii="Times New Roman" w:eastAsia="Calibri" w:hAnsi="Times New Roman" w:cs="Calibri"/>
          <w:sz w:val="28"/>
          <w:szCs w:val="28"/>
        </w:rPr>
        <w:t>энерго</w:t>
      </w:r>
      <w:proofErr w:type="spellEnd"/>
      <w:r w:rsidRPr="00400F59">
        <w:rPr>
          <w:rFonts w:ascii="Times New Roman" w:eastAsia="Calibri" w:hAnsi="Times New Roman" w:cs="Calibri"/>
          <w:sz w:val="28"/>
          <w:szCs w:val="28"/>
        </w:rPr>
        <w:t xml:space="preserve">-, водоснабжения, водоотведения и канализации;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 и подготовка резерва мобильных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дл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я очистки, опреснения и транспортировки воды;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на водопроводных станциях необходимых запасов реагентов, реактивов, консервантов и дезинфицирующих средств;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дл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>я организации коммунального снабжения населения;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13) по срочному захоронению трупов в военное время: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заблаговременное, в мирное время, определение мест возможных захоронений;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создание, подготовка и обеспечение готовности сил и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гр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ажданской обороны для обеспечения мероприятий по захоронению трупов, в том числе на базе специализированных ритуальных организаций;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оборудование мест погребения (захоронения) тел (останков) погибших;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организация санитарно-эпидемиологического надзора;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14) 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lastRenderedPageBreak/>
        <w:t xml:space="preserve">создание и организация работы в мирное и военное время комиссий по вопросам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повышения устойчивости функционирования объектов экономики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рациональное размещение объектов экономики и инфраструктуры, а также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пр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оизводства в соответствии с требованиями строительных норм и правил осуществления инженерно-технических мероприятий гражданской обороны;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разработка и реализация в мирное и военное время инженерно-технических мероприятий гражданской обороны, в том числе в проектах строительства;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планирование, подготовка и проведение аварийно-спасательных и других неотложных работ на объектах экономики, продолжающих работу в военное время;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страхового фонда документации;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повышение эффективности защиты производственных фондов при воздействии на них современных средств поражения;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15) по вопросам обеспечения постоянной готовности сил и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гр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ажданской обороны: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создание и оснащение сил гражданской обороны 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современными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 техникой и оборудованием;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подготовка сил гражданской обороны к действиям, проведение учений и тренировок по гражданской обороне;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 xml:space="preserve">планирование действий сил гражданской обороны; </w:t>
      </w:r>
    </w:p>
    <w:p w:rsidR="00400F59" w:rsidRPr="00400F59" w:rsidRDefault="00400F59" w:rsidP="00A676E1">
      <w:pPr>
        <w:suppressAutoHyphens/>
        <w:spacing w:after="0" w:line="240" w:lineRule="auto"/>
        <w:ind w:firstLine="680"/>
        <w:jc w:val="both"/>
        <w:rPr>
          <w:rFonts w:ascii="Calibri" w:eastAsia="Calibri" w:hAnsi="Calibri" w:cs="Calibri"/>
        </w:rPr>
      </w:pPr>
      <w:r w:rsidRPr="00400F59">
        <w:rPr>
          <w:rFonts w:ascii="Times New Roman" w:eastAsia="Calibri" w:hAnsi="Times New Roman" w:cs="Calibri"/>
          <w:sz w:val="28"/>
          <w:szCs w:val="28"/>
        </w:rPr>
        <w:t>определение порядка взаимодействия и привлечения сил и сре</w:t>
      </w:r>
      <w:proofErr w:type="gramStart"/>
      <w:r w:rsidRPr="00400F59">
        <w:rPr>
          <w:rFonts w:ascii="Times New Roman" w:eastAsia="Calibri" w:hAnsi="Times New Roman" w:cs="Calibri"/>
          <w:sz w:val="28"/>
          <w:szCs w:val="28"/>
        </w:rPr>
        <w:t>дств гр</w:t>
      </w:r>
      <w:proofErr w:type="gramEnd"/>
      <w:r w:rsidRPr="00400F59">
        <w:rPr>
          <w:rFonts w:ascii="Times New Roman" w:eastAsia="Calibri" w:hAnsi="Times New Roman" w:cs="Calibri"/>
          <w:sz w:val="28"/>
          <w:szCs w:val="28"/>
        </w:rPr>
        <w:t xml:space="preserve">ажданской обороны, а также всестороннее обеспечение их действий. </w:t>
      </w:r>
    </w:p>
    <w:p w:rsidR="00400F59" w:rsidRPr="00400F59" w:rsidRDefault="00400F59" w:rsidP="00A676E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ru-RU"/>
        </w:rPr>
      </w:pPr>
    </w:p>
    <w:p w:rsidR="00400F59" w:rsidRPr="00400F59" w:rsidRDefault="00400F59" w:rsidP="00A676E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ru-RU"/>
        </w:rPr>
      </w:pPr>
    </w:p>
    <w:p w:rsidR="00400F59" w:rsidRPr="00400F59" w:rsidRDefault="00400F59" w:rsidP="00A676E1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ru-RU"/>
        </w:rPr>
      </w:pPr>
    </w:p>
    <w:p w:rsidR="00400F59" w:rsidRPr="00400F59" w:rsidRDefault="00400F59" w:rsidP="00A676E1">
      <w:pPr>
        <w:suppressAutoHyphens/>
        <w:spacing w:after="0" w:line="240" w:lineRule="auto"/>
        <w:rPr>
          <w:rFonts w:ascii="Times New Roman" w:eastAsia="Calibri" w:hAnsi="Times New Roman" w:cs="Calibri"/>
          <w:sz w:val="28"/>
          <w:szCs w:val="28"/>
          <w:shd w:val="clear" w:color="auto" w:fill="FFFFFF"/>
          <w:lang w:eastAsia="ru-RU"/>
        </w:rPr>
      </w:pPr>
    </w:p>
    <w:p w:rsidR="00200ED1" w:rsidRDefault="00200ED1" w:rsidP="00A676E1">
      <w:pPr>
        <w:spacing w:line="240" w:lineRule="auto"/>
      </w:pPr>
    </w:p>
    <w:sectPr w:rsidR="00200ED1" w:rsidSect="00A676E1">
      <w:headerReference w:type="even" r:id="rId10"/>
      <w:headerReference w:type="default" r:id="rId11"/>
      <w:headerReference w:type="first" r:id="rId12"/>
      <w:pgSz w:w="11906" w:h="16838"/>
      <w:pgMar w:top="1134" w:right="1133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42" w:rsidRDefault="00ED3D42" w:rsidP="00400F59">
      <w:pPr>
        <w:spacing w:after="0" w:line="240" w:lineRule="auto"/>
      </w:pPr>
      <w:r>
        <w:separator/>
      </w:r>
    </w:p>
  </w:endnote>
  <w:endnote w:type="continuationSeparator" w:id="0">
    <w:p w:rsidR="00ED3D42" w:rsidRDefault="00ED3D42" w:rsidP="004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42" w:rsidRDefault="00ED3D42" w:rsidP="00400F59">
      <w:pPr>
        <w:spacing w:after="0" w:line="240" w:lineRule="auto"/>
      </w:pPr>
      <w:r>
        <w:separator/>
      </w:r>
    </w:p>
  </w:footnote>
  <w:footnote w:type="continuationSeparator" w:id="0">
    <w:p w:rsidR="00ED3D42" w:rsidRDefault="00ED3D42" w:rsidP="00400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9D" w:rsidRDefault="00ED3D4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859"/>
      <w:docPartObj>
        <w:docPartGallery w:val="Page Numbers (Top of Page)"/>
        <w:docPartUnique/>
      </w:docPartObj>
    </w:sdtPr>
    <w:sdtEndPr/>
    <w:sdtContent>
      <w:p w:rsidR="000D439D" w:rsidRDefault="005459A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0D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D439D" w:rsidRDefault="00ED3D4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39D" w:rsidRDefault="00ED3D4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80"/>
    <w:rsid w:val="001B3A20"/>
    <w:rsid w:val="00200ED1"/>
    <w:rsid w:val="0021556C"/>
    <w:rsid w:val="00220C45"/>
    <w:rsid w:val="0023785D"/>
    <w:rsid w:val="00292DF4"/>
    <w:rsid w:val="003A3DCC"/>
    <w:rsid w:val="00400F59"/>
    <w:rsid w:val="004B6C0F"/>
    <w:rsid w:val="005459AD"/>
    <w:rsid w:val="00760C78"/>
    <w:rsid w:val="007B0F38"/>
    <w:rsid w:val="008079EC"/>
    <w:rsid w:val="008D5B80"/>
    <w:rsid w:val="00A676E1"/>
    <w:rsid w:val="00B125B7"/>
    <w:rsid w:val="00BA528C"/>
    <w:rsid w:val="00BB6869"/>
    <w:rsid w:val="00CE264A"/>
    <w:rsid w:val="00D42B77"/>
    <w:rsid w:val="00EC4235"/>
    <w:rsid w:val="00ED3D42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0F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0F5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00F59"/>
  </w:style>
  <w:style w:type="character" w:customStyle="1" w:styleId="a7">
    <w:name w:val="Символ сноски"/>
    <w:qFormat/>
    <w:rsid w:val="00400F59"/>
  </w:style>
  <w:style w:type="paragraph" w:styleId="a6">
    <w:name w:val="header"/>
    <w:basedOn w:val="a"/>
    <w:link w:val="a5"/>
    <w:uiPriority w:val="99"/>
    <w:unhideWhenUsed/>
    <w:rsid w:val="00400F59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00F59"/>
  </w:style>
  <w:style w:type="paragraph" w:styleId="a8">
    <w:name w:val="Normal (Web)"/>
    <w:basedOn w:val="a"/>
    <w:uiPriority w:val="99"/>
    <w:unhideWhenUsed/>
    <w:rsid w:val="00B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A52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0F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0F5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400F59"/>
  </w:style>
  <w:style w:type="character" w:customStyle="1" w:styleId="a7">
    <w:name w:val="Символ сноски"/>
    <w:qFormat/>
    <w:rsid w:val="00400F59"/>
  </w:style>
  <w:style w:type="paragraph" w:styleId="a6">
    <w:name w:val="header"/>
    <w:basedOn w:val="a"/>
    <w:link w:val="a5"/>
    <w:uiPriority w:val="99"/>
    <w:unhideWhenUsed/>
    <w:rsid w:val="00400F59"/>
    <w:pPr>
      <w:tabs>
        <w:tab w:val="center" w:pos="4677"/>
        <w:tab w:val="right" w:pos="9355"/>
      </w:tabs>
      <w:suppressAutoHyphens/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400F59"/>
  </w:style>
  <w:style w:type="paragraph" w:styleId="a8">
    <w:name w:val="Normal (Web)"/>
    <w:basedOn w:val="a"/>
    <w:uiPriority w:val="99"/>
    <w:unhideWhenUsed/>
    <w:rsid w:val="00B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A5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248850EFA273108AB4289AA0DC884009D6E3CA6E2BC66AA69BD68E96BDD74FC20CF8Fa1W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ГОиЧС</cp:lastModifiedBy>
  <cp:revision>8</cp:revision>
  <cp:lastPrinted>2025-03-20T08:58:00Z</cp:lastPrinted>
  <dcterms:created xsi:type="dcterms:W3CDTF">2025-03-10T03:04:00Z</dcterms:created>
  <dcterms:modified xsi:type="dcterms:W3CDTF">2025-03-25T05:43:00Z</dcterms:modified>
</cp:coreProperties>
</file>