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57D9C" w14:textId="03C58083" w:rsidR="00E17C7B" w:rsidRDefault="00E17C7B" w:rsidP="00F019E5">
      <w:pPr>
        <w:spacing w:line="240" w:lineRule="auto"/>
        <w:ind w:right="-141"/>
        <w:jc w:val="center"/>
        <w:rPr>
          <w:b/>
          <w:caps/>
          <w:color w:val="000000"/>
          <w:szCs w:val="28"/>
        </w:rPr>
      </w:pPr>
      <w:r>
        <w:rPr>
          <w:sz w:val="24"/>
          <w:szCs w:val="24"/>
        </w:rPr>
        <w:object w:dxaOrig="930" w:dyaOrig="1155" w14:anchorId="667ABD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6.5pt" o:ole="">
            <v:imagedata r:id="rId7" o:title=""/>
          </v:shape>
          <o:OLEObject Type="Embed" ProgID="MSPhotoEd.3" ShapeID="_x0000_i1025" DrawAspect="Content" ObjectID="_1819627731" r:id="rId8"/>
        </w:object>
      </w:r>
    </w:p>
    <w:p w14:paraId="7C9009A7" w14:textId="2C137392" w:rsidR="00E17C7B" w:rsidRDefault="00E17C7B" w:rsidP="00B452E0">
      <w:pPr>
        <w:spacing w:line="240" w:lineRule="auto"/>
        <w:jc w:val="center"/>
        <w:rPr>
          <w:b/>
          <w:caps/>
          <w:color w:val="000000"/>
          <w:szCs w:val="28"/>
        </w:rPr>
      </w:pPr>
      <w:r w:rsidRPr="001E55D1">
        <w:rPr>
          <w:b/>
          <w:caps/>
          <w:color w:val="000000"/>
          <w:szCs w:val="28"/>
        </w:rPr>
        <w:t>администрация</w:t>
      </w:r>
    </w:p>
    <w:p w14:paraId="3CCF4ECB" w14:textId="2E3E3DEC" w:rsidR="00E17C7B" w:rsidRDefault="00E17C7B" w:rsidP="00B452E0">
      <w:pPr>
        <w:spacing w:line="240" w:lineRule="auto"/>
        <w:jc w:val="center"/>
        <w:rPr>
          <w:b/>
          <w:caps/>
          <w:color w:val="000000"/>
          <w:szCs w:val="28"/>
        </w:rPr>
      </w:pPr>
      <w:r>
        <w:rPr>
          <w:b/>
          <w:caps/>
          <w:color w:val="000000"/>
          <w:szCs w:val="28"/>
        </w:rPr>
        <w:t xml:space="preserve">ТаТАРСКОГО </w:t>
      </w:r>
      <w:r w:rsidRPr="001E55D1">
        <w:rPr>
          <w:b/>
          <w:caps/>
          <w:color w:val="000000"/>
          <w:szCs w:val="28"/>
        </w:rPr>
        <w:t xml:space="preserve"> </w:t>
      </w:r>
      <w:r w:rsidRPr="005E63E5">
        <w:rPr>
          <w:b/>
          <w:caps/>
          <w:color w:val="000000"/>
          <w:szCs w:val="28"/>
        </w:rPr>
        <w:t xml:space="preserve">МУНИЦИПАЛЬНОГО </w:t>
      </w:r>
      <w:r w:rsidR="0086761C">
        <w:rPr>
          <w:b/>
          <w:caps/>
          <w:color w:val="000000"/>
          <w:szCs w:val="28"/>
        </w:rPr>
        <w:t>ОКРУГА</w:t>
      </w:r>
    </w:p>
    <w:p w14:paraId="780E96C9" w14:textId="77777777" w:rsidR="00E17C7B" w:rsidRPr="004B5840" w:rsidRDefault="00E17C7B" w:rsidP="00B452E0">
      <w:pPr>
        <w:spacing w:line="240" w:lineRule="auto"/>
        <w:jc w:val="center"/>
        <w:rPr>
          <w:b/>
          <w:caps/>
          <w:color w:val="000000"/>
          <w:szCs w:val="28"/>
        </w:rPr>
      </w:pPr>
      <w:r>
        <w:rPr>
          <w:b/>
          <w:caps/>
          <w:color w:val="000000"/>
          <w:szCs w:val="28"/>
        </w:rPr>
        <w:t>НОВОСИБИРСКОЙ ОБЛаСТИ</w:t>
      </w:r>
    </w:p>
    <w:p w14:paraId="62BBA370" w14:textId="77777777" w:rsidR="00E17C7B" w:rsidRPr="000533DA" w:rsidRDefault="00E17C7B" w:rsidP="00B452E0">
      <w:pPr>
        <w:spacing w:line="240" w:lineRule="auto"/>
        <w:jc w:val="center"/>
        <w:rPr>
          <w:b/>
          <w:szCs w:val="28"/>
        </w:rPr>
      </w:pPr>
    </w:p>
    <w:p w14:paraId="5379FACB" w14:textId="77777777" w:rsidR="00E17C7B" w:rsidRDefault="00E17C7B" w:rsidP="00B452E0">
      <w:pPr>
        <w:spacing w:line="240" w:lineRule="auto"/>
        <w:jc w:val="center"/>
        <w:rPr>
          <w:b/>
          <w:szCs w:val="28"/>
        </w:rPr>
      </w:pPr>
      <w:r w:rsidRPr="000533DA">
        <w:rPr>
          <w:b/>
          <w:szCs w:val="28"/>
        </w:rPr>
        <w:t>ПОСТАНОВЛЕНИЕ</w:t>
      </w:r>
    </w:p>
    <w:p w14:paraId="0997284C" w14:textId="77777777" w:rsidR="00E17C7B" w:rsidRPr="000533DA" w:rsidRDefault="00E17C7B" w:rsidP="00B452E0">
      <w:pPr>
        <w:spacing w:line="240" w:lineRule="auto"/>
        <w:jc w:val="center"/>
        <w:rPr>
          <w:b/>
          <w:szCs w:val="28"/>
        </w:rPr>
      </w:pPr>
    </w:p>
    <w:p w14:paraId="06F1AA54" w14:textId="4C0E6436" w:rsidR="00E17C7B" w:rsidRPr="0074022B" w:rsidRDefault="00411091" w:rsidP="00B452E0">
      <w:pPr>
        <w:spacing w:line="240" w:lineRule="auto"/>
        <w:rPr>
          <w:szCs w:val="28"/>
        </w:rPr>
      </w:pPr>
      <w:r>
        <w:rPr>
          <w:szCs w:val="28"/>
        </w:rPr>
        <w:t>От  17.09.2025 г.</w:t>
      </w:r>
      <w:r w:rsidR="00E17C7B" w:rsidRPr="0074022B">
        <w:rPr>
          <w:szCs w:val="28"/>
        </w:rPr>
        <w:t xml:space="preserve">                                                                                  № </w:t>
      </w:r>
      <w:r>
        <w:rPr>
          <w:szCs w:val="28"/>
        </w:rPr>
        <w:t>752</w:t>
      </w:r>
      <w:r w:rsidR="00E17C7B" w:rsidRPr="0074022B">
        <w:rPr>
          <w:szCs w:val="28"/>
        </w:rPr>
        <w:tab/>
      </w:r>
      <w:r w:rsidR="00E17C7B" w:rsidRPr="0074022B">
        <w:rPr>
          <w:szCs w:val="28"/>
        </w:rPr>
        <w:tab/>
      </w:r>
      <w:r w:rsidR="00E17C7B" w:rsidRPr="0074022B">
        <w:rPr>
          <w:szCs w:val="28"/>
        </w:rPr>
        <w:tab/>
      </w:r>
      <w:r w:rsidR="00E17C7B" w:rsidRPr="0074022B">
        <w:rPr>
          <w:szCs w:val="28"/>
        </w:rPr>
        <w:tab/>
      </w:r>
      <w:r w:rsidR="00E17C7B" w:rsidRPr="0074022B">
        <w:rPr>
          <w:szCs w:val="28"/>
        </w:rPr>
        <w:tab/>
      </w:r>
      <w:r w:rsidR="00E17C7B" w:rsidRPr="0074022B">
        <w:rPr>
          <w:szCs w:val="28"/>
        </w:rPr>
        <w:tab/>
      </w:r>
      <w:r w:rsidR="00E17C7B" w:rsidRPr="0074022B">
        <w:rPr>
          <w:szCs w:val="28"/>
        </w:rPr>
        <w:tab/>
      </w:r>
      <w:r w:rsidR="00E17C7B" w:rsidRPr="0074022B">
        <w:rPr>
          <w:szCs w:val="28"/>
        </w:rPr>
        <w:tab/>
      </w:r>
      <w:r w:rsidR="00E17C7B" w:rsidRPr="0074022B">
        <w:rPr>
          <w:szCs w:val="28"/>
        </w:rPr>
        <w:tab/>
      </w:r>
      <w:r w:rsidR="00E17C7B" w:rsidRPr="0074022B">
        <w:rPr>
          <w:szCs w:val="28"/>
        </w:rPr>
        <w:tab/>
      </w:r>
      <w:r w:rsidR="00E17C7B" w:rsidRPr="0074022B">
        <w:rPr>
          <w:szCs w:val="28"/>
        </w:rPr>
        <w:tab/>
      </w:r>
      <w:r w:rsidR="00E17C7B" w:rsidRPr="0074022B">
        <w:rPr>
          <w:szCs w:val="28"/>
        </w:rPr>
        <w:tab/>
      </w:r>
      <w:r w:rsidR="00E17C7B" w:rsidRPr="0074022B">
        <w:rPr>
          <w:szCs w:val="28"/>
        </w:rPr>
        <w:tab/>
      </w:r>
      <w:r w:rsidR="00E17C7B" w:rsidRPr="0074022B">
        <w:rPr>
          <w:szCs w:val="28"/>
        </w:rPr>
        <w:tab/>
      </w:r>
      <w:r w:rsidR="00E17C7B" w:rsidRPr="0074022B">
        <w:rPr>
          <w:szCs w:val="28"/>
        </w:rPr>
        <w:tab/>
      </w:r>
      <w:r w:rsidR="00E17C7B" w:rsidRPr="0074022B">
        <w:rPr>
          <w:szCs w:val="28"/>
        </w:rPr>
        <w:tab/>
      </w:r>
      <w:r w:rsidR="00E17C7B" w:rsidRPr="0074022B">
        <w:rPr>
          <w:szCs w:val="28"/>
        </w:rPr>
        <w:tab/>
      </w:r>
      <w:r w:rsidR="00E17C7B" w:rsidRPr="0074022B">
        <w:rPr>
          <w:szCs w:val="28"/>
        </w:rPr>
        <w:tab/>
      </w:r>
    </w:p>
    <w:p w14:paraId="00200D45" w14:textId="77777777" w:rsidR="00E17C7B" w:rsidRPr="000533DA" w:rsidRDefault="00E17C7B" w:rsidP="00B452E0">
      <w:pPr>
        <w:spacing w:line="240" w:lineRule="auto"/>
        <w:jc w:val="center"/>
        <w:rPr>
          <w:szCs w:val="28"/>
        </w:rPr>
      </w:pPr>
      <w:r>
        <w:rPr>
          <w:szCs w:val="28"/>
        </w:rPr>
        <w:t>г. Татарск</w:t>
      </w:r>
    </w:p>
    <w:p w14:paraId="3A720B40" w14:textId="06542D94" w:rsidR="00FB2F11" w:rsidRDefault="00FB2F11" w:rsidP="00B452E0">
      <w:pPr>
        <w:spacing w:line="240" w:lineRule="auto"/>
        <w:rPr>
          <w:b/>
          <w:szCs w:val="28"/>
        </w:rPr>
      </w:pPr>
    </w:p>
    <w:p w14:paraId="44266C31" w14:textId="472BB5AA" w:rsidR="00B30248" w:rsidRPr="00AF6A73" w:rsidRDefault="00A9596B" w:rsidP="00AF6A73">
      <w:pPr>
        <w:spacing w:line="240" w:lineRule="auto"/>
        <w:jc w:val="center"/>
        <w:rPr>
          <w:szCs w:val="28"/>
        </w:rPr>
      </w:pPr>
      <w:r w:rsidRPr="0074022B">
        <w:rPr>
          <w:szCs w:val="28"/>
        </w:rPr>
        <w:t xml:space="preserve">Об организации оказания </w:t>
      </w:r>
      <w:r w:rsidR="00482195" w:rsidRPr="0074022B">
        <w:rPr>
          <w:szCs w:val="28"/>
        </w:rPr>
        <w:t>муниципальных</w:t>
      </w:r>
      <w:r w:rsidRPr="0074022B">
        <w:rPr>
          <w:szCs w:val="28"/>
        </w:rPr>
        <w:t xml:space="preserve"> услуг в социальной сфере при формировании </w:t>
      </w:r>
      <w:r w:rsidR="00482195" w:rsidRPr="0074022B">
        <w:rPr>
          <w:szCs w:val="28"/>
        </w:rPr>
        <w:t>муниципального</w:t>
      </w:r>
      <w:r w:rsidRPr="0074022B">
        <w:rPr>
          <w:szCs w:val="28"/>
        </w:rPr>
        <w:t xml:space="preserve"> социального заказа на оказание </w:t>
      </w:r>
      <w:r w:rsidR="00482195" w:rsidRPr="0074022B">
        <w:rPr>
          <w:szCs w:val="28"/>
        </w:rPr>
        <w:t>муниципальных</w:t>
      </w:r>
      <w:r w:rsidRPr="0074022B">
        <w:rPr>
          <w:szCs w:val="28"/>
        </w:rPr>
        <w:t xml:space="preserve"> услуг в социальной </w:t>
      </w:r>
      <w:r w:rsidR="00B238A7" w:rsidRPr="0074022B">
        <w:rPr>
          <w:szCs w:val="28"/>
        </w:rPr>
        <w:t>сфере</w:t>
      </w:r>
      <w:r w:rsidR="00B238A7" w:rsidRPr="0074022B" w:rsidDel="00A9596B">
        <w:rPr>
          <w:szCs w:val="28"/>
        </w:rPr>
        <w:t xml:space="preserve"> </w:t>
      </w:r>
      <w:r w:rsidR="0074022B">
        <w:rPr>
          <w:szCs w:val="28"/>
        </w:rPr>
        <w:t xml:space="preserve"> </w:t>
      </w:r>
      <w:r w:rsidR="00B238A7" w:rsidRPr="0074022B">
        <w:rPr>
          <w:szCs w:val="28"/>
        </w:rPr>
        <w:t>на</w:t>
      </w:r>
      <w:r w:rsidRPr="0074022B">
        <w:rPr>
          <w:szCs w:val="28"/>
        </w:rPr>
        <w:t xml:space="preserve"> территории</w:t>
      </w:r>
      <w:r w:rsidR="00E17C7B" w:rsidRPr="0074022B">
        <w:rPr>
          <w:szCs w:val="28"/>
        </w:rPr>
        <w:t xml:space="preserve"> Татарского муниципального </w:t>
      </w:r>
      <w:r w:rsidR="00385905" w:rsidRPr="0074022B">
        <w:rPr>
          <w:szCs w:val="28"/>
        </w:rPr>
        <w:t>округа</w:t>
      </w:r>
      <w:r w:rsidR="00AF6A73">
        <w:rPr>
          <w:szCs w:val="28"/>
        </w:rPr>
        <w:t xml:space="preserve"> </w:t>
      </w:r>
      <w:r w:rsidR="00E17C7B" w:rsidRPr="0074022B">
        <w:rPr>
          <w:szCs w:val="28"/>
        </w:rPr>
        <w:t xml:space="preserve"> Новосибирской области</w:t>
      </w:r>
    </w:p>
    <w:p w14:paraId="11117AC1" w14:textId="77777777" w:rsidR="00127F25" w:rsidRDefault="00127F25" w:rsidP="00B452E0">
      <w:pPr>
        <w:spacing w:line="240" w:lineRule="auto"/>
        <w:ind w:firstLine="709"/>
        <w:rPr>
          <w:rFonts w:cs="Times New Roman"/>
          <w:szCs w:val="28"/>
          <w:lang w:eastAsia="en-US"/>
        </w:rPr>
      </w:pPr>
    </w:p>
    <w:p w14:paraId="65F1B904" w14:textId="097B50CD" w:rsidR="0086761C" w:rsidRDefault="004C30CC" w:rsidP="00B452E0">
      <w:pPr>
        <w:spacing w:line="240" w:lineRule="auto"/>
        <w:ind w:firstLine="709"/>
        <w:rPr>
          <w:rFonts w:cs="Times New Roman"/>
          <w:szCs w:val="28"/>
        </w:rPr>
      </w:pPr>
      <w:r w:rsidRPr="0074022B">
        <w:rPr>
          <w:rFonts w:cs="Times New Roman"/>
          <w:szCs w:val="28"/>
          <w:lang w:eastAsia="en-US"/>
        </w:rPr>
        <w:t xml:space="preserve">В соответствии </w:t>
      </w:r>
      <w:r w:rsidRPr="0074022B">
        <w:rPr>
          <w:rFonts w:cs="Times New Roman"/>
          <w:szCs w:val="28"/>
        </w:rPr>
        <w:t>с</w:t>
      </w:r>
      <w:r w:rsidRPr="0074022B">
        <w:rPr>
          <w:rFonts w:cs="Times New Roman"/>
          <w:szCs w:val="28"/>
          <w:lang w:eastAsia="en-US"/>
        </w:rPr>
        <w:t xml:space="preserve"> частью </w:t>
      </w:r>
      <w:r w:rsidR="00385905" w:rsidRPr="0074022B">
        <w:rPr>
          <w:rFonts w:cs="Times New Roman"/>
          <w:szCs w:val="28"/>
          <w:lang w:eastAsia="en-US"/>
        </w:rPr>
        <w:t>4.3 статьи 6</w:t>
      </w:r>
      <w:r w:rsidRPr="0074022B">
        <w:rPr>
          <w:rFonts w:cs="Times New Roman"/>
          <w:szCs w:val="28"/>
          <w:lang w:eastAsia="en-US"/>
        </w:rPr>
        <w:t xml:space="preserve"> Федерального закона</w:t>
      </w:r>
      <w:r w:rsidR="0079322B" w:rsidRPr="0074022B">
        <w:rPr>
          <w:rFonts w:cs="Times New Roman"/>
          <w:szCs w:val="28"/>
          <w:lang w:eastAsia="en-US"/>
        </w:rPr>
        <w:br/>
      </w:r>
      <w:r w:rsidRPr="0074022B">
        <w:rPr>
          <w:rFonts w:cs="Times New Roman"/>
          <w:szCs w:val="28"/>
          <w:lang w:eastAsia="en-US"/>
        </w:rPr>
        <w:t xml:space="preserve">от 13 июля 2020 года № 189-ФЗ </w:t>
      </w:r>
      <w:r w:rsidR="00813D83" w:rsidRPr="0074022B">
        <w:rPr>
          <w:rFonts w:cs="Times New Roman"/>
          <w:szCs w:val="28"/>
          <w:lang w:eastAsia="en-US"/>
        </w:rPr>
        <w:t>«</w:t>
      </w:r>
      <w:r w:rsidRPr="0074022B">
        <w:rPr>
          <w:rFonts w:cs="Times New Roman"/>
          <w:szCs w:val="28"/>
          <w:lang w:eastAsia="en-US"/>
        </w:rPr>
        <w:t xml:space="preserve">О государственном (муниципальном) социальном заказе на оказание </w:t>
      </w:r>
      <w:r w:rsidR="00A0304C" w:rsidRPr="0074022B">
        <w:rPr>
          <w:rFonts w:cs="Times New Roman"/>
          <w:bCs/>
          <w:szCs w:val="28"/>
          <w:lang w:eastAsia="en-US"/>
        </w:rPr>
        <w:t>государственных</w:t>
      </w:r>
      <w:r w:rsidR="00A0304C" w:rsidRPr="0074022B">
        <w:rPr>
          <w:rFonts w:cs="Times New Roman"/>
          <w:b/>
          <w:szCs w:val="28"/>
          <w:lang w:eastAsia="en-US"/>
        </w:rPr>
        <w:t xml:space="preserve"> </w:t>
      </w:r>
      <w:r w:rsidRPr="0074022B">
        <w:rPr>
          <w:rFonts w:cs="Times New Roman"/>
          <w:szCs w:val="28"/>
          <w:lang w:eastAsia="en-US"/>
        </w:rPr>
        <w:t>(муниципальных) услуг в социальной сфере</w:t>
      </w:r>
      <w:r w:rsidR="00813D83" w:rsidRPr="0074022B">
        <w:rPr>
          <w:rFonts w:cs="Times New Roman"/>
          <w:szCs w:val="28"/>
          <w:lang w:eastAsia="en-US"/>
        </w:rPr>
        <w:t>»</w:t>
      </w:r>
      <w:r w:rsidR="00C2458E" w:rsidRPr="0074022B">
        <w:rPr>
          <w:rFonts w:cs="Times New Roman"/>
          <w:szCs w:val="28"/>
          <w:lang w:eastAsia="en-US"/>
        </w:rPr>
        <w:t xml:space="preserve"> (далее – Федеральный закон)</w:t>
      </w:r>
      <w:r w:rsidR="003C0A8A" w:rsidRPr="0074022B">
        <w:rPr>
          <w:rFonts w:cs="Times New Roman"/>
          <w:szCs w:val="28"/>
          <w:lang w:eastAsia="en-US"/>
        </w:rPr>
        <w:t>,</w:t>
      </w:r>
      <w:r w:rsidR="00E17C7B" w:rsidRPr="0074022B">
        <w:rPr>
          <w:rFonts w:cs="Times New Roman"/>
          <w:szCs w:val="28"/>
        </w:rPr>
        <w:t xml:space="preserve">   администрация Татарского муниципального </w:t>
      </w:r>
      <w:r w:rsidR="00B452E0" w:rsidRPr="0074022B">
        <w:rPr>
          <w:rFonts w:cs="Times New Roman"/>
          <w:szCs w:val="28"/>
        </w:rPr>
        <w:t xml:space="preserve">округа </w:t>
      </w:r>
      <w:r w:rsidR="00E17C7B" w:rsidRPr="0074022B">
        <w:rPr>
          <w:rFonts w:cs="Times New Roman"/>
          <w:szCs w:val="28"/>
        </w:rPr>
        <w:t xml:space="preserve"> Новосибирской области</w:t>
      </w:r>
      <w:r w:rsidR="00E17C7B" w:rsidRPr="00E17C7B">
        <w:rPr>
          <w:rFonts w:cs="Times New Roman"/>
          <w:szCs w:val="28"/>
        </w:rPr>
        <w:t xml:space="preserve"> </w:t>
      </w:r>
      <w:r w:rsidR="00E17C7B">
        <w:rPr>
          <w:rFonts w:cs="Times New Roman"/>
          <w:szCs w:val="28"/>
        </w:rPr>
        <w:t xml:space="preserve">   </w:t>
      </w:r>
    </w:p>
    <w:p w14:paraId="011F073E" w14:textId="38E38AF3" w:rsidR="003C0A8A" w:rsidRPr="00B452E0" w:rsidRDefault="00B452E0" w:rsidP="00B452E0">
      <w:pPr>
        <w:spacing w:line="240" w:lineRule="auto"/>
        <w:ind w:firstLine="709"/>
        <w:rPr>
          <w:rFonts w:cs="Times New Roman"/>
          <w:szCs w:val="28"/>
        </w:rPr>
      </w:pPr>
      <w:r>
        <w:rPr>
          <w:rFonts w:cs="Times New Roman"/>
          <w:szCs w:val="28"/>
        </w:rPr>
        <w:t>ПОСТАНОВЛЯЕ</w:t>
      </w:r>
      <w:r w:rsidR="0074022B">
        <w:rPr>
          <w:rFonts w:cs="Times New Roman"/>
          <w:szCs w:val="28"/>
        </w:rPr>
        <w:t>Т:</w:t>
      </w:r>
    </w:p>
    <w:p w14:paraId="7D791620" w14:textId="5E887471" w:rsidR="00A9596B" w:rsidRPr="00E17C7B" w:rsidRDefault="00A9596B" w:rsidP="00B452E0">
      <w:pPr>
        <w:spacing w:line="240" w:lineRule="auto"/>
        <w:ind w:firstLine="709"/>
        <w:rPr>
          <w:rFonts w:cs="Times New Roman"/>
          <w:i/>
          <w:sz w:val="18"/>
          <w:szCs w:val="18"/>
          <w:lang w:eastAsia="en-US"/>
        </w:rPr>
      </w:pPr>
      <w:r w:rsidRPr="00EB3FC3">
        <w:rPr>
          <w:rFonts w:cs="Times New Roman"/>
          <w:szCs w:val="28"/>
          <w:lang w:eastAsia="en-US"/>
        </w:rPr>
        <w:t xml:space="preserve">1. Организовать    оказание    </w:t>
      </w:r>
      <w:r w:rsidR="00482195">
        <w:rPr>
          <w:rFonts w:cs="Times New Roman"/>
          <w:szCs w:val="28"/>
          <w:lang w:eastAsia="en-US"/>
        </w:rPr>
        <w:t>муниципальн</w:t>
      </w:r>
      <w:r w:rsidR="00385905">
        <w:rPr>
          <w:rFonts w:cs="Times New Roman"/>
          <w:szCs w:val="28"/>
          <w:lang w:eastAsia="en-US"/>
        </w:rPr>
        <w:t xml:space="preserve">ой </w:t>
      </w:r>
      <w:r w:rsidRPr="00EB3FC3">
        <w:rPr>
          <w:rFonts w:cs="Times New Roman"/>
          <w:szCs w:val="28"/>
          <w:lang w:eastAsia="en-US"/>
        </w:rPr>
        <w:t>услуг</w:t>
      </w:r>
      <w:r w:rsidR="00385905">
        <w:rPr>
          <w:rFonts w:cs="Times New Roman"/>
          <w:szCs w:val="28"/>
          <w:lang w:eastAsia="en-US"/>
        </w:rPr>
        <w:t>и</w:t>
      </w:r>
      <w:r w:rsidRPr="00EB3FC3">
        <w:rPr>
          <w:rFonts w:cs="Times New Roman"/>
          <w:szCs w:val="28"/>
          <w:lang w:eastAsia="en-US"/>
        </w:rPr>
        <w:t xml:space="preserve">   в   социальной   сфере </w:t>
      </w:r>
      <w:r w:rsidR="00813D83">
        <w:rPr>
          <w:rFonts w:cs="Times New Roman"/>
          <w:szCs w:val="28"/>
          <w:lang w:eastAsia="en-US"/>
        </w:rPr>
        <w:t>«</w:t>
      </w:r>
      <w:r w:rsidR="00385905">
        <w:rPr>
          <w:rFonts w:cs="Times New Roman"/>
          <w:szCs w:val="28"/>
          <w:lang w:eastAsia="en-US"/>
        </w:rPr>
        <w:t>Р</w:t>
      </w:r>
      <w:r w:rsidR="00BD0643" w:rsidRPr="00942604">
        <w:rPr>
          <w:rFonts w:cs="Times New Roman"/>
          <w:szCs w:val="28"/>
          <w:lang w:eastAsia="en-US"/>
        </w:rPr>
        <w:t>еализация дополнительных об</w:t>
      </w:r>
      <w:r w:rsidR="00385905">
        <w:rPr>
          <w:rFonts w:cs="Times New Roman"/>
          <w:szCs w:val="28"/>
          <w:lang w:eastAsia="en-US"/>
        </w:rPr>
        <w:t>щеразвивающих</w:t>
      </w:r>
      <w:r w:rsidR="00BD0643" w:rsidRPr="00942604">
        <w:rPr>
          <w:rFonts w:cs="Times New Roman"/>
          <w:szCs w:val="28"/>
          <w:lang w:eastAsia="en-US"/>
        </w:rPr>
        <w:t xml:space="preserve"> программ </w:t>
      </w:r>
      <w:r w:rsidR="00BD0643">
        <w:rPr>
          <w:rFonts w:cs="Times New Roman"/>
          <w:szCs w:val="28"/>
          <w:lang w:eastAsia="en-US"/>
        </w:rPr>
        <w:t xml:space="preserve">(далее – </w:t>
      </w:r>
      <w:r w:rsidR="00522F12">
        <w:rPr>
          <w:rFonts w:cs="Times New Roman"/>
          <w:szCs w:val="28"/>
          <w:lang w:eastAsia="en-US"/>
        </w:rPr>
        <w:t xml:space="preserve">муниципальные </w:t>
      </w:r>
      <w:r w:rsidR="00BD0643">
        <w:rPr>
          <w:rFonts w:cs="Times New Roman"/>
          <w:szCs w:val="28"/>
          <w:lang w:eastAsia="en-US"/>
        </w:rPr>
        <w:t xml:space="preserve"> услуги</w:t>
      </w:r>
      <w:r w:rsidR="005D5474">
        <w:rPr>
          <w:rFonts w:cs="Times New Roman"/>
          <w:szCs w:val="28"/>
          <w:lang w:eastAsia="en-US"/>
        </w:rPr>
        <w:t xml:space="preserve"> в социальной сфере</w:t>
      </w:r>
      <w:r w:rsidR="00BD0643">
        <w:rPr>
          <w:rFonts w:cs="Times New Roman"/>
          <w:szCs w:val="28"/>
          <w:lang w:eastAsia="en-US"/>
        </w:rPr>
        <w:t>)</w:t>
      </w:r>
      <w:r w:rsidR="00372681">
        <w:rPr>
          <w:rFonts w:cs="Times New Roman"/>
          <w:szCs w:val="28"/>
          <w:lang w:eastAsia="en-US"/>
        </w:rPr>
        <w:t xml:space="preserve"> </w:t>
      </w:r>
      <w:r w:rsidRPr="00EB3FC3">
        <w:rPr>
          <w:rFonts w:cs="Times New Roman"/>
          <w:szCs w:val="28"/>
          <w:lang w:eastAsia="en-US"/>
        </w:rPr>
        <w:t xml:space="preserve">на территории </w:t>
      </w:r>
      <w:r w:rsidR="00385905">
        <w:rPr>
          <w:rFonts w:cs="Times New Roman"/>
          <w:szCs w:val="28"/>
          <w:lang w:eastAsia="en-US"/>
        </w:rPr>
        <w:t xml:space="preserve">Татарского муниципального  округа </w:t>
      </w:r>
      <w:r w:rsidR="00E17C7B">
        <w:rPr>
          <w:rFonts w:cs="Times New Roman"/>
          <w:szCs w:val="28"/>
          <w:lang w:eastAsia="en-US"/>
        </w:rPr>
        <w:t xml:space="preserve"> Новосибирской области </w:t>
      </w:r>
      <w:r w:rsidRPr="00EB3FC3">
        <w:rPr>
          <w:rFonts w:cs="Times New Roman"/>
          <w:szCs w:val="28"/>
          <w:lang w:eastAsia="en-US"/>
        </w:rPr>
        <w:t>в</w:t>
      </w:r>
      <w:r w:rsidR="00482195" w:rsidRPr="00482195">
        <w:rPr>
          <w:rFonts w:cs="Times New Roman"/>
          <w:szCs w:val="28"/>
          <w:lang w:eastAsia="en-US"/>
        </w:rPr>
        <w:t xml:space="preserve"> </w:t>
      </w:r>
      <w:r w:rsidR="00E17C7B">
        <w:rPr>
          <w:rFonts w:cs="Times New Roman"/>
          <w:szCs w:val="28"/>
          <w:lang w:eastAsia="en-US"/>
        </w:rPr>
        <w:t>соответствии с   положени</w:t>
      </w:r>
      <w:r w:rsidR="00385905">
        <w:rPr>
          <w:rFonts w:cs="Times New Roman"/>
          <w:szCs w:val="28"/>
          <w:lang w:eastAsia="en-US"/>
        </w:rPr>
        <w:t xml:space="preserve">ями </w:t>
      </w:r>
      <w:r w:rsidR="00E17C7B">
        <w:rPr>
          <w:rFonts w:cs="Times New Roman"/>
          <w:szCs w:val="28"/>
          <w:lang w:eastAsia="en-US"/>
        </w:rPr>
        <w:t xml:space="preserve">  </w:t>
      </w:r>
      <w:r w:rsidR="00385905">
        <w:rPr>
          <w:rFonts w:cs="Times New Roman"/>
          <w:szCs w:val="28"/>
          <w:lang w:eastAsia="en-US"/>
        </w:rPr>
        <w:t>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 (далее – Федеральный закон)».</w:t>
      </w:r>
    </w:p>
    <w:p w14:paraId="3DA1968A" w14:textId="1AB24192" w:rsidR="00FB2F11" w:rsidRPr="00E17C7B" w:rsidRDefault="00FB2F11" w:rsidP="00B452E0">
      <w:pPr>
        <w:spacing w:line="240" w:lineRule="auto"/>
        <w:ind w:firstLine="567"/>
        <w:rPr>
          <w:rFonts w:cs="Times New Roman"/>
          <w:szCs w:val="28"/>
        </w:rPr>
      </w:pPr>
      <w:r>
        <w:rPr>
          <w:rFonts w:cs="Times New Roman"/>
          <w:szCs w:val="28"/>
          <w:lang w:eastAsia="en-US"/>
        </w:rPr>
        <w:t xml:space="preserve">2. Определить </w:t>
      </w:r>
      <w:r w:rsidR="00E17C7B" w:rsidRPr="00E17C7B">
        <w:rPr>
          <w:rFonts w:cs="Times New Roman"/>
          <w:szCs w:val="28"/>
        </w:rPr>
        <w:t xml:space="preserve">администрацию Татарского муниципального </w:t>
      </w:r>
      <w:r w:rsidR="00E7682E">
        <w:rPr>
          <w:rFonts w:cs="Times New Roman"/>
          <w:szCs w:val="28"/>
        </w:rPr>
        <w:t xml:space="preserve">округа </w:t>
      </w:r>
      <w:r w:rsidR="00E17C7B" w:rsidRPr="00E17C7B">
        <w:rPr>
          <w:rFonts w:cs="Times New Roman"/>
          <w:szCs w:val="28"/>
        </w:rPr>
        <w:t>Новосибирской области</w:t>
      </w:r>
      <w:r w:rsidR="00E17C7B">
        <w:rPr>
          <w:rFonts w:cs="Times New Roman"/>
          <w:szCs w:val="28"/>
        </w:rPr>
        <w:t xml:space="preserve">  </w:t>
      </w:r>
      <w:r w:rsidR="00942604">
        <w:rPr>
          <w:rFonts w:cs="Times New Roman"/>
          <w:szCs w:val="28"/>
          <w:lang w:eastAsia="en-US"/>
        </w:rPr>
        <w:t xml:space="preserve">уполномоченным </w:t>
      </w:r>
      <w:r w:rsidR="005D5474">
        <w:rPr>
          <w:rFonts w:cs="Times New Roman"/>
          <w:szCs w:val="28"/>
          <w:lang w:eastAsia="en-US"/>
        </w:rPr>
        <w:t>органом, утверждающим</w:t>
      </w:r>
      <w:r w:rsidR="00A9596B">
        <w:rPr>
          <w:rFonts w:cs="Times New Roman"/>
          <w:szCs w:val="28"/>
          <w:lang w:eastAsia="en-US"/>
        </w:rPr>
        <w:t xml:space="preserve"> </w:t>
      </w:r>
      <w:r w:rsidR="00482195">
        <w:rPr>
          <w:rFonts w:cs="Times New Roman"/>
          <w:szCs w:val="28"/>
          <w:lang w:eastAsia="en-US"/>
        </w:rPr>
        <w:t>муниципальный</w:t>
      </w:r>
      <w:r w:rsidR="00A9596B">
        <w:rPr>
          <w:rFonts w:cs="Times New Roman"/>
          <w:szCs w:val="28"/>
          <w:lang w:eastAsia="en-US"/>
        </w:rPr>
        <w:t xml:space="preserve"> социальный </w:t>
      </w:r>
      <w:r w:rsidR="00942604">
        <w:rPr>
          <w:rFonts w:cs="Times New Roman"/>
          <w:szCs w:val="28"/>
          <w:lang w:eastAsia="en-US"/>
        </w:rPr>
        <w:t>заказ</w:t>
      </w:r>
      <w:r w:rsidR="007C2CBE">
        <w:rPr>
          <w:rFonts w:cs="Times New Roman"/>
          <w:szCs w:val="28"/>
          <w:lang w:eastAsia="en-US"/>
        </w:rPr>
        <w:t xml:space="preserve"> на оказание </w:t>
      </w:r>
      <w:r w:rsidR="00482195">
        <w:rPr>
          <w:rFonts w:cs="Times New Roman"/>
          <w:szCs w:val="28"/>
          <w:lang w:eastAsia="en-US"/>
        </w:rPr>
        <w:t>муниципальных</w:t>
      </w:r>
      <w:r w:rsidR="007C2CBE">
        <w:rPr>
          <w:rFonts w:cs="Times New Roman"/>
          <w:szCs w:val="28"/>
          <w:lang w:eastAsia="en-US"/>
        </w:rPr>
        <w:t xml:space="preserve"> услуг</w:t>
      </w:r>
      <w:r w:rsidR="005D5474">
        <w:rPr>
          <w:rFonts w:cs="Times New Roman"/>
          <w:szCs w:val="28"/>
          <w:lang w:eastAsia="en-US"/>
        </w:rPr>
        <w:t xml:space="preserve"> в социальной сфере</w:t>
      </w:r>
      <w:r w:rsidR="00942604" w:rsidRPr="00942604">
        <w:rPr>
          <w:rFonts w:cs="Times New Roman"/>
          <w:szCs w:val="28"/>
          <w:lang w:eastAsia="en-US"/>
        </w:rPr>
        <w:t>.</w:t>
      </w:r>
      <w:r w:rsidR="00942604">
        <w:rPr>
          <w:rFonts w:cs="Times New Roman"/>
          <w:szCs w:val="28"/>
          <w:lang w:eastAsia="en-US"/>
        </w:rPr>
        <w:t xml:space="preserve">  </w:t>
      </w:r>
    </w:p>
    <w:p w14:paraId="7B18FEB3" w14:textId="3274AE6F" w:rsidR="003C0A8A" w:rsidRPr="00EB3FC3" w:rsidRDefault="007C2CBE" w:rsidP="00B452E0">
      <w:pPr>
        <w:spacing w:line="240" w:lineRule="auto"/>
        <w:ind w:firstLine="709"/>
        <w:rPr>
          <w:rFonts w:cs="Times New Roman"/>
          <w:szCs w:val="28"/>
          <w:lang w:eastAsia="en-US"/>
        </w:rPr>
      </w:pPr>
      <w:r>
        <w:rPr>
          <w:rFonts w:cs="Times New Roman"/>
          <w:szCs w:val="28"/>
          <w:lang w:eastAsia="en-US"/>
        </w:rPr>
        <w:t>3</w:t>
      </w:r>
      <w:r w:rsidR="003C0A8A" w:rsidRPr="00EB3FC3">
        <w:rPr>
          <w:rFonts w:cs="Times New Roman"/>
          <w:szCs w:val="28"/>
          <w:lang w:eastAsia="en-US"/>
        </w:rPr>
        <w:t xml:space="preserve">. Установить, что </w:t>
      </w:r>
      <w:r w:rsidR="00BD0643">
        <w:rPr>
          <w:rFonts w:cs="Times New Roman"/>
          <w:szCs w:val="28"/>
          <w:lang w:eastAsia="en-US"/>
        </w:rPr>
        <w:t>в рамках реализации мероприятий</w:t>
      </w:r>
      <w:r w:rsidR="0038511B">
        <w:rPr>
          <w:rFonts w:cs="Times New Roman"/>
          <w:szCs w:val="28"/>
          <w:lang w:eastAsia="en-US"/>
        </w:rPr>
        <w:t xml:space="preserve">  Целевой модели развития региональных систем дополнительного образования детей, утверждённой приказом Министерства просвещения Российской Федерации от 3 сентября 2019 года  № 467, в   части внедрения на территории Татарского муниципального округа Новосибирской области системы персонифицированного финансирования  и исполнение муниципального социального заказа на оказание муниципальных услуг в социальной сфере в соответствии с Федеральным законом по указанной в пункте 1 настоящего постановления муниципальной услуге в социальной </w:t>
      </w:r>
      <w:r w:rsidR="0038511B">
        <w:rPr>
          <w:rFonts w:cs="Times New Roman"/>
          <w:szCs w:val="28"/>
          <w:lang w:eastAsia="en-US"/>
        </w:rPr>
        <w:lastRenderedPageBreak/>
        <w:t>сфере с использованием конкурентного способа отбора исполнителей муниципальных услуг в социальной сфере, предусмотренного пунктом 1 части 2 статьи 9 Федерального закона.</w:t>
      </w:r>
    </w:p>
    <w:p w14:paraId="301E2D15" w14:textId="0CBF5516" w:rsidR="005B4D1E" w:rsidRDefault="00B452E0" w:rsidP="00B452E0">
      <w:pPr>
        <w:spacing w:line="240" w:lineRule="auto"/>
        <w:ind w:firstLine="709"/>
        <w:rPr>
          <w:rFonts w:cs="Times New Roman"/>
          <w:szCs w:val="28"/>
          <w:lang w:eastAsia="en-US"/>
        </w:rPr>
      </w:pPr>
      <w:r>
        <w:rPr>
          <w:rFonts w:cs="Times New Roman"/>
          <w:szCs w:val="28"/>
          <w:lang w:eastAsia="en-US"/>
        </w:rPr>
        <w:t>4</w:t>
      </w:r>
      <w:r w:rsidR="005B4D1E" w:rsidRPr="00127F25">
        <w:rPr>
          <w:rFonts w:cs="Times New Roman"/>
          <w:szCs w:val="28"/>
          <w:lang w:eastAsia="en-US"/>
        </w:rPr>
        <w:t>. Утвердить:</w:t>
      </w:r>
    </w:p>
    <w:p w14:paraId="5A24B7B1" w14:textId="16BB45D0" w:rsidR="00482195" w:rsidRPr="00B452E0" w:rsidRDefault="00B452E0" w:rsidP="00B452E0">
      <w:pPr>
        <w:spacing w:line="240" w:lineRule="auto"/>
        <w:ind w:firstLine="709"/>
        <w:rPr>
          <w:rFonts w:cs="Times New Roman"/>
          <w:szCs w:val="28"/>
          <w:lang w:eastAsia="en-US"/>
        </w:rPr>
      </w:pPr>
      <w:r>
        <w:rPr>
          <w:rFonts w:cs="Times New Roman"/>
          <w:szCs w:val="28"/>
          <w:lang w:eastAsia="en-US"/>
        </w:rPr>
        <w:t>4.1.</w:t>
      </w:r>
      <w:r w:rsidRPr="00B452E0">
        <w:rPr>
          <w:rFonts w:cs="Times New Roman"/>
          <w:szCs w:val="28"/>
          <w:lang w:eastAsia="en-US"/>
        </w:rPr>
        <w:t xml:space="preserve">Положение </w:t>
      </w:r>
      <w:r w:rsidR="00482195" w:rsidRPr="00B452E0">
        <w:rPr>
          <w:rFonts w:cs="Times New Roman"/>
          <w:szCs w:val="28"/>
          <w:lang w:eastAsia="en-US"/>
        </w:rPr>
        <w:t xml:space="preserve"> </w:t>
      </w:r>
      <w:r w:rsidRPr="00B452E0">
        <w:rPr>
          <w:rFonts w:cs="Times New Roman"/>
          <w:szCs w:val="28"/>
        </w:rPr>
        <w:t xml:space="preserve">о рабочей группе по организации оказания </w:t>
      </w:r>
      <w:r w:rsidRPr="00B452E0">
        <w:rPr>
          <w:spacing w:val="-1"/>
          <w:w w:val="105"/>
          <w:sz w:val="27"/>
        </w:rPr>
        <w:t>муниципальных</w:t>
      </w:r>
      <w:r w:rsidRPr="00B452E0">
        <w:rPr>
          <w:spacing w:val="-16"/>
          <w:w w:val="105"/>
          <w:sz w:val="27"/>
        </w:rPr>
        <w:t xml:space="preserve"> </w:t>
      </w:r>
      <w:r w:rsidRPr="00B452E0">
        <w:rPr>
          <w:rFonts w:cs="Times New Roman"/>
          <w:szCs w:val="28"/>
        </w:rPr>
        <w:t>услуг в социальной сфере на территории Татарского муниципального</w:t>
      </w:r>
      <w:r>
        <w:rPr>
          <w:rFonts w:cs="Times New Roman"/>
          <w:szCs w:val="28"/>
        </w:rPr>
        <w:t xml:space="preserve"> </w:t>
      </w:r>
      <w:r w:rsidRPr="00B452E0">
        <w:rPr>
          <w:rFonts w:cs="Times New Roman"/>
          <w:szCs w:val="28"/>
        </w:rPr>
        <w:t xml:space="preserve">округа Новосибирской области </w:t>
      </w:r>
      <w:r w:rsidR="00482195" w:rsidRPr="00B452E0">
        <w:rPr>
          <w:rFonts w:cs="Times New Roman"/>
          <w:szCs w:val="28"/>
          <w:lang w:eastAsia="en-US"/>
        </w:rPr>
        <w:t xml:space="preserve">(приложение № </w:t>
      </w:r>
      <w:r w:rsidR="0038511B" w:rsidRPr="00B452E0">
        <w:rPr>
          <w:rFonts w:cs="Times New Roman"/>
          <w:szCs w:val="28"/>
          <w:lang w:eastAsia="en-US"/>
        </w:rPr>
        <w:t>1</w:t>
      </w:r>
      <w:r w:rsidR="00482195" w:rsidRPr="00B452E0">
        <w:rPr>
          <w:rFonts w:cs="Times New Roman"/>
          <w:szCs w:val="28"/>
          <w:lang w:eastAsia="en-US"/>
        </w:rPr>
        <w:t>).</w:t>
      </w:r>
      <w:r w:rsidR="00482195" w:rsidRPr="00EB3FC3">
        <w:rPr>
          <w:rFonts w:cs="Times New Roman"/>
          <w:szCs w:val="28"/>
          <w:lang w:eastAsia="en-US"/>
        </w:rPr>
        <w:t xml:space="preserve"> </w:t>
      </w:r>
    </w:p>
    <w:p w14:paraId="4DA7F870" w14:textId="70E26C0B" w:rsidR="00482195" w:rsidRPr="00EB3FC3" w:rsidRDefault="00B452E0" w:rsidP="00B452E0">
      <w:pPr>
        <w:spacing w:line="240" w:lineRule="auto"/>
        <w:ind w:firstLine="709"/>
        <w:rPr>
          <w:rFonts w:cs="Times New Roman"/>
          <w:szCs w:val="28"/>
          <w:lang w:eastAsia="en-US"/>
        </w:rPr>
      </w:pPr>
      <w:r>
        <w:rPr>
          <w:rFonts w:cs="Times New Roman"/>
          <w:szCs w:val="28"/>
          <w:lang w:eastAsia="en-US"/>
        </w:rPr>
        <w:t>4</w:t>
      </w:r>
      <w:r w:rsidR="00482195" w:rsidRPr="00EB3FC3">
        <w:rPr>
          <w:rFonts w:cs="Times New Roman"/>
          <w:szCs w:val="28"/>
          <w:lang w:eastAsia="en-US"/>
        </w:rPr>
        <w:t>.</w:t>
      </w:r>
      <w:r w:rsidR="0038511B">
        <w:rPr>
          <w:rFonts w:cs="Times New Roman"/>
          <w:szCs w:val="28"/>
          <w:lang w:eastAsia="en-US"/>
        </w:rPr>
        <w:t>2</w:t>
      </w:r>
      <w:r w:rsidR="00482195" w:rsidRPr="00EB3FC3">
        <w:rPr>
          <w:rFonts w:cs="Times New Roman"/>
          <w:szCs w:val="28"/>
          <w:lang w:eastAsia="en-US"/>
        </w:rPr>
        <w:t xml:space="preserve">. Состав рабочей группы по организации оказания </w:t>
      </w:r>
      <w:r w:rsidR="00482195">
        <w:rPr>
          <w:rFonts w:cs="Times New Roman"/>
          <w:szCs w:val="28"/>
          <w:lang w:eastAsia="en-US"/>
        </w:rPr>
        <w:t>муниципальных</w:t>
      </w:r>
      <w:r w:rsidR="00482195" w:rsidRPr="00EB3FC3">
        <w:rPr>
          <w:rFonts w:cs="Times New Roman"/>
          <w:szCs w:val="28"/>
          <w:lang w:eastAsia="en-US"/>
        </w:rPr>
        <w:t xml:space="preserve"> услуг в социальной сфере</w:t>
      </w:r>
      <w:r w:rsidR="00F07032" w:rsidRPr="00F07032">
        <w:rPr>
          <w:rFonts w:cs="Times New Roman"/>
          <w:szCs w:val="28"/>
          <w:lang w:eastAsia="en-US"/>
        </w:rPr>
        <w:t xml:space="preserve"> </w:t>
      </w:r>
      <w:r w:rsidR="00F07032" w:rsidRPr="00B452E0">
        <w:rPr>
          <w:rFonts w:cs="Times New Roman"/>
          <w:szCs w:val="28"/>
        </w:rPr>
        <w:t>на территории Татарского муниципального</w:t>
      </w:r>
      <w:r w:rsidR="00F07032">
        <w:rPr>
          <w:rFonts w:cs="Times New Roman"/>
          <w:szCs w:val="28"/>
        </w:rPr>
        <w:t xml:space="preserve"> </w:t>
      </w:r>
      <w:r w:rsidR="00F07032" w:rsidRPr="00B452E0">
        <w:rPr>
          <w:rFonts w:cs="Times New Roman"/>
          <w:szCs w:val="28"/>
        </w:rPr>
        <w:t>округа Новосибирской области</w:t>
      </w:r>
      <w:r w:rsidR="00482195" w:rsidRPr="00EB3FC3">
        <w:rPr>
          <w:rFonts w:cs="Times New Roman"/>
          <w:szCs w:val="28"/>
          <w:lang w:eastAsia="en-US"/>
        </w:rPr>
        <w:t xml:space="preserve"> (приложение № </w:t>
      </w:r>
      <w:r w:rsidR="0038511B">
        <w:rPr>
          <w:rFonts w:cs="Times New Roman"/>
          <w:szCs w:val="28"/>
          <w:lang w:eastAsia="en-US"/>
        </w:rPr>
        <w:t>2</w:t>
      </w:r>
      <w:r w:rsidR="00482195" w:rsidRPr="00EB3FC3">
        <w:rPr>
          <w:rFonts w:cs="Times New Roman"/>
          <w:szCs w:val="28"/>
          <w:lang w:eastAsia="en-US"/>
        </w:rPr>
        <w:t>).</w:t>
      </w:r>
    </w:p>
    <w:p w14:paraId="663A17C7" w14:textId="0F009060" w:rsidR="002A0AFE" w:rsidRPr="00E17C7B" w:rsidRDefault="00B452E0" w:rsidP="00B452E0">
      <w:pPr>
        <w:spacing w:line="240" w:lineRule="auto"/>
        <w:ind w:firstLine="709"/>
        <w:rPr>
          <w:rFonts w:cs="Times New Roman"/>
          <w:szCs w:val="28"/>
          <w:lang w:eastAsia="en-US"/>
        </w:rPr>
      </w:pPr>
      <w:r>
        <w:rPr>
          <w:rFonts w:cs="Times New Roman"/>
          <w:szCs w:val="28"/>
          <w:lang w:eastAsia="en-US"/>
        </w:rPr>
        <w:t>5</w:t>
      </w:r>
      <w:r w:rsidR="0089341F" w:rsidRPr="00EB3FC3">
        <w:rPr>
          <w:rFonts w:cs="Times New Roman"/>
          <w:szCs w:val="28"/>
          <w:lang w:eastAsia="en-US"/>
        </w:rPr>
        <w:t xml:space="preserve">. </w:t>
      </w:r>
      <w:r w:rsidR="00A9596B" w:rsidRPr="00EB3FC3">
        <w:rPr>
          <w:rFonts w:cs="Times New Roman"/>
          <w:szCs w:val="28"/>
          <w:lang w:eastAsia="en-US"/>
        </w:rPr>
        <w:t xml:space="preserve">В целях определения порядка информационного обеспечения организации   оказания   </w:t>
      </w:r>
      <w:r w:rsidR="00482195">
        <w:rPr>
          <w:rFonts w:cs="Times New Roman"/>
          <w:szCs w:val="28"/>
          <w:lang w:eastAsia="en-US"/>
        </w:rPr>
        <w:t>муниципальных</w:t>
      </w:r>
      <w:r w:rsidR="00A9596B" w:rsidRPr="00EB3FC3">
        <w:rPr>
          <w:rFonts w:cs="Times New Roman"/>
          <w:szCs w:val="28"/>
          <w:lang w:eastAsia="en-US"/>
        </w:rPr>
        <w:t xml:space="preserve">   услуг   </w:t>
      </w:r>
      <w:r w:rsidR="0089341F" w:rsidRPr="00EB3FC3">
        <w:rPr>
          <w:rFonts w:cs="Times New Roman"/>
          <w:szCs w:val="28"/>
          <w:lang w:eastAsia="en-US"/>
        </w:rPr>
        <w:t xml:space="preserve"> на</w:t>
      </w:r>
      <w:r w:rsidR="00127F25">
        <w:rPr>
          <w:rFonts w:cs="Times New Roman"/>
          <w:szCs w:val="28"/>
          <w:lang w:eastAsia="en-US"/>
        </w:rPr>
        <w:t xml:space="preserve"> </w:t>
      </w:r>
      <w:r w:rsidR="0089341F" w:rsidRPr="00EB3FC3">
        <w:rPr>
          <w:rFonts w:cs="Times New Roman"/>
          <w:szCs w:val="28"/>
          <w:lang w:eastAsia="en-US"/>
        </w:rPr>
        <w:t>территории</w:t>
      </w:r>
      <w:r w:rsidR="00A65A3A">
        <w:rPr>
          <w:rFonts w:cs="Times New Roman"/>
          <w:szCs w:val="28"/>
          <w:lang w:eastAsia="en-US"/>
        </w:rPr>
        <w:br/>
      </w:r>
      <w:r w:rsidR="00E17C7B">
        <w:rPr>
          <w:rFonts w:cs="Times New Roman"/>
          <w:szCs w:val="28"/>
          <w:lang w:eastAsia="en-US"/>
        </w:rPr>
        <w:t>Т</w:t>
      </w:r>
      <w:r>
        <w:rPr>
          <w:rFonts w:cs="Times New Roman"/>
          <w:szCs w:val="28"/>
          <w:lang w:eastAsia="en-US"/>
        </w:rPr>
        <w:t xml:space="preserve">атарского муниципального округа </w:t>
      </w:r>
      <w:r w:rsidR="00E17C7B">
        <w:rPr>
          <w:rFonts w:cs="Times New Roman"/>
          <w:szCs w:val="28"/>
          <w:lang w:eastAsia="en-US"/>
        </w:rPr>
        <w:t>Новосибирской области</w:t>
      </w:r>
      <w:r>
        <w:rPr>
          <w:rFonts w:cs="Times New Roman"/>
          <w:szCs w:val="28"/>
          <w:lang w:eastAsia="en-US"/>
        </w:rPr>
        <w:t xml:space="preserve">  </w:t>
      </w:r>
      <w:r w:rsidR="00D03C96" w:rsidRPr="00EB3FC3">
        <w:rPr>
          <w:rFonts w:cs="Times New Roman"/>
          <w:szCs w:val="28"/>
          <w:lang w:eastAsia="en-US"/>
        </w:rPr>
        <w:t>определить</w:t>
      </w:r>
      <w:r w:rsidR="00DA5230">
        <w:rPr>
          <w:rFonts w:cs="Times New Roman"/>
          <w:szCs w:val="28"/>
          <w:lang w:eastAsia="en-US"/>
        </w:rPr>
        <w:t>:</w:t>
      </w:r>
      <w:r w:rsidR="00AA0089" w:rsidRPr="00EB3FC3">
        <w:rPr>
          <w:rFonts w:cs="Times New Roman"/>
          <w:szCs w:val="28"/>
          <w:lang w:eastAsia="en-US"/>
        </w:rPr>
        <w:t xml:space="preserve"> </w:t>
      </w:r>
    </w:p>
    <w:p w14:paraId="239C7C61" w14:textId="70E73B09" w:rsidR="00DF4888" w:rsidRPr="00EB3FC3" w:rsidRDefault="00B452E0" w:rsidP="00B452E0">
      <w:pPr>
        <w:spacing w:line="240" w:lineRule="auto"/>
        <w:ind w:firstLine="709"/>
        <w:rPr>
          <w:rFonts w:cs="Times New Roman"/>
          <w:szCs w:val="28"/>
          <w:lang w:eastAsia="en-US"/>
        </w:rPr>
      </w:pPr>
      <w:r>
        <w:rPr>
          <w:rFonts w:cs="Times New Roman"/>
          <w:szCs w:val="28"/>
          <w:lang w:eastAsia="en-US"/>
        </w:rPr>
        <w:t>5</w:t>
      </w:r>
      <w:r w:rsidR="00C52EBE">
        <w:rPr>
          <w:rFonts w:cs="Times New Roman"/>
          <w:szCs w:val="28"/>
          <w:lang w:eastAsia="en-US"/>
        </w:rPr>
        <w:t>.</w:t>
      </w:r>
      <w:r>
        <w:rPr>
          <w:rFonts w:cs="Times New Roman"/>
          <w:szCs w:val="28"/>
          <w:lang w:eastAsia="en-US"/>
        </w:rPr>
        <w:t>1. П</w:t>
      </w:r>
      <w:r w:rsidR="00AA0089" w:rsidRPr="00EB3FC3">
        <w:rPr>
          <w:rFonts w:cs="Times New Roman"/>
          <w:szCs w:val="28"/>
          <w:lang w:eastAsia="en-US"/>
        </w:rPr>
        <w:t>еречень документов</w:t>
      </w:r>
      <w:r w:rsidR="00127F25">
        <w:rPr>
          <w:rFonts w:cs="Times New Roman"/>
          <w:szCs w:val="28"/>
          <w:lang w:eastAsia="en-US"/>
        </w:rPr>
        <w:t xml:space="preserve">, </w:t>
      </w:r>
      <w:r w:rsidR="00600E8F" w:rsidRPr="00EB3FC3">
        <w:rPr>
          <w:rFonts w:cs="Times New Roman"/>
          <w:szCs w:val="28"/>
          <w:lang w:eastAsia="en-US"/>
        </w:rPr>
        <w:t xml:space="preserve">обмен которыми между </w:t>
      </w:r>
      <w:r w:rsidR="00600E8F" w:rsidRPr="00EB3FC3">
        <w:rPr>
          <w:rFonts w:cs="Times New Roman"/>
          <w:szCs w:val="28"/>
        </w:rPr>
        <w:t>уполномоченными органами, потребителями услуг, исполнителями услуг, участниками отбора исполнителей услуг, иными юридическими и физическими лицами</w:t>
      </w:r>
      <w:r w:rsidR="00600E8F" w:rsidRPr="00EB3FC3">
        <w:rPr>
          <w:rFonts w:cs="Times New Roman"/>
          <w:szCs w:val="28"/>
          <w:lang w:eastAsia="en-US"/>
        </w:rPr>
        <w:t xml:space="preserve"> осуществляется в форме электронных документов:</w:t>
      </w:r>
    </w:p>
    <w:p w14:paraId="455C6CAE" w14:textId="0A0D1E25" w:rsidR="00DF4888" w:rsidRPr="00EB3FC3" w:rsidRDefault="00AA0089" w:rsidP="00B452E0">
      <w:pPr>
        <w:spacing w:line="240" w:lineRule="auto"/>
        <w:ind w:firstLine="709"/>
        <w:rPr>
          <w:rFonts w:cs="Times New Roman"/>
          <w:szCs w:val="28"/>
          <w:lang w:eastAsia="en-US"/>
        </w:rPr>
      </w:pPr>
      <w:r w:rsidRPr="00EB3FC3">
        <w:rPr>
          <w:rFonts w:cs="Times New Roman"/>
          <w:szCs w:val="28"/>
          <w:lang w:eastAsia="en-US"/>
        </w:rPr>
        <w:t xml:space="preserve">1) </w:t>
      </w:r>
      <w:r w:rsidR="00482195">
        <w:rPr>
          <w:rFonts w:cs="Times New Roman"/>
          <w:szCs w:val="28"/>
          <w:lang w:eastAsia="en-US"/>
        </w:rPr>
        <w:t>муниципальный</w:t>
      </w:r>
      <w:r w:rsidR="00DF4888" w:rsidRPr="00EB3FC3">
        <w:rPr>
          <w:rFonts w:cs="Times New Roman"/>
          <w:szCs w:val="28"/>
          <w:lang w:eastAsia="en-US"/>
        </w:rPr>
        <w:t xml:space="preserve"> социальный заказ на оказание </w:t>
      </w:r>
      <w:r w:rsidR="00482195">
        <w:rPr>
          <w:rFonts w:cs="Times New Roman"/>
          <w:szCs w:val="28"/>
          <w:lang w:eastAsia="en-US"/>
        </w:rPr>
        <w:t>муниципальных</w:t>
      </w:r>
      <w:r w:rsidR="00DF4888" w:rsidRPr="00EB3FC3">
        <w:rPr>
          <w:rFonts w:cs="Times New Roman"/>
          <w:szCs w:val="28"/>
          <w:lang w:eastAsia="en-US"/>
        </w:rPr>
        <w:t xml:space="preserve"> услуг в социальной сфере;</w:t>
      </w:r>
    </w:p>
    <w:p w14:paraId="05C22814" w14:textId="325CF9E0" w:rsidR="00DF4888" w:rsidRPr="00EB3FC3" w:rsidRDefault="00AA0089" w:rsidP="00B452E0">
      <w:pPr>
        <w:spacing w:line="240" w:lineRule="auto"/>
        <w:ind w:firstLine="709"/>
        <w:rPr>
          <w:rFonts w:cs="Times New Roman"/>
          <w:szCs w:val="28"/>
          <w:lang w:eastAsia="en-US"/>
        </w:rPr>
      </w:pPr>
      <w:r w:rsidRPr="00EB3FC3">
        <w:rPr>
          <w:rFonts w:cs="Times New Roman"/>
          <w:szCs w:val="28"/>
          <w:lang w:eastAsia="en-US"/>
        </w:rPr>
        <w:t xml:space="preserve">2) </w:t>
      </w:r>
      <w:r w:rsidR="00DF4888" w:rsidRPr="00EB3FC3">
        <w:rPr>
          <w:rFonts w:cs="Times New Roman"/>
          <w:szCs w:val="28"/>
          <w:lang w:eastAsia="en-US"/>
        </w:rPr>
        <w:t xml:space="preserve">отчет об исполнении </w:t>
      </w:r>
      <w:r w:rsidR="00482195">
        <w:rPr>
          <w:rFonts w:cs="Times New Roman"/>
          <w:szCs w:val="28"/>
          <w:lang w:eastAsia="en-US"/>
        </w:rPr>
        <w:t>муниципального</w:t>
      </w:r>
      <w:r w:rsidR="00DF4888" w:rsidRPr="00EB3FC3">
        <w:rPr>
          <w:rFonts w:cs="Times New Roman"/>
          <w:szCs w:val="28"/>
          <w:lang w:eastAsia="en-US"/>
        </w:rPr>
        <w:t xml:space="preserve"> социального заказа на оказание </w:t>
      </w:r>
      <w:r w:rsidR="00482195">
        <w:rPr>
          <w:rFonts w:cs="Times New Roman"/>
          <w:szCs w:val="28"/>
          <w:lang w:eastAsia="en-US"/>
        </w:rPr>
        <w:t>муниципальных</w:t>
      </w:r>
      <w:r w:rsidR="00DF4888" w:rsidRPr="00EB3FC3">
        <w:rPr>
          <w:rFonts w:cs="Times New Roman"/>
          <w:szCs w:val="28"/>
          <w:lang w:eastAsia="en-US"/>
        </w:rPr>
        <w:t xml:space="preserve"> услуг в социальной сфере;</w:t>
      </w:r>
    </w:p>
    <w:p w14:paraId="04884B14" w14:textId="4D0F54B4" w:rsidR="00DF4888" w:rsidRPr="00EB3FC3" w:rsidRDefault="00AA0089" w:rsidP="00B452E0">
      <w:pPr>
        <w:spacing w:line="240" w:lineRule="auto"/>
        <w:ind w:firstLine="709"/>
        <w:rPr>
          <w:rFonts w:cs="Times New Roman"/>
          <w:szCs w:val="28"/>
        </w:rPr>
      </w:pPr>
      <w:r w:rsidRPr="005D5474">
        <w:rPr>
          <w:rFonts w:cs="Times New Roman"/>
          <w:szCs w:val="28"/>
        </w:rPr>
        <w:t xml:space="preserve">3) </w:t>
      </w:r>
      <w:r w:rsidR="00DF4888" w:rsidRPr="005D5474">
        <w:rPr>
          <w:rFonts w:cs="Times New Roman"/>
          <w:szCs w:val="28"/>
        </w:rPr>
        <w:t xml:space="preserve">заявка исполнителя услуг на включение в реестр </w:t>
      </w:r>
      <w:r w:rsidR="005D5474">
        <w:rPr>
          <w:rFonts w:cs="Times New Roman"/>
          <w:szCs w:val="28"/>
          <w:lang w:eastAsia="en-US"/>
        </w:rPr>
        <w:t xml:space="preserve">исполнителей </w:t>
      </w:r>
      <w:r w:rsidR="00482195">
        <w:rPr>
          <w:rFonts w:cs="Times New Roman"/>
          <w:szCs w:val="28"/>
          <w:lang w:eastAsia="en-US"/>
        </w:rPr>
        <w:t>муниципальных</w:t>
      </w:r>
      <w:r w:rsidR="005D5474" w:rsidRPr="005D5474">
        <w:rPr>
          <w:rFonts w:cs="Times New Roman"/>
          <w:szCs w:val="28"/>
        </w:rPr>
        <w:t xml:space="preserve"> услуг </w:t>
      </w:r>
      <w:r w:rsidR="005D5474" w:rsidRPr="005D5474">
        <w:rPr>
          <w:rFonts w:cs="Times New Roman"/>
          <w:szCs w:val="28"/>
          <w:lang w:eastAsia="en-US"/>
        </w:rPr>
        <w:t>в социальной сфере</w:t>
      </w:r>
      <w:r w:rsidR="005D5474" w:rsidRPr="005D5474">
        <w:rPr>
          <w:rFonts w:cs="Times New Roman"/>
          <w:szCs w:val="28"/>
        </w:rPr>
        <w:t xml:space="preserve"> в соответствии с социальным сертификатом</w:t>
      </w:r>
      <w:r w:rsidR="00DF4888" w:rsidRPr="005D5474">
        <w:rPr>
          <w:rFonts w:cs="Times New Roman"/>
          <w:szCs w:val="28"/>
        </w:rPr>
        <w:t>;</w:t>
      </w:r>
    </w:p>
    <w:p w14:paraId="7BB50080" w14:textId="2C463D94" w:rsidR="00DF4888" w:rsidRPr="00EB3FC3" w:rsidRDefault="00AA0089" w:rsidP="00B452E0">
      <w:pPr>
        <w:spacing w:line="240" w:lineRule="auto"/>
        <w:ind w:firstLine="709"/>
        <w:rPr>
          <w:rFonts w:cs="Times New Roman"/>
          <w:iCs/>
          <w:szCs w:val="28"/>
        </w:rPr>
      </w:pPr>
      <w:r w:rsidRPr="00EB3FC3">
        <w:rPr>
          <w:rFonts w:cs="Times New Roman"/>
          <w:iCs/>
          <w:szCs w:val="28"/>
        </w:rPr>
        <w:t xml:space="preserve">4) </w:t>
      </w:r>
      <w:r w:rsidR="00DF4888" w:rsidRPr="00EB3FC3">
        <w:rPr>
          <w:rFonts w:cs="Times New Roman"/>
          <w:iCs/>
          <w:szCs w:val="28"/>
        </w:rPr>
        <w:t xml:space="preserve">соглашение о финансовом обеспечении (возмещении) затрат, связанных с оказанием </w:t>
      </w:r>
      <w:r w:rsidR="00A0304C">
        <w:rPr>
          <w:rFonts w:cs="Times New Roman"/>
          <w:iCs/>
          <w:szCs w:val="28"/>
        </w:rPr>
        <w:t>муниципальной</w:t>
      </w:r>
      <w:r w:rsidR="00DF4888" w:rsidRPr="00EB3FC3">
        <w:rPr>
          <w:rFonts w:cs="Times New Roman"/>
          <w:iCs/>
          <w:szCs w:val="28"/>
        </w:rPr>
        <w:t xml:space="preserve"> услуги</w:t>
      </w:r>
      <w:r w:rsidR="005D5474">
        <w:rPr>
          <w:rFonts w:cs="Times New Roman"/>
          <w:iCs/>
          <w:szCs w:val="28"/>
        </w:rPr>
        <w:t xml:space="preserve"> </w:t>
      </w:r>
      <w:r w:rsidR="005D5474" w:rsidRPr="005D5474">
        <w:rPr>
          <w:rFonts w:cs="Times New Roman"/>
          <w:szCs w:val="28"/>
          <w:lang w:eastAsia="en-US"/>
        </w:rPr>
        <w:t>в социальной сфере</w:t>
      </w:r>
      <w:r w:rsidR="00DF4888" w:rsidRPr="00EB3FC3">
        <w:rPr>
          <w:rFonts w:cs="Times New Roman"/>
          <w:iCs/>
          <w:szCs w:val="28"/>
        </w:rPr>
        <w:t xml:space="preserve"> в соответствии с социальным сертификатом на получение </w:t>
      </w:r>
      <w:r w:rsidR="00A0304C">
        <w:rPr>
          <w:rFonts w:cs="Times New Roman"/>
          <w:iCs/>
          <w:szCs w:val="28"/>
        </w:rPr>
        <w:t>муниципальной</w:t>
      </w:r>
      <w:r w:rsidR="00DF4888" w:rsidRPr="00EB3FC3">
        <w:rPr>
          <w:rFonts w:cs="Times New Roman"/>
          <w:iCs/>
          <w:szCs w:val="28"/>
        </w:rPr>
        <w:t xml:space="preserve"> услуги;</w:t>
      </w:r>
    </w:p>
    <w:p w14:paraId="69E11E37" w14:textId="1D03D0FD" w:rsidR="00DF4888" w:rsidRPr="00EB3FC3" w:rsidRDefault="00AA0089" w:rsidP="00B452E0">
      <w:pPr>
        <w:spacing w:line="240" w:lineRule="auto"/>
        <w:ind w:firstLine="709"/>
        <w:rPr>
          <w:rFonts w:cs="Times New Roman"/>
          <w:szCs w:val="28"/>
        </w:rPr>
      </w:pPr>
      <w:r w:rsidRPr="00EB3FC3">
        <w:rPr>
          <w:rFonts w:cs="Times New Roman"/>
          <w:szCs w:val="28"/>
          <w:lang w:eastAsia="en-US"/>
        </w:rPr>
        <w:t xml:space="preserve">5) </w:t>
      </w:r>
      <w:r w:rsidR="00DF4888" w:rsidRPr="00EB3FC3">
        <w:rPr>
          <w:rFonts w:cs="Times New Roman"/>
          <w:szCs w:val="28"/>
          <w:lang w:eastAsia="en-US"/>
        </w:rPr>
        <w:t xml:space="preserve">заявление потребителя услуг на оказание </w:t>
      </w:r>
      <w:r w:rsidR="00A0304C">
        <w:rPr>
          <w:rFonts w:cs="Times New Roman"/>
          <w:szCs w:val="28"/>
          <w:lang w:eastAsia="en-US"/>
        </w:rPr>
        <w:t>муниципальной</w:t>
      </w:r>
      <w:r w:rsidR="00DF4888" w:rsidRPr="00EB3FC3">
        <w:rPr>
          <w:rFonts w:cs="Times New Roman"/>
          <w:szCs w:val="28"/>
          <w:lang w:eastAsia="en-US"/>
        </w:rPr>
        <w:t xml:space="preserve"> услуги </w:t>
      </w:r>
      <w:r w:rsidR="00813D83">
        <w:rPr>
          <w:rFonts w:cs="Times New Roman"/>
          <w:szCs w:val="28"/>
          <w:lang w:eastAsia="en-US"/>
        </w:rPr>
        <w:t>«</w:t>
      </w:r>
      <w:r w:rsidR="00E323FC">
        <w:rPr>
          <w:rFonts w:cs="Times New Roman"/>
          <w:szCs w:val="28"/>
        </w:rPr>
        <w:t>р</w:t>
      </w:r>
      <w:r w:rsidR="00DF4888" w:rsidRPr="00EB3FC3">
        <w:rPr>
          <w:rFonts w:cs="Times New Roman"/>
          <w:szCs w:val="28"/>
        </w:rPr>
        <w:t xml:space="preserve">еализация </w:t>
      </w:r>
      <w:r w:rsidRPr="00EB3FC3">
        <w:rPr>
          <w:rFonts w:cs="Times New Roman"/>
          <w:szCs w:val="28"/>
        </w:rPr>
        <w:t>дополнительных общеразвивающих</w:t>
      </w:r>
      <w:r w:rsidR="00DF4888" w:rsidRPr="00EB3FC3">
        <w:rPr>
          <w:rFonts w:cs="Times New Roman"/>
          <w:szCs w:val="28"/>
        </w:rPr>
        <w:t xml:space="preserve"> программ</w:t>
      </w:r>
      <w:r w:rsidR="00E323FC">
        <w:rPr>
          <w:rFonts w:cs="Times New Roman"/>
          <w:szCs w:val="28"/>
        </w:rPr>
        <w:t xml:space="preserve"> для детей</w:t>
      </w:r>
      <w:r w:rsidR="00813D83">
        <w:rPr>
          <w:rFonts w:cs="Times New Roman"/>
          <w:szCs w:val="28"/>
        </w:rPr>
        <w:t>»</w:t>
      </w:r>
      <w:r w:rsidRPr="00EB3FC3">
        <w:rPr>
          <w:rFonts w:cs="Times New Roman"/>
          <w:szCs w:val="28"/>
        </w:rPr>
        <w:t xml:space="preserve"> в соответствии с социальным сертификатом (заявление о зачислении на обучение и получении социального сертификата);</w:t>
      </w:r>
    </w:p>
    <w:p w14:paraId="7C511D96" w14:textId="4D0F6A73" w:rsidR="00AA0089" w:rsidRPr="00EB3FC3" w:rsidRDefault="00AA0089" w:rsidP="00B452E0">
      <w:pPr>
        <w:spacing w:line="240" w:lineRule="auto"/>
        <w:ind w:firstLine="709"/>
        <w:rPr>
          <w:rFonts w:cs="Times New Roman"/>
          <w:szCs w:val="28"/>
        </w:rPr>
      </w:pPr>
      <w:r w:rsidRPr="00EB3FC3">
        <w:rPr>
          <w:rFonts w:cs="Times New Roman"/>
          <w:szCs w:val="28"/>
        </w:rPr>
        <w:t>6) социальный сертификат на пол</w:t>
      </w:r>
      <w:r w:rsidR="00E323FC">
        <w:rPr>
          <w:rFonts w:cs="Times New Roman"/>
          <w:szCs w:val="28"/>
        </w:rPr>
        <w:t xml:space="preserve">учение </w:t>
      </w:r>
      <w:r w:rsidR="00A0304C">
        <w:rPr>
          <w:rFonts w:cs="Times New Roman"/>
          <w:szCs w:val="28"/>
        </w:rPr>
        <w:t>муниципальной</w:t>
      </w:r>
      <w:r w:rsidR="00E323FC">
        <w:rPr>
          <w:rFonts w:cs="Times New Roman"/>
          <w:szCs w:val="28"/>
        </w:rPr>
        <w:t xml:space="preserve"> услуги </w:t>
      </w:r>
      <w:r w:rsidR="00813D83">
        <w:rPr>
          <w:rFonts w:cs="Times New Roman"/>
          <w:szCs w:val="28"/>
        </w:rPr>
        <w:t>«</w:t>
      </w:r>
      <w:r w:rsidR="00E323FC">
        <w:rPr>
          <w:rFonts w:cs="Times New Roman"/>
          <w:szCs w:val="28"/>
        </w:rPr>
        <w:t>р</w:t>
      </w:r>
      <w:r w:rsidRPr="00EB3FC3">
        <w:rPr>
          <w:rFonts w:cs="Times New Roman"/>
          <w:szCs w:val="28"/>
        </w:rPr>
        <w:t>еализация дополнительных общеразвивающих программ</w:t>
      </w:r>
      <w:r w:rsidR="00E323FC">
        <w:rPr>
          <w:rFonts w:cs="Times New Roman"/>
          <w:szCs w:val="28"/>
        </w:rPr>
        <w:t xml:space="preserve"> для детей</w:t>
      </w:r>
      <w:r w:rsidR="00813D83">
        <w:rPr>
          <w:rFonts w:cs="Times New Roman"/>
          <w:szCs w:val="28"/>
        </w:rPr>
        <w:t>»</w:t>
      </w:r>
      <w:r w:rsidRPr="00EB3FC3">
        <w:rPr>
          <w:rFonts w:cs="Times New Roman"/>
          <w:szCs w:val="28"/>
        </w:rPr>
        <w:t>;</w:t>
      </w:r>
    </w:p>
    <w:p w14:paraId="4EE8FC20" w14:textId="77777777" w:rsidR="001C0824" w:rsidRPr="00EB3FC3" w:rsidRDefault="00AA0089" w:rsidP="00B452E0">
      <w:pPr>
        <w:spacing w:line="240" w:lineRule="auto"/>
        <w:ind w:firstLine="709"/>
        <w:rPr>
          <w:rFonts w:cs="Times New Roman"/>
          <w:szCs w:val="28"/>
        </w:rPr>
      </w:pPr>
      <w:r w:rsidRPr="00EB3FC3">
        <w:rPr>
          <w:rFonts w:cs="Times New Roman"/>
          <w:szCs w:val="28"/>
        </w:rPr>
        <w:t xml:space="preserve">7) договор между исполнителем услуг и получателем социального сертификата, заключенный в целях </w:t>
      </w:r>
      <w:r w:rsidR="00DA5230">
        <w:rPr>
          <w:rFonts w:cs="Times New Roman"/>
          <w:szCs w:val="28"/>
        </w:rPr>
        <w:t>р</w:t>
      </w:r>
      <w:r w:rsidRPr="00EB3FC3">
        <w:rPr>
          <w:rFonts w:cs="Times New Roman"/>
          <w:szCs w:val="28"/>
        </w:rPr>
        <w:t>еализаци</w:t>
      </w:r>
      <w:r w:rsidR="00DA5230">
        <w:rPr>
          <w:rFonts w:cs="Times New Roman"/>
          <w:szCs w:val="28"/>
        </w:rPr>
        <w:t>и</w:t>
      </w:r>
      <w:r w:rsidRPr="00EB3FC3">
        <w:rPr>
          <w:rFonts w:cs="Times New Roman"/>
          <w:szCs w:val="28"/>
        </w:rPr>
        <w:t xml:space="preserve"> дополнительных общеразвивающих программ</w:t>
      </w:r>
      <w:r w:rsidR="00E323FC">
        <w:rPr>
          <w:rFonts w:cs="Times New Roman"/>
          <w:szCs w:val="28"/>
        </w:rPr>
        <w:t xml:space="preserve"> для детей</w:t>
      </w:r>
      <w:r w:rsidRPr="00EB3FC3">
        <w:rPr>
          <w:rFonts w:cs="Times New Roman"/>
          <w:szCs w:val="28"/>
        </w:rPr>
        <w:t>;</w:t>
      </w:r>
    </w:p>
    <w:p w14:paraId="5B1D428C" w14:textId="6C95F983" w:rsidR="00600E8F" w:rsidRPr="00EB3FC3" w:rsidRDefault="00B452E0" w:rsidP="00B452E0">
      <w:pPr>
        <w:spacing w:line="240" w:lineRule="auto"/>
        <w:ind w:firstLine="709"/>
        <w:rPr>
          <w:rFonts w:cs="Times New Roman"/>
          <w:szCs w:val="28"/>
          <w:lang w:eastAsia="en-US"/>
        </w:rPr>
      </w:pPr>
      <w:r>
        <w:rPr>
          <w:rFonts w:cs="Times New Roman"/>
          <w:szCs w:val="28"/>
          <w:lang w:eastAsia="en-US"/>
        </w:rPr>
        <w:t>5</w:t>
      </w:r>
      <w:r w:rsidR="00482195">
        <w:rPr>
          <w:rFonts w:cs="Times New Roman"/>
          <w:szCs w:val="28"/>
          <w:lang w:eastAsia="en-US"/>
        </w:rPr>
        <w:t>.</w:t>
      </w:r>
      <w:r w:rsidR="00DA5230">
        <w:rPr>
          <w:rFonts w:cs="Times New Roman"/>
          <w:szCs w:val="28"/>
          <w:lang w:eastAsia="en-US"/>
        </w:rPr>
        <w:t>2.</w:t>
      </w:r>
      <w:r w:rsidR="001C0824" w:rsidRPr="00EB3FC3">
        <w:rPr>
          <w:rFonts w:cs="Times New Roman"/>
          <w:szCs w:val="28"/>
          <w:lang w:eastAsia="en-US"/>
        </w:rPr>
        <w:t xml:space="preserve"> </w:t>
      </w:r>
      <w:r w:rsidR="00DF08F7" w:rsidRPr="00EB3FC3">
        <w:rPr>
          <w:rFonts w:cs="Times New Roman"/>
          <w:szCs w:val="28"/>
          <w:lang w:eastAsia="en-US"/>
        </w:rPr>
        <w:t xml:space="preserve">государственные </w:t>
      </w:r>
      <w:r w:rsidR="00600E8F" w:rsidRPr="00EB3FC3">
        <w:rPr>
          <w:rFonts w:cs="Times New Roman"/>
          <w:szCs w:val="28"/>
          <w:lang w:eastAsia="en-US"/>
        </w:rPr>
        <w:t>информационные системы</w:t>
      </w:r>
      <w:r w:rsidR="00FE1FDA" w:rsidRPr="00EB3FC3">
        <w:rPr>
          <w:rFonts w:cs="Times New Roman"/>
          <w:szCs w:val="28"/>
          <w:lang w:eastAsia="en-US"/>
        </w:rPr>
        <w:t xml:space="preserve">, используемые в целях организации оказания </w:t>
      </w:r>
      <w:r w:rsidR="00482195">
        <w:rPr>
          <w:rFonts w:cs="Times New Roman"/>
          <w:szCs w:val="28"/>
          <w:lang w:eastAsia="en-US"/>
        </w:rPr>
        <w:t>муниципальных</w:t>
      </w:r>
      <w:r w:rsidR="00FE1FDA" w:rsidRPr="00EB3FC3">
        <w:rPr>
          <w:rFonts w:cs="Times New Roman"/>
          <w:szCs w:val="28"/>
          <w:lang w:eastAsia="en-US"/>
        </w:rPr>
        <w:t xml:space="preserve"> услуг в социальной сфере</w:t>
      </w:r>
      <w:r w:rsidR="00600E8F" w:rsidRPr="00EB3FC3">
        <w:rPr>
          <w:rFonts w:cs="Times New Roman"/>
          <w:szCs w:val="28"/>
          <w:lang w:eastAsia="en-US"/>
        </w:rPr>
        <w:t>:</w:t>
      </w:r>
    </w:p>
    <w:p w14:paraId="0C8ED66B" w14:textId="39D63374" w:rsidR="00072CB4" w:rsidRPr="00EB3FC3" w:rsidRDefault="00072CB4" w:rsidP="00B452E0">
      <w:pPr>
        <w:spacing w:line="240" w:lineRule="auto"/>
        <w:ind w:firstLine="709"/>
        <w:rPr>
          <w:rFonts w:cs="Times New Roman"/>
          <w:szCs w:val="28"/>
          <w:lang w:eastAsia="en-US"/>
        </w:rPr>
      </w:pPr>
      <w:r w:rsidRPr="00EB3FC3">
        <w:rPr>
          <w:rFonts w:cs="Times New Roman"/>
          <w:szCs w:val="28"/>
          <w:lang w:eastAsia="en-US"/>
        </w:rPr>
        <w:t xml:space="preserve">государственная интегрированная информационная система управления общественными финансами </w:t>
      </w:r>
      <w:r w:rsidR="00813D83">
        <w:rPr>
          <w:rFonts w:cs="Times New Roman"/>
          <w:szCs w:val="28"/>
          <w:lang w:eastAsia="en-US"/>
        </w:rPr>
        <w:t>«</w:t>
      </w:r>
      <w:r w:rsidRPr="00EB3FC3">
        <w:rPr>
          <w:rFonts w:cs="Times New Roman"/>
          <w:szCs w:val="28"/>
          <w:lang w:eastAsia="en-US"/>
        </w:rPr>
        <w:t>Электронный бюджет</w:t>
      </w:r>
      <w:r w:rsidR="00813D83">
        <w:rPr>
          <w:rFonts w:cs="Times New Roman"/>
          <w:szCs w:val="28"/>
          <w:lang w:eastAsia="en-US"/>
        </w:rPr>
        <w:t>»</w:t>
      </w:r>
      <w:r w:rsidRPr="00EB3FC3">
        <w:rPr>
          <w:rFonts w:cs="Times New Roman"/>
          <w:szCs w:val="28"/>
          <w:lang w:eastAsia="en-US"/>
        </w:rPr>
        <w:t>;</w:t>
      </w:r>
    </w:p>
    <w:p w14:paraId="5EC48D61" w14:textId="6B68C507" w:rsidR="00072CB4" w:rsidRPr="00EB3FC3" w:rsidRDefault="00072CB4" w:rsidP="00B452E0">
      <w:pPr>
        <w:spacing w:line="240" w:lineRule="auto"/>
        <w:ind w:firstLine="709"/>
        <w:rPr>
          <w:rFonts w:cs="Times New Roman"/>
          <w:szCs w:val="28"/>
          <w:lang w:eastAsia="en-US"/>
        </w:rPr>
      </w:pPr>
      <w:r w:rsidRPr="00EB3FC3">
        <w:rPr>
          <w:rFonts w:cs="Times New Roman"/>
          <w:szCs w:val="28"/>
          <w:lang w:eastAsia="en-US"/>
        </w:rPr>
        <w:t xml:space="preserve">федеральная государственная информационная система </w:t>
      </w:r>
      <w:r w:rsidR="00813D83">
        <w:rPr>
          <w:rFonts w:cs="Times New Roman"/>
          <w:szCs w:val="28"/>
          <w:lang w:eastAsia="en-US"/>
        </w:rPr>
        <w:t>«</w:t>
      </w:r>
      <w:r w:rsidRPr="00EB3FC3">
        <w:rPr>
          <w:rFonts w:cs="Times New Roman"/>
          <w:szCs w:val="28"/>
          <w:lang w:eastAsia="en-US"/>
        </w:rPr>
        <w:t xml:space="preserve">Единый портал </w:t>
      </w:r>
      <w:r w:rsidR="00522F12">
        <w:rPr>
          <w:rFonts w:cs="Times New Roman"/>
          <w:szCs w:val="28"/>
          <w:lang w:eastAsia="en-US"/>
        </w:rPr>
        <w:t xml:space="preserve"> государственных </w:t>
      </w:r>
      <w:r w:rsidRPr="00EB3FC3">
        <w:rPr>
          <w:rFonts w:cs="Times New Roman"/>
          <w:szCs w:val="28"/>
          <w:lang w:eastAsia="en-US"/>
        </w:rPr>
        <w:t xml:space="preserve"> и муниципальных услуг (функций)</w:t>
      </w:r>
      <w:r w:rsidR="00813D83">
        <w:rPr>
          <w:rFonts w:cs="Times New Roman"/>
          <w:szCs w:val="28"/>
          <w:lang w:eastAsia="en-US"/>
        </w:rPr>
        <w:t>»</w:t>
      </w:r>
      <w:r w:rsidRPr="00EB3FC3">
        <w:rPr>
          <w:rFonts w:cs="Times New Roman"/>
          <w:szCs w:val="28"/>
          <w:lang w:eastAsia="en-US"/>
        </w:rPr>
        <w:t>;</w:t>
      </w:r>
    </w:p>
    <w:p w14:paraId="3BB061FB" w14:textId="7D024861" w:rsidR="00072CB4" w:rsidRPr="00B452E0" w:rsidRDefault="00072CB4" w:rsidP="00B452E0">
      <w:pPr>
        <w:spacing w:line="240" w:lineRule="auto"/>
        <w:ind w:firstLine="709"/>
        <w:rPr>
          <w:rFonts w:cs="Times New Roman"/>
          <w:szCs w:val="28"/>
          <w:lang w:eastAsia="en-US"/>
        </w:rPr>
      </w:pPr>
      <w:r w:rsidRPr="00EB3FC3">
        <w:rPr>
          <w:rFonts w:cs="Times New Roman"/>
          <w:szCs w:val="28"/>
          <w:lang w:eastAsia="en-US"/>
        </w:rPr>
        <w:t xml:space="preserve">автоматизированная информационная система </w:t>
      </w:r>
      <w:r w:rsidR="00813D83">
        <w:rPr>
          <w:rFonts w:cs="Times New Roman"/>
          <w:szCs w:val="28"/>
          <w:lang w:eastAsia="en-US"/>
        </w:rPr>
        <w:t>«</w:t>
      </w:r>
      <w:r w:rsidRPr="00EB3FC3">
        <w:rPr>
          <w:rFonts w:cs="Times New Roman"/>
          <w:szCs w:val="28"/>
          <w:lang w:eastAsia="en-US"/>
        </w:rPr>
        <w:t>Навигатор дополнительного образования</w:t>
      </w:r>
      <w:r w:rsidR="00E17C7B">
        <w:rPr>
          <w:rFonts w:cs="Times New Roman"/>
          <w:szCs w:val="28"/>
          <w:lang w:eastAsia="en-US"/>
        </w:rPr>
        <w:t xml:space="preserve"> Новосибирской области</w:t>
      </w:r>
      <w:r w:rsidR="00A0304C">
        <w:rPr>
          <w:rFonts w:cs="Times New Roman"/>
          <w:szCs w:val="28"/>
          <w:lang w:eastAsia="en-US"/>
        </w:rPr>
        <w:t xml:space="preserve"> (далее – ИС «Навигатор»</w:t>
      </w:r>
      <w:r w:rsidR="00B452E0">
        <w:rPr>
          <w:rFonts w:cs="Times New Roman"/>
          <w:szCs w:val="28"/>
          <w:lang w:eastAsia="en-US"/>
        </w:rPr>
        <w:t>;</w:t>
      </w:r>
      <w:r w:rsidRPr="00EB3FC3">
        <w:rPr>
          <w:rFonts w:cs="Times New Roman"/>
          <w:sz w:val="18"/>
          <w:szCs w:val="18"/>
          <w:lang w:eastAsia="en-US"/>
        </w:rPr>
        <w:t xml:space="preserve">         </w:t>
      </w:r>
      <w:r w:rsidR="00E17C7B">
        <w:rPr>
          <w:rFonts w:cs="Times New Roman"/>
          <w:sz w:val="18"/>
          <w:szCs w:val="18"/>
          <w:lang w:eastAsia="en-US"/>
        </w:rPr>
        <w:t xml:space="preserve">                             </w:t>
      </w:r>
    </w:p>
    <w:p w14:paraId="78ABBAD7" w14:textId="3941D010" w:rsidR="00935453" w:rsidRPr="00127F25" w:rsidRDefault="00B452E0" w:rsidP="00B452E0">
      <w:pPr>
        <w:spacing w:line="240" w:lineRule="auto"/>
        <w:ind w:firstLine="567"/>
        <w:rPr>
          <w:rFonts w:cs="Times New Roman"/>
          <w:szCs w:val="28"/>
          <w:lang w:eastAsia="en-US"/>
        </w:rPr>
      </w:pPr>
      <w:r>
        <w:rPr>
          <w:rFonts w:cs="Times New Roman"/>
          <w:szCs w:val="28"/>
          <w:lang w:eastAsia="en-US"/>
        </w:rPr>
        <w:lastRenderedPageBreak/>
        <w:t>е</w:t>
      </w:r>
      <w:r w:rsidR="00935453" w:rsidRPr="00127F25">
        <w:rPr>
          <w:rFonts w:cs="Times New Roman"/>
          <w:szCs w:val="28"/>
          <w:lang w:eastAsia="en-US"/>
        </w:rPr>
        <w:t>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r w:rsidR="00C93D9B">
        <w:rPr>
          <w:rFonts w:cs="Times New Roman"/>
          <w:szCs w:val="28"/>
          <w:lang w:eastAsia="en-US"/>
        </w:rPr>
        <w:t xml:space="preserve"> (ЕАИС ДО)</w:t>
      </w:r>
      <w:r w:rsidR="002A0AFE">
        <w:rPr>
          <w:rFonts w:cs="Times New Roman"/>
          <w:szCs w:val="28"/>
          <w:lang w:eastAsia="en-US"/>
        </w:rPr>
        <w:t>.</w:t>
      </w:r>
    </w:p>
    <w:p w14:paraId="6F2BB015" w14:textId="2ACE3E87" w:rsidR="00DF08F7" w:rsidRPr="00EB3FC3" w:rsidRDefault="00B452E0" w:rsidP="00B452E0">
      <w:pPr>
        <w:spacing w:line="240" w:lineRule="auto"/>
        <w:ind w:firstLine="709"/>
        <w:rPr>
          <w:rFonts w:cs="Times New Roman"/>
          <w:szCs w:val="28"/>
          <w:lang w:eastAsia="en-US"/>
        </w:rPr>
      </w:pPr>
      <w:r>
        <w:rPr>
          <w:rFonts w:cs="Times New Roman"/>
          <w:szCs w:val="28"/>
          <w:lang w:eastAsia="en-US"/>
        </w:rPr>
        <w:t>5</w:t>
      </w:r>
      <w:r w:rsidR="00C52EBE">
        <w:rPr>
          <w:rFonts w:cs="Times New Roman"/>
          <w:szCs w:val="28"/>
          <w:lang w:eastAsia="en-US"/>
        </w:rPr>
        <w:t>.</w:t>
      </w:r>
      <w:r w:rsidR="00DA5230">
        <w:rPr>
          <w:rFonts w:cs="Times New Roman"/>
          <w:szCs w:val="28"/>
          <w:lang w:eastAsia="en-US"/>
        </w:rPr>
        <w:t xml:space="preserve">3. </w:t>
      </w:r>
      <w:r>
        <w:rPr>
          <w:rFonts w:cs="Times New Roman"/>
          <w:szCs w:val="28"/>
          <w:lang w:eastAsia="en-US"/>
        </w:rPr>
        <w:t xml:space="preserve"> П</w:t>
      </w:r>
      <w:r w:rsidR="00600E8F" w:rsidRPr="00EB3FC3">
        <w:rPr>
          <w:rFonts w:cs="Times New Roman"/>
          <w:szCs w:val="28"/>
          <w:lang w:eastAsia="en-US"/>
        </w:rPr>
        <w:t>еречень информации и документов, формируемых с использованием</w:t>
      </w:r>
      <w:r w:rsidR="00072CB4" w:rsidRPr="00EB3FC3">
        <w:rPr>
          <w:rFonts w:cs="Times New Roman"/>
          <w:szCs w:val="28"/>
          <w:lang w:eastAsia="en-US"/>
        </w:rPr>
        <w:t xml:space="preserve"> </w:t>
      </w:r>
      <w:r w:rsidR="00A0304C">
        <w:rPr>
          <w:rFonts w:cs="Times New Roman"/>
          <w:szCs w:val="28"/>
          <w:lang w:eastAsia="en-US"/>
        </w:rPr>
        <w:t>ИС «Навигатор»</w:t>
      </w:r>
      <w:r w:rsidR="00A65A3A">
        <w:rPr>
          <w:rFonts w:cs="Times New Roman"/>
          <w:szCs w:val="28"/>
          <w:lang w:eastAsia="en-US"/>
        </w:rPr>
        <w:t>»</w:t>
      </w:r>
      <w:r w:rsidR="00E17C7B">
        <w:rPr>
          <w:rFonts w:cs="Times New Roman"/>
          <w:szCs w:val="28"/>
          <w:lang w:eastAsia="en-US"/>
        </w:rPr>
        <w:t xml:space="preserve">  Та</w:t>
      </w:r>
      <w:r w:rsidR="00A15330">
        <w:rPr>
          <w:rFonts w:cs="Times New Roman"/>
          <w:szCs w:val="28"/>
          <w:lang w:eastAsia="en-US"/>
        </w:rPr>
        <w:t>тарского муниципального района Н</w:t>
      </w:r>
      <w:r w:rsidR="00E17C7B">
        <w:rPr>
          <w:rFonts w:cs="Times New Roman"/>
          <w:szCs w:val="28"/>
          <w:lang w:eastAsia="en-US"/>
        </w:rPr>
        <w:t>овосибирской области;</w:t>
      </w:r>
    </w:p>
    <w:p w14:paraId="2B41D21E" w14:textId="686F0EAB" w:rsidR="00050812" w:rsidRPr="00EB3FC3" w:rsidRDefault="00050812" w:rsidP="00B452E0">
      <w:pPr>
        <w:spacing w:line="240" w:lineRule="auto"/>
        <w:ind w:firstLine="709"/>
        <w:rPr>
          <w:rFonts w:cs="Times New Roman"/>
          <w:szCs w:val="28"/>
          <w:lang w:eastAsia="en-US"/>
        </w:rPr>
      </w:pPr>
      <w:r w:rsidRPr="00EB3FC3">
        <w:rPr>
          <w:rFonts w:cs="Times New Roman"/>
          <w:szCs w:val="28"/>
          <w:lang w:eastAsia="en-US"/>
        </w:rPr>
        <w:t>документы, предусмо</w:t>
      </w:r>
      <w:r w:rsidR="00A851B4">
        <w:rPr>
          <w:rFonts w:cs="Times New Roman"/>
          <w:szCs w:val="28"/>
          <w:lang w:eastAsia="en-US"/>
        </w:rPr>
        <w:t>тренные подпунктами 3-7 пункта 7</w:t>
      </w:r>
      <w:r w:rsidR="00903B59">
        <w:rPr>
          <w:rFonts w:cs="Times New Roman"/>
          <w:szCs w:val="28"/>
          <w:lang w:eastAsia="en-US"/>
        </w:rPr>
        <w:t>.1.</w:t>
      </w:r>
      <w:r w:rsidRPr="00EB3FC3">
        <w:rPr>
          <w:rFonts w:cs="Times New Roman"/>
          <w:szCs w:val="28"/>
          <w:lang w:eastAsia="en-US"/>
        </w:rPr>
        <w:t xml:space="preserve"> настоящего постановления;</w:t>
      </w:r>
    </w:p>
    <w:p w14:paraId="3C896903" w14:textId="7303F773" w:rsidR="00050812" w:rsidRPr="00EB3FC3" w:rsidRDefault="00050812" w:rsidP="00B452E0">
      <w:pPr>
        <w:spacing w:line="240" w:lineRule="auto"/>
        <w:ind w:firstLine="709"/>
        <w:rPr>
          <w:rFonts w:cs="Times New Roman"/>
          <w:i/>
          <w:sz w:val="18"/>
          <w:szCs w:val="18"/>
          <w:lang w:eastAsia="en-US"/>
        </w:rPr>
      </w:pPr>
      <w:r w:rsidRPr="00EB3FC3">
        <w:rPr>
          <w:rFonts w:cs="Times New Roman"/>
          <w:szCs w:val="28"/>
          <w:lang w:eastAsia="en-US"/>
        </w:rPr>
        <w:t xml:space="preserve">иные документы и информация, предусмотренные нормативными правовыми актами </w:t>
      </w:r>
      <w:r w:rsidR="00E17C7B">
        <w:rPr>
          <w:rFonts w:cs="Times New Roman"/>
          <w:szCs w:val="28"/>
          <w:lang w:eastAsia="en-US"/>
        </w:rPr>
        <w:t xml:space="preserve">администрации Татарского муниципального </w:t>
      </w:r>
      <w:r w:rsidR="00132FAC">
        <w:rPr>
          <w:rFonts w:cs="Times New Roman"/>
          <w:szCs w:val="28"/>
          <w:lang w:eastAsia="en-US"/>
        </w:rPr>
        <w:t>округа</w:t>
      </w:r>
      <w:r w:rsidR="00E17C7B">
        <w:rPr>
          <w:rFonts w:cs="Times New Roman"/>
          <w:szCs w:val="28"/>
          <w:lang w:eastAsia="en-US"/>
        </w:rPr>
        <w:t xml:space="preserve"> Новосибирской области</w:t>
      </w:r>
      <w:r w:rsidRPr="00EB3FC3">
        <w:rPr>
          <w:rFonts w:cs="Times New Roman"/>
          <w:szCs w:val="28"/>
          <w:lang w:eastAsia="en-US"/>
        </w:rPr>
        <w:t xml:space="preserve">.          </w:t>
      </w:r>
    </w:p>
    <w:p w14:paraId="7E8E5C59" w14:textId="604CE9BD" w:rsidR="007C77C4" w:rsidRPr="00EB3FC3" w:rsidRDefault="00132FAC" w:rsidP="00B452E0">
      <w:pPr>
        <w:spacing w:line="240" w:lineRule="auto"/>
        <w:ind w:firstLine="709"/>
        <w:rPr>
          <w:rFonts w:cs="Times New Roman"/>
          <w:szCs w:val="28"/>
          <w:lang w:eastAsia="en-US"/>
        </w:rPr>
      </w:pPr>
      <w:r>
        <w:rPr>
          <w:rFonts w:cs="Times New Roman"/>
          <w:szCs w:val="28"/>
          <w:lang w:eastAsia="en-US"/>
        </w:rPr>
        <w:t>6</w:t>
      </w:r>
      <w:r w:rsidR="007C77C4" w:rsidRPr="00EB3FC3">
        <w:rPr>
          <w:rFonts w:cs="Times New Roman"/>
          <w:szCs w:val="28"/>
          <w:lang w:eastAsia="en-US"/>
        </w:rPr>
        <w:t>. Информация и документы, формирование которых предусмотрено Федеральным законом, подлежат размещению на едином портале бюджетной системы Российской Федерации в соответствии с Бюджетным кодексом Российской Федерации в порядке</w:t>
      </w:r>
      <w:r w:rsidR="00D37E91">
        <w:rPr>
          <w:rFonts w:cs="Times New Roman"/>
          <w:szCs w:val="28"/>
          <w:lang w:eastAsia="en-US"/>
        </w:rPr>
        <w:t xml:space="preserve">, определенном приказом Минфина России </w:t>
      </w:r>
      <w:r w:rsidR="00D37E91">
        <w:t>от 28.12.2016 № 243н.</w:t>
      </w:r>
    </w:p>
    <w:p w14:paraId="3679AE61" w14:textId="7E6666D4" w:rsidR="004D0146" w:rsidRDefault="00132FAC" w:rsidP="00B452E0">
      <w:pPr>
        <w:spacing w:line="240" w:lineRule="auto"/>
        <w:ind w:firstLine="709"/>
        <w:rPr>
          <w:rFonts w:cs="Times New Roman"/>
          <w:szCs w:val="28"/>
          <w:lang w:eastAsia="en-US"/>
        </w:rPr>
      </w:pPr>
      <w:r>
        <w:rPr>
          <w:rFonts w:cs="Times New Roman"/>
          <w:szCs w:val="28"/>
          <w:lang w:eastAsia="en-US"/>
        </w:rPr>
        <w:t>7</w:t>
      </w:r>
      <w:r w:rsidR="004D0146" w:rsidRPr="00EB3FC3">
        <w:rPr>
          <w:rFonts w:cs="Times New Roman"/>
          <w:szCs w:val="28"/>
          <w:lang w:eastAsia="en-US"/>
        </w:rPr>
        <w:t xml:space="preserve">. </w:t>
      </w:r>
      <w:r w:rsidR="00BB20E7">
        <w:rPr>
          <w:rFonts w:cs="Times New Roman"/>
          <w:szCs w:val="28"/>
          <w:lang w:eastAsia="en-US"/>
        </w:rPr>
        <w:t>Формирование и утверждение</w:t>
      </w:r>
      <w:r w:rsidR="00BB20E7" w:rsidRPr="00EB3FC3">
        <w:rPr>
          <w:rFonts w:cs="Times New Roman"/>
          <w:szCs w:val="28"/>
          <w:lang w:eastAsia="en-US"/>
        </w:rPr>
        <w:t xml:space="preserve"> </w:t>
      </w:r>
      <w:r w:rsidR="004D0146" w:rsidRPr="00EB3FC3">
        <w:rPr>
          <w:rFonts w:cs="Times New Roman"/>
          <w:szCs w:val="28"/>
          <w:lang w:eastAsia="en-US"/>
        </w:rPr>
        <w:t>документ</w:t>
      </w:r>
      <w:r w:rsidR="00D37E91">
        <w:rPr>
          <w:rFonts w:cs="Times New Roman"/>
          <w:szCs w:val="28"/>
          <w:lang w:eastAsia="en-US"/>
        </w:rPr>
        <w:t>а</w:t>
      </w:r>
      <w:r w:rsidR="004D0146" w:rsidRPr="00EB3FC3">
        <w:rPr>
          <w:rFonts w:cs="Times New Roman"/>
          <w:szCs w:val="28"/>
          <w:lang w:eastAsia="en-US"/>
        </w:rPr>
        <w:t>, предусмотренн</w:t>
      </w:r>
      <w:r w:rsidR="00D37E91">
        <w:rPr>
          <w:rFonts w:cs="Times New Roman"/>
          <w:szCs w:val="28"/>
          <w:lang w:eastAsia="en-US"/>
        </w:rPr>
        <w:t>ого</w:t>
      </w:r>
      <w:r w:rsidR="004D0146" w:rsidRPr="00EB3FC3">
        <w:rPr>
          <w:rFonts w:cs="Times New Roman"/>
          <w:szCs w:val="28"/>
          <w:lang w:eastAsia="en-US"/>
        </w:rPr>
        <w:t xml:space="preserve"> подпункт</w:t>
      </w:r>
      <w:r w:rsidR="00BB20E7">
        <w:rPr>
          <w:rFonts w:cs="Times New Roman"/>
          <w:szCs w:val="28"/>
          <w:lang w:eastAsia="en-US"/>
        </w:rPr>
        <w:t>ом</w:t>
      </w:r>
      <w:r w:rsidR="004D0146" w:rsidRPr="00EB3FC3">
        <w:rPr>
          <w:rFonts w:cs="Times New Roman"/>
          <w:szCs w:val="28"/>
          <w:lang w:eastAsia="en-US"/>
        </w:rPr>
        <w:t xml:space="preserve"> 1</w:t>
      </w:r>
      <w:r w:rsidR="00127F25">
        <w:rPr>
          <w:rFonts w:cs="Times New Roman"/>
          <w:szCs w:val="28"/>
          <w:lang w:eastAsia="en-US"/>
        </w:rPr>
        <w:t xml:space="preserve"> </w:t>
      </w:r>
      <w:r w:rsidR="00C52EBE">
        <w:rPr>
          <w:rFonts w:cs="Times New Roman"/>
          <w:szCs w:val="28"/>
          <w:lang w:eastAsia="en-US"/>
        </w:rPr>
        <w:t xml:space="preserve">пункта </w:t>
      </w:r>
      <w:r w:rsidR="00482195">
        <w:rPr>
          <w:rFonts w:cs="Times New Roman"/>
          <w:szCs w:val="28"/>
          <w:lang w:eastAsia="en-US"/>
        </w:rPr>
        <w:t>6</w:t>
      </w:r>
      <w:r w:rsidR="00903B59">
        <w:rPr>
          <w:rFonts w:cs="Times New Roman"/>
          <w:szCs w:val="28"/>
          <w:lang w:eastAsia="en-US"/>
        </w:rPr>
        <w:t>.1.</w:t>
      </w:r>
      <w:r w:rsidR="004D0146" w:rsidRPr="00EB3FC3">
        <w:rPr>
          <w:rFonts w:cs="Times New Roman"/>
          <w:szCs w:val="28"/>
          <w:lang w:eastAsia="en-US"/>
        </w:rPr>
        <w:t xml:space="preserve"> настоящего </w:t>
      </w:r>
      <w:r w:rsidR="004D0146" w:rsidRPr="00E17C7B">
        <w:rPr>
          <w:rFonts w:cs="Times New Roman"/>
          <w:szCs w:val="28"/>
          <w:lang w:eastAsia="en-US"/>
        </w:rPr>
        <w:t>постановления</w:t>
      </w:r>
      <w:r>
        <w:rPr>
          <w:rFonts w:cs="Times New Roman"/>
          <w:szCs w:val="28"/>
          <w:lang w:eastAsia="en-US"/>
        </w:rPr>
        <w:t xml:space="preserve"> в 2025</w:t>
      </w:r>
      <w:r w:rsidR="004D0146" w:rsidRPr="00EB3FC3">
        <w:rPr>
          <w:rFonts w:cs="Times New Roman"/>
          <w:szCs w:val="28"/>
          <w:lang w:eastAsia="en-US"/>
        </w:rPr>
        <w:t xml:space="preserve"> году осуществляется на бумажном носителе.</w:t>
      </w:r>
    </w:p>
    <w:p w14:paraId="05F5AF98" w14:textId="254E6EC3" w:rsidR="007E645C" w:rsidRPr="00EB3FC3" w:rsidRDefault="007E645C" w:rsidP="00B452E0">
      <w:pPr>
        <w:spacing w:line="240" w:lineRule="auto"/>
        <w:ind w:firstLine="709"/>
        <w:rPr>
          <w:rFonts w:cs="Times New Roman"/>
          <w:szCs w:val="28"/>
          <w:lang w:eastAsia="en-US"/>
        </w:rPr>
      </w:pPr>
      <w:r w:rsidRPr="00A65A3A">
        <w:rPr>
          <w:rFonts w:cs="Times New Roman"/>
          <w:szCs w:val="28"/>
          <w:lang w:eastAsia="en-US"/>
        </w:rPr>
        <w:t xml:space="preserve">Формирование документа, предусмотренного подпунктом 4 пункта </w:t>
      </w:r>
      <w:r w:rsidR="00482195">
        <w:rPr>
          <w:rFonts w:cs="Times New Roman"/>
          <w:szCs w:val="28"/>
          <w:lang w:eastAsia="en-US"/>
        </w:rPr>
        <w:t>6</w:t>
      </w:r>
      <w:r w:rsidRPr="00A65A3A">
        <w:rPr>
          <w:rFonts w:cs="Times New Roman"/>
          <w:szCs w:val="28"/>
          <w:lang w:eastAsia="en-US"/>
        </w:rPr>
        <w:t xml:space="preserve">.1 настоящего </w:t>
      </w:r>
      <w:r w:rsidRPr="00E17C7B">
        <w:rPr>
          <w:rFonts w:cs="Times New Roman"/>
          <w:szCs w:val="28"/>
          <w:lang w:eastAsia="en-US"/>
        </w:rPr>
        <w:t>постановления</w:t>
      </w:r>
      <w:r w:rsidRPr="00A65A3A">
        <w:rPr>
          <w:rFonts w:cs="Times New Roman"/>
          <w:i/>
          <w:szCs w:val="28"/>
          <w:lang w:eastAsia="en-US"/>
        </w:rPr>
        <w:t xml:space="preserve"> </w:t>
      </w:r>
      <w:r w:rsidR="00132FAC">
        <w:rPr>
          <w:rFonts w:cs="Times New Roman"/>
          <w:szCs w:val="28"/>
          <w:lang w:eastAsia="en-US"/>
        </w:rPr>
        <w:t>в 2025</w:t>
      </w:r>
      <w:r w:rsidRPr="00A65A3A">
        <w:rPr>
          <w:rFonts w:cs="Times New Roman"/>
          <w:szCs w:val="28"/>
          <w:lang w:eastAsia="en-US"/>
        </w:rPr>
        <w:t xml:space="preserve"> году осуществляется на бумажном носителе в случае отсутствия технической возможности формирования его в форме электронного документа с использованием </w:t>
      </w:r>
      <w:r w:rsidR="00A0304C">
        <w:rPr>
          <w:rFonts w:cs="Times New Roman"/>
          <w:szCs w:val="28"/>
          <w:lang w:eastAsia="en-US"/>
        </w:rPr>
        <w:t>ИС «Навигатор»</w:t>
      </w:r>
      <w:r w:rsidRPr="00A65A3A">
        <w:rPr>
          <w:rFonts w:cs="Times New Roman"/>
          <w:szCs w:val="28"/>
          <w:lang w:eastAsia="en-US"/>
        </w:rPr>
        <w:t>.</w:t>
      </w:r>
      <w:r>
        <w:rPr>
          <w:rFonts w:cs="Times New Roman"/>
          <w:szCs w:val="28"/>
          <w:lang w:eastAsia="en-US"/>
        </w:rPr>
        <w:t xml:space="preserve"> </w:t>
      </w:r>
    </w:p>
    <w:p w14:paraId="26018CFC" w14:textId="6B3AFDE4" w:rsidR="00C773E9" w:rsidRDefault="00132FAC" w:rsidP="00B452E0">
      <w:pPr>
        <w:autoSpaceDE w:val="0"/>
        <w:autoSpaceDN w:val="0"/>
        <w:adjustRightInd w:val="0"/>
        <w:spacing w:line="240" w:lineRule="auto"/>
        <w:ind w:firstLine="709"/>
        <w:rPr>
          <w:rFonts w:cs="Times New Roman"/>
          <w:szCs w:val="28"/>
          <w:lang w:eastAsia="en-US"/>
        </w:rPr>
      </w:pPr>
      <w:r>
        <w:rPr>
          <w:rFonts w:cs="Times New Roman"/>
          <w:szCs w:val="28"/>
          <w:lang w:eastAsia="en-US"/>
        </w:rPr>
        <w:t>8</w:t>
      </w:r>
      <w:r w:rsidR="00C773E9">
        <w:rPr>
          <w:rFonts w:cs="Times New Roman"/>
          <w:szCs w:val="28"/>
          <w:lang w:eastAsia="en-US"/>
        </w:rPr>
        <w:t xml:space="preserve">. Постановление вступает в силу </w:t>
      </w:r>
      <w:r w:rsidR="0038511B">
        <w:rPr>
          <w:rFonts w:cs="Times New Roman"/>
          <w:szCs w:val="28"/>
          <w:lang w:eastAsia="en-US"/>
        </w:rPr>
        <w:t xml:space="preserve">со дня подписания </w:t>
      </w:r>
      <w:r w:rsidR="00C773E9">
        <w:rPr>
          <w:rFonts w:cs="Times New Roman"/>
          <w:szCs w:val="28"/>
          <w:lang w:eastAsia="en-US"/>
        </w:rPr>
        <w:t xml:space="preserve">и распространяет </w:t>
      </w:r>
      <w:r w:rsidR="0038511B">
        <w:rPr>
          <w:rFonts w:cs="Times New Roman"/>
          <w:szCs w:val="28"/>
          <w:lang w:eastAsia="en-US"/>
        </w:rPr>
        <w:t xml:space="preserve">свое </w:t>
      </w:r>
      <w:r w:rsidR="00C773E9">
        <w:rPr>
          <w:rFonts w:cs="Times New Roman"/>
          <w:szCs w:val="28"/>
          <w:lang w:eastAsia="en-US"/>
        </w:rPr>
        <w:t>действи</w:t>
      </w:r>
      <w:r w:rsidR="0038511B">
        <w:rPr>
          <w:rFonts w:cs="Times New Roman"/>
          <w:szCs w:val="28"/>
          <w:lang w:eastAsia="en-US"/>
        </w:rPr>
        <w:t xml:space="preserve">е </w:t>
      </w:r>
      <w:r w:rsidR="00C773E9">
        <w:rPr>
          <w:rFonts w:cs="Times New Roman"/>
          <w:szCs w:val="28"/>
          <w:lang w:eastAsia="en-US"/>
        </w:rPr>
        <w:t xml:space="preserve"> на правоотношения, возникающие с 01 </w:t>
      </w:r>
      <w:r w:rsidR="0038511B">
        <w:rPr>
          <w:rFonts w:cs="Times New Roman"/>
          <w:szCs w:val="28"/>
          <w:lang w:eastAsia="en-US"/>
        </w:rPr>
        <w:t>января  2025</w:t>
      </w:r>
      <w:r w:rsidR="00C773E9">
        <w:rPr>
          <w:rFonts w:cs="Times New Roman"/>
          <w:szCs w:val="28"/>
          <w:lang w:eastAsia="en-US"/>
        </w:rPr>
        <w:t xml:space="preserve"> года.</w:t>
      </w:r>
    </w:p>
    <w:p w14:paraId="57D8AD4E" w14:textId="5C89F934" w:rsidR="00C773E9" w:rsidRPr="006678C7" w:rsidRDefault="00132FAC" w:rsidP="00B452E0">
      <w:pPr>
        <w:spacing w:line="240" w:lineRule="auto"/>
        <w:rPr>
          <w:color w:val="000000"/>
          <w:szCs w:val="28"/>
        </w:rPr>
      </w:pPr>
      <w:r>
        <w:rPr>
          <w:rFonts w:cs="Times New Roman"/>
          <w:szCs w:val="28"/>
          <w:lang w:eastAsia="en-US"/>
        </w:rPr>
        <w:t xml:space="preserve">          9</w:t>
      </w:r>
      <w:r w:rsidR="00C773E9">
        <w:rPr>
          <w:rFonts w:cs="Times New Roman"/>
          <w:szCs w:val="28"/>
          <w:lang w:eastAsia="en-US"/>
        </w:rPr>
        <w:t>.</w:t>
      </w:r>
      <w:r w:rsidR="00C773E9">
        <w:rPr>
          <w:color w:val="000000"/>
          <w:szCs w:val="28"/>
        </w:rPr>
        <w:t xml:space="preserve"> </w:t>
      </w:r>
      <w:r w:rsidR="00C773E9">
        <w:rPr>
          <w:szCs w:val="28"/>
        </w:rPr>
        <w:t>Отделу организационной работы, контроля и связей с общественностью администрации Татарског</w:t>
      </w:r>
      <w:r>
        <w:rPr>
          <w:szCs w:val="28"/>
        </w:rPr>
        <w:t xml:space="preserve">о муниципального </w:t>
      </w:r>
      <w:r w:rsidR="00C773E9">
        <w:rPr>
          <w:szCs w:val="28"/>
        </w:rPr>
        <w:t xml:space="preserve">о </w:t>
      </w:r>
      <w:r w:rsidR="0038511B">
        <w:rPr>
          <w:szCs w:val="28"/>
        </w:rPr>
        <w:t xml:space="preserve">округа </w:t>
      </w:r>
      <w:r w:rsidR="00C773E9">
        <w:rPr>
          <w:szCs w:val="28"/>
        </w:rPr>
        <w:t xml:space="preserve"> Новосибирской области (Сиволапенко И.В.) опубликовать настоящее постановление     на официальном сайте администрации Татарского муниципального </w:t>
      </w:r>
      <w:r w:rsidR="00B452E0">
        <w:rPr>
          <w:szCs w:val="28"/>
        </w:rPr>
        <w:t>округа</w:t>
      </w:r>
      <w:r w:rsidR="00C773E9">
        <w:rPr>
          <w:szCs w:val="28"/>
        </w:rPr>
        <w:t xml:space="preserve"> Новосибирской, разместить   </w:t>
      </w:r>
      <w:r w:rsidR="00C773E9" w:rsidRPr="000533DA">
        <w:rPr>
          <w:color w:val="000000"/>
          <w:szCs w:val="28"/>
        </w:rPr>
        <w:t>в информационно-коммуникационной сети Интернет</w:t>
      </w:r>
      <w:r w:rsidR="00C773E9">
        <w:rPr>
          <w:color w:val="000000"/>
          <w:szCs w:val="28"/>
        </w:rPr>
        <w:t>.</w:t>
      </w:r>
    </w:p>
    <w:p w14:paraId="0A34BF6C" w14:textId="511A0949" w:rsidR="00E17C7B" w:rsidRDefault="00C52EBE" w:rsidP="00B452E0">
      <w:pPr>
        <w:tabs>
          <w:tab w:val="left" w:pos="851"/>
        </w:tabs>
        <w:spacing w:line="240" w:lineRule="auto"/>
        <w:ind w:firstLine="709"/>
        <w:rPr>
          <w:color w:val="000000"/>
          <w:szCs w:val="28"/>
        </w:rPr>
      </w:pPr>
      <w:r>
        <w:rPr>
          <w:rFonts w:cs="Times New Roman"/>
          <w:szCs w:val="28"/>
          <w:lang w:eastAsia="en-US"/>
        </w:rPr>
        <w:t>1</w:t>
      </w:r>
      <w:r w:rsidR="00482195">
        <w:rPr>
          <w:rFonts w:cs="Times New Roman"/>
          <w:szCs w:val="28"/>
          <w:lang w:eastAsia="en-US"/>
        </w:rPr>
        <w:t>0</w:t>
      </w:r>
      <w:r w:rsidR="00E17C7B">
        <w:rPr>
          <w:color w:val="000000"/>
          <w:szCs w:val="28"/>
        </w:rPr>
        <w:t xml:space="preserve">.  </w:t>
      </w:r>
      <w:r w:rsidR="00E17C7B" w:rsidRPr="000533DA">
        <w:rPr>
          <w:color w:val="000000"/>
          <w:szCs w:val="28"/>
        </w:rPr>
        <w:t xml:space="preserve">Контроль </w:t>
      </w:r>
      <w:r w:rsidR="00E17C7B">
        <w:rPr>
          <w:color w:val="000000"/>
          <w:szCs w:val="28"/>
        </w:rPr>
        <w:t xml:space="preserve"> </w:t>
      </w:r>
      <w:r w:rsidR="00E17C7B" w:rsidRPr="000533DA">
        <w:rPr>
          <w:color w:val="000000"/>
          <w:szCs w:val="28"/>
        </w:rPr>
        <w:t xml:space="preserve"> </w:t>
      </w:r>
      <w:r w:rsidR="00E17C7B">
        <w:rPr>
          <w:color w:val="000000"/>
          <w:szCs w:val="28"/>
        </w:rPr>
        <w:t xml:space="preserve">исполнения </w:t>
      </w:r>
      <w:r w:rsidR="00E17C7B" w:rsidRPr="000533DA">
        <w:rPr>
          <w:color w:val="000000"/>
          <w:szCs w:val="28"/>
        </w:rPr>
        <w:t xml:space="preserve"> </w:t>
      </w:r>
      <w:r w:rsidR="0074022B">
        <w:rPr>
          <w:color w:val="000000"/>
          <w:szCs w:val="28"/>
        </w:rPr>
        <w:t xml:space="preserve">данного </w:t>
      </w:r>
      <w:r w:rsidR="00E17C7B" w:rsidRPr="000533DA">
        <w:rPr>
          <w:color w:val="000000"/>
          <w:szCs w:val="28"/>
        </w:rPr>
        <w:t xml:space="preserve"> постановления возложить на </w:t>
      </w:r>
      <w:r w:rsidR="00E17C7B">
        <w:rPr>
          <w:szCs w:val="28"/>
        </w:rPr>
        <w:t xml:space="preserve">первого заместителя </w:t>
      </w:r>
      <w:r w:rsidR="00132FAC">
        <w:rPr>
          <w:szCs w:val="28"/>
        </w:rPr>
        <w:t xml:space="preserve">главы </w:t>
      </w:r>
      <w:r w:rsidR="00E17C7B">
        <w:rPr>
          <w:szCs w:val="28"/>
        </w:rPr>
        <w:t>администрации Т</w:t>
      </w:r>
      <w:r w:rsidR="00B452E0">
        <w:rPr>
          <w:szCs w:val="28"/>
        </w:rPr>
        <w:t xml:space="preserve">атарского муниципального округа </w:t>
      </w:r>
      <w:r w:rsidR="00E17C7B">
        <w:rPr>
          <w:szCs w:val="28"/>
        </w:rPr>
        <w:t xml:space="preserve">Новосибирской области </w:t>
      </w:r>
      <w:r w:rsidR="00E17C7B">
        <w:rPr>
          <w:color w:val="000000"/>
          <w:szCs w:val="28"/>
        </w:rPr>
        <w:t xml:space="preserve">  Ю.П.Лысенко.</w:t>
      </w:r>
    </w:p>
    <w:p w14:paraId="1B81334C" w14:textId="2D36AD23" w:rsidR="00132FAC" w:rsidRPr="006678C7" w:rsidRDefault="00132FAC" w:rsidP="00F019E5">
      <w:pPr>
        <w:tabs>
          <w:tab w:val="left" w:pos="851"/>
        </w:tabs>
        <w:spacing w:line="240" w:lineRule="auto"/>
        <w:rPr>
          <w:i/>
          <w:szCs w:val="28"/>
          <w:lang w:eastAsia="en-US"/>
        </w:rPr>
      </w:pPr>
    </w:p>
    <w:p w14:paraId="48EE76F6" w14:textId="77777777" w:rsidR="00132FAC" w:rsidRDefault="00E17C7B" w:rsidP="00B452E0">
      <w:pPr>
        <w:spacing w:line="240" w:lineRule="auto"/>
        <w:rPr>
          <w:color w:val="000000"/>
          <w:szCs w:val="28"/>
        </w:rPr>
      </w:pPr>
      <w:r w:rsidRPr="005F595D">
        <w:rPr>
          <w:color w:val="000000"/>
          <w:szCs w:val="28"/>
        </w:rPr>
        <w:t xml:space="preserve">Глава </w:t>
      </w:r>
      <w:r>
        <w:rPr>
          <w:color w:val="000000"/>
          <w:szCs w:val="28"/>
        </w:rPr>
        <w:t xml:space="preserve">  Татарского муниципального</w:t>
      </w:r>
      <w:r w:rsidR="00B452E0">
        <w:rPr>
          <w:color w:val="000000"/>
          <w:szCs w:val="28"/>
        </w:rPr>
        <w:t xml:space="preserve"> округа</w:t>
      </w:r>
    </w:p>
    <w:p w14:paraId="6A0F81E5" w14:textId="0C342EA7" w:rsidR="00E17C7B" w:rsidRDefault="00E17C7B" w:rsidP="00B452E0">
      <w:pPr>
        <w:spacing w:line="240" w:lineRule="auto"/>
        <w:rPr>
          <w:color w:val="000000"/>
          <w:szCs w:val="28"/>
        </w:rPr>
      </w:pPr>
      <w:r>
        <w:rPr>
          <w:color w:val="000000"/>
          <w:szCs w:val="28"/>
        </w:rPr>
        <w:t xml:space="preserve"> Новосибирской области                                                             </w:t>
      </w:r>
      <w:r w:rsidR="00132FAC">
        <w:rPr>
          <w:color w:val="000000"/>
          <w:szCs w:val="28"/>
        </w:rPr>
        <w:t xml:space="preserve">          </w:t>
      </w:r>
      <w:r>
        <w:rPr>
          <w:color w:val="000000"/>
          <w:szCs w:val="28"/>
        </w:rPr>
        <w:t xml:space="preserve">  Ю.М.Вязов</w:t>
      </w:r>
    </w:p>
    <w:p w14:paraId="2C7390EF" w14:textId="15DF080B" w:rsidR="006678C7" w:rsidRDefault="006678C7" w:rsidP="00B452E0">
      <w:pPr>
        <w:spacing w:line="240" w:lineRule="auto"/>
        <w:rPr>
          <w:color w:val="000000"/>
          <w:sz w:val="20"/>
          <w:szCs w:val="20"/>
        </w:rPr>
      </w:pPr>
    </w:p>
    <w:p w14:paraId="28444FEF" w14:textId="7F56A157" w:rsidR="00B452E0" w:rsidRDefault="00B452E0" w:rsidP="00B452E0">
      <w:pPr>
        <w:spacing w:line="240" w:lineRule="auto"/>
        <w:rPr>
          <w:color w:val="000000"/>
          <w:sz w:val="20"/>
          <w:szCs w:val="20"/>
        </w:rPr>
      </w:pPr>
    </w:p>
    <w:p w14:paraId="39788EFA" w14:textId="6111D6C6" w:rsidR="00132FAC" w:rsidRDefault="00132FAC" w:rsidP="00B452E0">
      <w:pPr>
        <w:spacing w:line="240" w:lineRule="auto"/>
        <w:rPr>
          <w:color w:val="000000"/>
          <w:sz w:val="20"/>
          <w:szCs w:val="20"/>
        </w:rPr>
      </w:pPr>
    </w:p>
    <w:p w14:paraId="04694E7D" w14:textId="77777777" w:rsidR="00132FAC" w:rsidRDefault="00132FAC" w:rsidP="00B452E0">
      <w:pPr>
        <w:spacing w:line="240" w:lineRule="auto"/>
        <w:rPr>
          <w:color w:val="000000"/>
          <w:sz w:val="20"/>
          <w:szCs w:val="20"/>
        </w:rPr>
      </w:pPr>
    </w:p>
    <w:p w14:paraId="6FF71B22" w14:textId="23D7E4DC" w:rsidR="00E17C7B" w:rsidRPr="007B6002" w:rsidRDefault="00E17C7B" w:rsidP="00B452E0">
      <w:pPr>
        <w:spacing w:line="240" w:lineRule="auto"/>
        <w:rPr>
          <w:color w:val="000000"/>
          <w:sz w:val="20"/>
          <w:szCs w:val="20"/>
        </w:rPr>
      </w:pPr>
      <w:r w:rsidRPr="007B6002">
        <w:rPr>
          <w:color w:val="000000"/>
          <w:sz w:val="20"/>
          <w:szCs w:val="20"/>
        </w:rPr>
        <w:t>М.В.Кандаурова</w:t>
      </w:r>
    </w:p>
    <w:p w14:paraId="608B4C53" w14:textId="07BE134F" w:rsidR="0065420D" w:rsidRPr="00F019E5" w:rsidRDefault="006678C7" w:rsidP="00F019E5">
      <w:pPr>
        <w:spacing w:line="240" w:lineRule="auto"/>
        <w:rPr>
          <w:color w:val="000000"/>
          <w:sz w:val="20"/>
          <w:szCs w:val="20"/>
        </w:rPr>
        <w:sectPr w:rsidR="0065420D" w:rsidRPr="00F019E5" w:rsidSect="00F019E5">
          <w:pgSz w:w="11906" w:h="16838"/>
          <w:pgMar w:top="1134" w:right="1133" w:bottom="851" w:left="1701" w:header="708" w:footer="708" w:gutter="0"/>
          <w:cols w:space="708"/>
          <w:docGrid w:linePitch="381"/>
        </w:sectPr>
      </w:pPr>
      <w:r>
        <w:rPr>
          <w:color w:val="000000"/>
          <w:sz w:val="20"/>
          <w:szCs w:val="20"/>
        </w:rPr>
        <w:t>8383</w:t>
      </w:r>
      <w:r w:rsidR="00F019E5">
        <w:rPr>
          <w:color w:val="000000"/>
          <w:sz w:val="20"/>
          <w:szCs w:val="20"/>
        </w:rPr>
        <w:t>3642437</w:t>
      </w:r>
    </w:p>
    <w:p w14:paraId="5AFC0456" w14:textId="77BF9BD9" w:rsidR="004C30CC" w:rsidRPr="00EB3FC3" w:rsidRDefault="004D1DBE" w:rsidP="00B452E0">
      <w:pPr>
        <w:spacing w:line="240" w:lineRule="auto"/>
        <w:rPr>
          <w:rFonts w:cs="Times New Roman"/>
          <w:i/>
          <w:sz w:val="18"/>
          <w:szCs w:val="18"/>
          <w:lang w:eastAsia="en-US"/>
        </w:rPr>
      </w:pPr>
      <w:r w:rsidRPr="00EB3FC3">
        <w:rPr>
          <w:rFonts w:cs="Times New Roman"/>
          <w:i/>
          <w:sz w:val="18"/>
          <w:szCs w:val="18"/>
          <w:lang w:eastAsia="en-US"/>
        </w:rPr>
        <w:lastRenderedPageBreak/>
        <w:t xml:space="preserve">                                                               </w:t>
      </w:r>
      <w:r w:rsidR="00132FAC">
        <w:rPr>
          <w:rFonts w:cs="Times New Roman"/>
          <w:i/>
          <w:sz w:val="18"/>
          <w:szCs w:val="18"/>
          <w:lang w:eastAsia="en-US"/>
        </w:rPr>
        <w:t xml:space="preserve">                            </w:t>
      </w:r>
    </w:p>
    <w:p w14:paraId="027D8DCC" w14:textId="472456C8" w:rsidR="00A55557" w:rsidRPr="006E7471" w:rsidRDefault="00A55557" w:rsidP="00B452E0">
      <w:pPr>
        <w:tabs>
          <w:tab w:val="left" w:pos="709"/>
        </w:tabs>
        <w:spacing w:line="240" w:lineRule="auto"/>
        <w:ind w:left="5670"/>
        <w:jc w:val="center"/>
        <w:rPr>
          <w:rFonts w:cs="Times New Roman"/>
          <w:bCs/>
          <w:szCs w:val="28"/>
        </w:rPr>
      </w:pPr>
      <w:r w:rsidRPr="006E7471">
        <w:rPr>
          <w:rFonts w:cs="Times New Roman"/>
          <w:bCs/>
          <w:szCs w:val="28"/>
        </w:rPr>
        <w:t xml:space="preserve">ПРИЛОЖЕНИЕ № </w:t>
      </w:r>
      <w:r w:rsidR="00B452E0">
        <w:rPr>
          <w:rFonts w:cs="Times New Roman"/>
          <w:bCs/>
          <w:szCs w:val="28"/>
        </w:rPr>
        <w:t>1</w:t>
      </w:r>
    </w:p>
    <w:p w14:paraId="53BF0275" w14:textId="3FCDBBBF" w:rsidR="003F397C" w:rsidRPr="005D53D8" w:rsidRDefault="003F397C" w:rsidP="00B452E0">
      <w:pPr>
        <w:tabs>
          <w:tab w:val="left" w:pos="709"/>
        </w:tabs>
        <w:spacing w:line="240" w:lineRule="auto"/>
        <w:ind w:left="5670"/>
        <w:jc w:val="center"/>
        <w:rPr>
          <w:bCs/>
          <w:szCs w:val="28"/>
        </w:rPr>
      </w:pPr>
      <w:r w:rsidRPr="005D53D8">
        <w:rPr>
          <w:bCs/>
          <w:szCs w:val="28"/>
        </w:rPr>
        <w:t xml:space="preserve">к </w:t>
      </w:r>
      <w:r w:rsidR="00F019E5">
        <w:rPr>
          <w:bCs/>
          <w:szCs w:val="28"/>
        </w:rPr>
        <w:t xml:space="preserve">постановлению </w:t>
      </w:r>
      <w:r w:rsidRPr="005D53D8">
        <w:rPr>
          <w:bCs/>
          <w:szCs w:val="28"/>
        </w:rPr>
        <w:t xml:space="preserve">администрации </w:t>
      </w:r>
      <w:r>
        <w:rPr>
          <w:bCs/>
          <w:szCs w:val="28"/>
        </w:rPr>
        <w:t xml:space="preserve">Татарского </w:t>
      </w:r>
      <w:r w:rsidRPr="005D53D8">
        <w:rPr>
          <w:bCs/>
          <w:szCs w:val="28"/>
        </w:rPr>
        <w:t xml:space="preserve">муниципального </w:t>
      </w:r>
      <w:r w:rsidR="00B452E0">
        <w:rPr>
          <w:bCs/>
          <w:szCs w:val="28"/>
        </w:rPr>
        <w:t xml:space="preserve">округа </w:t>
      </w:r>
      <w:r>
        <w:rPr>
          <w:bCs/>
          <w:szCs w:val="28"/>
        </w:rPr>
        <w:t>Новосибирской области</w:t>
      </w:r>
    </w:p>
    <w:p w14:paraId="61CE3212" w14:textId="5D447EF8" w:rsidR="003F397C" w:rsidRPr="005D53D8" w:rsidRDefault="003F397C" w:rsidP="00B452E0">
      <w:pPr>
        <w:tabs>
          <w:tab w:val="left" w:pos="709"/>
        </w:tabs>
        <w:spacing w:line="240" w:lineRule="auto"/>
        <w:ind w:left="5670"/>
        <w:jc w:val="center"/>
        <w:rPr>
          <w:b/>
          <w:szCs w:val="28"/>
        </w:rPr>
      </w:pPr>
      <w:r w:rsidRPr="005D53D8">
        <w:rPr>
          <w:bCs/>
          <w:szCs w:val="28"/>
        </w:rPr>
        <w:t xml:space="preserve">от </w:t>
      </w:r>
      <w:r w:rsidR="00CC1D01">
        <w:rPr>
          <w:bCs/>
          <w:szCs w:val="28"/>
        </w:rPr>
        <w:t>17.09.</w:t>
      </w:r>
      <w:r w:rsidRPr="005D53D8">
        <w:rPr>
          <w:bCs/>
          <w:szCs w:val="28"/>
        </w:rPr>
        <w:t>202</w:t>
      </w:r>
      <w:r w:rsidR="00132FAC">
        <w:rPr>
          <w:bCs/>
          <w:szCs w:val="28"/>
        </w:rPr>
        <w:t>5</w:t>
      </w:r>
      <w:r w:rsidR="00F019E5">
        <w:rPr>
          <w:bCs/>
          <w:szCs w:val="28"/>
        </w:rPr>
        <w:t xml:space="preserve"> № </w:t>
      </w:r>
      <w:r w:rsidR="00CC1D01">
        <w:rPr>
          <w:bCs/>
          <w:szCs w:val="28"/>
        </w:rPr>
        <w:t>752</w:t>
      </w:r>
    </w:p>
    <w:p w14:paraId="0A761711" w14:textId="77777777" w:rsidR="00A55557" w:rsidRDefault="00A55557" w:rsidP="00B452E0">
      <w:pPr>
        <w:tabs>
          <w:tab w:val="left" w:pos="709"/>
        </w:tabs>
        <w:spacing w:line="240" w:lineRule="auto"/>
        <w:jc w:val="center"/>
        <w:rPr>
          <w:rFonts w:cs="Times New Roman"/>
          <w:b/>
          <w:szCs w:val="28"/>
        </w:rPr>
      </w:pPr>
    </w:p>
    <w:p w14:paraId="6F5F9F4B" w14:textId="77777777" w:rsidR="00A55557" w:rsidRDefault="00A55557" w:rsidP="00B452E0">
      <w:pPr>
        <w:tabs>
          <w:tab w:val="left" w:pos="709"/>
        </w:tabs>
        <w:spacing w:line="240" w:lineRule="auto"/>
        <w:jc w:val="center"/>
        <w:rPr>
          <w:rFonts w:cs="Times New Roman"/>
          <w:b/>
          <w:szCs w:val="28"/>
        </w:rPr>
      </w:pPr>
    </w:p>
    <w:p w14:paraId="426F0252" w14:textId="77777777" w:rsidR="00A55557" w:rsidRPr="00EB3FC3" w:rsidRDefault="00A55557" w:rsidP="00B452E0">
      <w:pPr>
        <w:tabs>
          <w:tab w:val="left" w:pos="709"/>
        </w:tabs>
        <w:spacing w:line="240" w:lineRule="auto"/>
        <w:jc w:val="center"/>
        <w:rPr>
          <w:rFonts w:eastAsia="Times New Roman" w:cs="Times New Roman"/>
          <w:b/>
          <w:szCs w:val="28"/>
        </w:rPr>
      </w:pPr>
      <w:r w:rsidRPr="00EB3FC3">
        <w:rPr>
          <w:rFonts w:cs="Times New Roman"/>
          <w:b/>
          <w:szCs w:val="28"/>
        </w:rPr>
        <w:t>ПОЛОЖЕНИЕ</w:t>
      </w:r>
    </w:p>
    <w:p w14:paraId="37B8EA38" w14:textId="756D0E72" w:rsidR="00A55557" w:rsidRPr="00EB3FC3" w:rsidRDefault="00A55557" w:rsidP="00B452E0">
      <w:pPr>
        <w:tabs>
          <w:tab w:val="left" w:pos="709"/>
        </w:tabs>
        <w:spacing w:line="240" w:lineRule="auto"/>
        <w:jc w:val="center"/>
        <w:rPr>
          <w:rFonts w:cs="Times New Roman"/>
          <w:b/>
          <w:szCs w:val="28"/>
        </w:rPr>
      </w:pPr>
      <w:r w:rsidRPr="00EB3FC3">
        <w:rPr>
          <w:rFonts w:cs="Times New Roman"/>
          <w:b/>
          <w:szCs w:val="28"/>
        </w:rPr>
        <w:t xml:space="preserve">о рабочей группе по организации оказания </w:t>
      </w:r>
      <w:r>
        <w:rPr>
          <w:b/>
          <w:spacing w:val="-1"/>
          <w:w w:val="105"/>
          <w:sz w:val="27"/>
        </w:rPr>
        <w:t>муниципальных</w:t>
      </w:r>
      <w:r w:rsidRPr="007A7AB5">
        <w:rPr>
          <w:b/>
          <w:spacing w:val="-16"/>
          <w:w w:val="105"/>
          <w:sz w:val="27"/>
        </w:rPr>
        <w:t xml:space="preserve"> </w:t>
      </w:r>
      <w:r w:rsidRPr="00EB3FC3">
        <w:rPr>
          <w:rFonts w:cs="Times New Roman"/>
          <w:b/>
          <w:szCs w:val="28"/>
        </w:rPr>
        <w:t xml:space="preserve">услуг в социальной сфере на территории </w:t>
      </w:r>
      <w:r w:rsidR="003F397C">
        <w:rPr>
          <w:rFonts w:cs="Times New Roman"/>
          <w:b/>
          <w:szCs w:val="28"/>
        </w:rPr>
        <w:t>Татарского муниципального</w:t>
      </w:r>
      <w:r w:rsidR="00B452E0">
        <w:rPr>
          <w:rFonts w:cs="Times New Roman"/>
          <w:b/>
          <w:szCs w:val="28"/>
        </w:rPr>
        <w:t xml:space="preserve"> округа</w:t>
      </w:r>
      <w:r w:rsidR="003F397C">
        <w:rPr>
          <w:rFonts w:cs="Times New Roman"/>
          <w:b/>
          <w:szCs w:val="28"/>
        </w:rPr>
        <w:t xml:space="preserve"> Новосибирской области</w:t>
      </w:r>
    </w:p>
    <w:p w14:paraId="4BFE256F" w14:textId="77777777" w:rsidR="00A55557" w:rsidRPr="00EB3FC3" w:rsidRDefault="00A55557" w:rsidP="00B452E0">
      <w:pPr>
        <w:tabs>
          <w:tab w:val="left" w:pos="709"/>
        </w:tabs>
        <w:spacing w:line="240" w:lineRule="auto"/>
        <w:rPr>
          <w:rFonts w:cs="Times New Roman"/>
          <w:b/>
          <w:szCs w:val="28"/>
        </w:rPr>
      </w:pPr>
    </w:p>
    <w:p w14:paraId="3BB6F9CF" w14:textId="31576D0E" w:rsidR="00A55557" w:rsidRPr="00B452E0" w:rsidRDefault="00A55557" w:rsidP="00B452E0">
      <w:pPr>
        <w:tabs>
          <w:tab w:val="left" w:pos="709"/>
        </w:tabs>
        <w:spacing w:line="240" w:lineRule="auto"/>
        <w:jc w:val="center"/>
        <w:rPr>
          <w:rFonts w:cs="Times New Roman"/>
          <w:szCs w:val="28"/>
        </w:rPr>
      </w:pPr>
      <w:r w:rsidRPr="00EB3FC3">
        <w:rPr>
          <w:rFonts w:cs="Times New Roman"/>
          <w:szCs w:val="28"/>
        </w:rPr>
        <w:t>1. Общие положения</w:t>
      </w:r>
    </w:p>
    <w:p w14:paraId="759A5C21" w14:textId="0DEB98AD" w:rsidR="00A55557" w:rsidRPr="00EB3FC3" w:rsidRDefault="00A55557" w:rsidP="00B452E0">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 xml:space="preserve">1.1. Рабочая группа по организации оказания </w:t>
      </w:r>
      <w:r>
        <w:rPr>
          <w:rFonts w:ascii="Times New Roman" w:hAnsi="Times New Roman" w:cs="Times New Roman"/>
          <w:sz w:val="28"/>
          <w:szCs w:val="28"/>
          <w:lang w:val="ru-RU"/>
        </w:rPr>
        <w:t>муниципальных</w:t>
      </w:r>
      <w:r w:rsidRPr="00EB3FC3">
        <w:rPr>
          <w:rFonts w:ascii="Times New Roman" w:hAnsi="Times New Roman" w:cs="Times New Roman"/>
          <w:sz w:val="28"/>
          <w:szCs w:val="28"/>
          <w:lang w:val="ru-RU"/>
        </w:rPr>
        <w:t xml:space="preserve"> услуг в социальной сфере на территории </w:t>
      </w:r>
      <w:r w:rsidR="003F397C">
        <w:rPr>
          <w:rFonts w:ascii="Times New Roman" w:hAnsi="Times New Roman" w:cs="Times New Roman"/>
          <w:bCs/>
          <w:sz w:val="28"/>
          <w:szCs w:val="28"/>
          <w:lang w:val="ru-RU"/>
        </w:rPr>
        <w:t xml:space="preserve">Татарского муниципального </w:t>
      </w:r>
      <w:r w:rsidR="00B452E0">
        <w:rPr>
          <w:rFonts w:ascii="Times New Roman" w:hAnsi="Times New Roman" w:cs="Times New Roman"/>
          <w:bCs/>
          <w:sz w:val="28"/>
          <w:szCs w:val="28"/>
          <w:lang w:val="ru-RU"/>
        </w:rPr>
        <w:t xml:space="preserve">округа </w:t>
      </w:r>
      <w:r w:rsidR="003F397C">
        <w:rPr>
          <w:rFonts w:ascii="Times New Roman" w:hAnsi="Times New Roman" w:cs="Times New Roman"/>
          <w:bCs/>
          <w:sz w:val="28"/>
          <w:szCs w:val="28"/>
          <w:lang w:val="ru-RU"/>
        </w:rPr>
        <w:t xml:space="preserve">Новосибирской области </w:t>
      </w:r>
      <w:r w:rsidRPr="00EB3FC3">
        <w:rPr>
          <w:rFonts w:ascii="Times New Roman" w:hAnsi="Times New Roman" w:cs="Times New Roman"/>
          <w:sz w:val="28"/>
          <w:szCs w:val="28"/>
          <w:lang w:val="ru-RU"/>
        </w:rPr>
        <w:t xml:space="preserve"> (далее - рабочая группа) являе</w:t>
      </w:r>
      <w:r w:rsidR="003F397C">
        <w:rPr>
          <w:rFonts w:ascii="Times New Roman" w:hAnsi="Times New Roman" w:cs="Times New Roman"/>
          <w:sz w:val="28"/>
          <w:szCs w:val="28"/>
          <w:lang w:val="ru-RU"/>
        </w:rPr>
        <w:t xml:space="preserve">тся коллегиальным совещательным  органом </w:t>
      </w:r>
      <w:r w:rsidRPr="00EB3FC3">
        <w:rPr>
          <w:rFonts w:ascii="Times New Roman" w:hAnsi="Times New Roman" w:cs="Times New Roman"/>
          <w:sz w:val="28"/>
          <w:szCs w:val="28"/>
          <w:lang w:val="ru-RU"/>
        </w:rPr>
        <w:t xml:space="preserve">при </w:t>
      </w:r>
      <w:r w:rsidR="003F397C">
        <w:rPr>
          <w:rFonts w:ascii="Times New Roman" w:hAnsi="Times New Roman" w:cs="Times New Roman"/>
          <w:sz w:val="28"/>
          <w:szCs w:val="28"/>
          <w:lang w:val="ru-RU"/>
        </w:rPr>
        <w:t xml:space="preserve">  администрации  Татарского муниципального </w:t>
      </w:r>
      <w:r w:rsidR="00B452E0">
        <w:rPr>
          <w:rFonts w:ascii="Times New Roman" w:hAnsi="Times New Roman" w:cs="Times New Roman"/>
          <w:sz w:val="28"/>
          <w:szCs w:val="28"/>
          <w:lang w:val="ru-RU"/>
        </w:rPr>
        <w:t xml:space="preserve">округа </w:t>
      </w:r>
      <w:r w:rsidR="003F397C">
        <w:rPr>
          <w:rFonts w:ascii="Times New Roman" w:hAnsi="Times New Roman" w:cs="Times New Roman"/>
          <w:sz w:val="28"/>
          <w:szCs w:val="28"/>
          <w:lang w:val="ru-RU"/>
        </w:rPr>
        <w:t xml:space="preserve"> Новосибирской области</w:t>
      </w:r>
      <w:r w:rsidRPr="00EB3FC3">
        <w:rPr>
          <w:rFonts w:ascii="Times New Roman" w:hAnsi="Times New Roman" w:cs="Times New Roman"/>
          <w:sz w:val="28"/>
          <w:szCs w:val="28"/>
          <w:lang w:val="ru-RU"/>
        </w:rPr>
        <w:t>.</w:t>
      </w:r>
    </w:p>
    <w:p w14:paraId="3DCD4757" w14:textId="59CBA8E2" w:rsidR="00A55557" w:rsidRPr="006E7471" w:rsidRDefault="00A55557" w:rsidP="00B452E0">
      <w:pPr>
        <w:pStyle w:val="a3"/>
        <w:spacing w:after="0" w:line="240" w:lineRule="auto"/>
        <w:ind w:left="0" w:firstLine="709"/>
        <w:jc w:val="both"/>
        <w:rPr>
          <w:rFonts w:ascii="Times New Roman" w:hAnsi="Times New Roman" w:cs="Times New Roman"/>
          <w:sz w:val="28"/>
          <w:szCs w:val="28"/>
          <w:lang w:val="ru-RU"/>
        </w:rPr>
      </w:pPr>
      <w:r w:rsidRPr="006E7471">
        <w:rPr>
          <w:rFonts w:ascii="Times New Roman" w:hAnsi="Times New Roman" w:cs="Times New Roman"/>
          <w:sz w:val="28"/>
          <w:szCs w:val="28"/>
          <w:lang w:val="ru-RU"/>
        </w:rPr>
        <w:t xml:space="preserve">1.2. Рабочая группа создана в целях обеспечения взаимодействия органов </w:t>
      </w:r>
      <w:r>
        <w:rPr>
          <w:rFonts w:ascii="Times New Roman" w:hAnsi="Times New Roman" w:cs="Times New Roman"/>
          <w:sz w:val="28"/>
          <w:szCs w:val="28"/>
          <w:lang w:val="ru-RU"/>
        </w:rPr>
        <w:t xml:space="preserve">местного самоуправления </w:t>
      </w:r>
      <w:r w:rsidR="00791272">
        <w:rPr>
          <w:rFonts w:ascii="Times New Roman" w:hAnsi="Times New Roman" w:cs="Times New Roman"/>
          <w:bCs/>
          <w:sz w:val="28"/>
          <w:szCs w:val="28"/>
          <w:lang w:val="ru-RU"/>
        </w:rPr>
        <w:t xml:space="preserve">администрации Татарского муниципального </w:t>
      </w:r>
      <w:r w:rsidR="00B452E0">
        <w:rPr>
          <w:rFonts w:ascii="Times New Roman" w:hAnsi="Times New Roman" w:cs="Times New Roman"/>
          <w:bCs/>
          <w:sz w:val="28"/>
          <w:szCs w:val="28"/>
          <w:lang w:val="ru-RU"/>
        </w:rPr>
        <w:t>округа</w:t>
      </w:r>
      <w:r w:rsidR="00791272">
        <w:rPr>
          <w:rFonts w:ascii="Times New Roman" w:hAnsi="Times New Roman" w:cs="Times New Roman"/>
          <w:bCs/>
          <w:sz w:val="28"/>
          <w:szCs w:val="28"/>
          <w:lang w:val="ru-RU"/>
        </w:rPr>
        <w:t xml:space="preserve">  Новосибирской области</w:t>
      </w:r>
      <w:r w:rsidRPr="006E7471">
        <w:rPr>
          <w:rFonts w:ascii="Times New Roman" w:hAnsi="Times New Roman" w:cs="Times New Roman"/>
          <w:sz w:val="28"/>
          <w:szCs w:val="28"/>
          <w:lang w:val="ru-RU"/>
        </w:rPr>
        <w:t xml:space="preserve"> (далее - </w:t>
      </w:r>
      <w:r>
        <w:rPr>
          <w:rFonts w:ascii="Times New Roman" w:hAnsi="Times New Roman" w:cs="Times New Roman"/>
          <w:sz w:val="28"/>
          <w:szCs w:val="28"/>
          <w:lang w:val="ru-RU"/>
        </w:rPr>
        <w:t>ОМСУ</w:t>
      </w:r>
      <w:r w:rsidRPr="006E7471">
        <w:rPr>
          <w:rFonts w:ascii="Times New Roman" w:hAnsi="Times New Roman" w:cs="Times New Roman"/>
          <w:sz w:val="28"/>
          <w:szCs w:val="28"/>
          <w:lang w:val="ru-RU"/>
        </w:rPr>
        <w:t xml:space="preserve">) при выработке предложений по формированию </w:t>
      </w:r>
      <w:r w:rsidR="008B0ED8">
        <w:rPr>
          <w:rFonts w:ascii="Times New Roman" w:hAnsi="Times New Roman" w:cs="Times New Roman"/>
          <w:sz w:val="28"/>
          <w:szCs w:val="28"/>
          <w:lang w:val="ru-RU"/>
        </w:rPr>
        <w:t xml:space="preserve">муниципального </w:t>
      </w:r>
      <w:r w:rsidRPr="006E7471">
        <w:rPr>
          <w:rFonts w:ascii="Times New Roman" w:hAnsi="Times New Roman" w:cs="Times New Roman"/>
          <w:sz w:val="28"/>
          <w:szCs w:val="28"/>
          <w:lang w:val="ru-RU"/>
        </w:rPr>
        <w:t xml:space="preserve"> социального заказа в </w:t>
      </w:r>
      <w:r w:rsidR="00791272">
        <w:rPr>
          <w:rFonts w:ascii="Times New Roman" w:hAnsi="Times New Roman" w:cs="Times New Roman"/>
          <w:bCs/>
          <w:sz w:val="28"/>
          <w:szCs w:val="28"/>
          <w:lang w:val="ru-RU"/>
        </w:rPr>
        <w:t xml:space="preserve">Татарском муниципальном </w:t>
      </w:r>
      <w:r w:rsidR="00B452E0">
        <w:rPr>
          <w:rFonts w:ascii="Times New Roman" w:hAnsi="Times New Roman" w:cs="Times New Roman"/>
          <w:bCs/>
          <w:sz w:val="28"/>
          <w:szCs w:val="28"/>
          <w:lang w:val="ru-RU"/>
        </w:rPr>
        <w:t>округе</w:t>
      </w:r>
      <w:r w:rsidR="00791272">
        <w:rPr>
          <w:rFonts w:ascii="Times New Roman" w:hAnsi="Times New Roman" w:cs="Times New Roman"/>
          <w:bCs/>
          <w:sz w:val="28"/>
          <w:szCs w:val="28"/>
          <w:lang w:val="ru-RU"/>
        </w:rPr>
        <w:t xml:space="preserve"> Новосибирской области</w:t>
      </w:r>
      <w:r w:rsidRPr="006E7471">
        <w:rPr>
          <w:rFonts w:ascii="Times New Roman" w:hAnsi="Times New Roman" w:cs="Times New Roman"/>
          <w:sz w:val="28"/>
          <w:szCs w:val="28"/>
          <w:lang w:val="ru-RU"/>
        </w:rPr>
        <w:t xml:space="preserve"> по </w:t>
      </w:r>
      <w:r w:rsidRPr="00791272">
        <w:rPr>
          <w:rFonts w:ascii="Times New Roman" w:hAnsi="Times New Roman" w:cs="Times New Roman"/>
          <w:bCs/>
          <w:sz w:val="28"/>
          <w:szCs w:val="28"/>
          <w:lang w:val="ru-RU"/>
        </w:rPr>
        <w:t xml:space="preserve">муниципальным </w:t>
      </w:r>
      <w:r w:rsidRPr="006E7471">
        <w:rPr>
          <w:rFonts w:ascii="Times New Roman" w:hAnsi="Times New Roman" w:cs="Times New Roman"/>
          <w:sz w:val="28"/>
          <w:szCs w:val="28"/>
          <w:lang w:val="ru-RU"/>
        </w:rPr>
        <w:t>услугам, соответствующим направлен</w:t>
      </w:r>
      <w:r w:rsidR="00791272">
        <w:rPr>
          <w:rFonts w:ascii="Times New Roman" w:hAnsi="Times New Roman" w:cs="Times New Roman"/>
          <w:sz w:val="28"/>
          <w:szCs w:val="28"/>
          <w:lang w:val="ru-RU"/>
        </w:rPr>
        <w:t xml:space="preserve">иям деятельности, определенным  </w:t>
      </w:r>
      <w:r w:rsidRPr="006E7471">
        <w:rPr>
          <w:rFonts w:ascii="Times New Roman" w:hAnsi="Times New Roman" w:cs="Times New Roman"/>
          <w:sz w:val="28"/>
          <w:szCs w:val="28"/>
          <w:lang w:val="ru-RU"/>
        </w:rPr>
        <w:t xml:space="preserve">статьей 28 Федерального закона </w:t>
      </w:r>
      <w:r w:rsidRPr="006E7471">
        <w:rPr>
          <w:rFonts w:ascii="Times New Roman" w:hAnsi="Times New Roman" w:cs="Times New Roman"/>
          <w:w w:val="105"/>
          <w:sz w:val="27"/>
          <w:lang w:val="ru-RU"/>
        </w:rPr>
        <w:t>от 13.07.2020 №</w:t>
      </w:r>
      <w:r w:rsidRPr="006E7471">
        <w:rPr>
          <w:rFonts w:ascii="Times New Roman" w:hAnsi="Times New Roman" w:cs="Times New Roman"/>
          <w:spacing w:val="1"/>
          <w:w w:val="105"/>
          <w:sz w:val="27"/>
          <w:lang w:val="ru-RU"/>
        </w:rPr>
        <w:t xml:space="preserve"> </w:t>
      </w:r>
      <w:r w:rsidRPr="006E7471">
        <w:rPr>
          <w:rFonts w:ascii="Times New Roman" w:hAnsi="Times New Roman" w:cs="Times New Roman"/>
          <w:w w:val="105"/>
          <w:sz w:val="27"/>
          <w:lang w:val="ru-RU"/>
        </w:rPr>
        <w:t>189-ФЗ</w:t>
      </w:r>
      <w:r w:rsidRPr="006E7471">
        <w:rPr>
          <w:rFonts w:ascii="Times New Roman" w:hAnsi="Times New Roman" w:cs="Times New Roman"/>
          <w:spacing w:val="1"/>
          <w:w w:val="105"/>
          <w:sz w:val="27"/>
          <w:lang w:val="ru-RU"/>
        </w:rPr>
        <w:t xml:space="preserve"> </w:t>
      </w:r>
      <w:r w:rsidRPr="006E7471">
        <w:rPr>
          <w:rFonts w:ascii="Times New Roman" w:hAnsi="Times New Roman" w:cs="Times New Roman"/>
          <w:w w:val="105"/>
          <w:sz w:val="27"/>
          <w:lang w:val="ru-RU"/>
        </w:rPr>
        <w:t>«О</w:t>
      </w:r>
      <w:r w:rsidRPr="006E7471">
        <w:rPr>
          <w:rFonts w:ascii="Times New Roman" w:hAnsi="Times New Roman" w:cs="Times New Roman"/>
          <w:spacing w:val="1"/>
          <w:w w:val="105"/>
          <w:sz w:val="27"/>
          <w:lang w:val="ru-RU"/>
        </w:rPr>
        <w:t xml:space="preserve"> </w:t>
      </w:r>
      <w:r w:rsidRPr="006E7471">
        <w:rPr>
          <w:rFonts w:ascii="Times New Roman" w:hAnsi="Times New Roman" w:cs="Times New Roman"/>
          <w:w w:val="105"/>
          <w:sz w:val="27"/>
          <w:lang w:val="ru-RU"/>
        </w:rPr>
        <w:t>государственном (муниципальном) социальном</w:t>
      </w:r>
      <w:r w:rsidRPr="006E7471">
        <w:rPr>
          <w:rFonts w:ascii="Times New Roman" w:hAnsi="Times New Roman" w:cs="Times New Roman"/>
          <w:spacing w:val="1"/>
          <w:w w:val="105"/>
          <w:sz w:val="27"/>
          <w:lang w:val="ru-RU"/>
        </w:rPr>
        <w:t xml:space="preserve"> </w:t>
      </w:r>
      <w:r w:rsidRPr="006E7471">
        <w:rPr>
          <w:rFonts w:ascii="Times New Roman" w:hAnsi="Times New Roman" w:cs="Times New Roman"/>
          <w:w w:val="105"/>
          <w:sz w:val="27"/>
          <w:lang w:val="ru-RU"/>
        </w:rPr>
        <w:t>заказе</w:t>
      </w:r>
      <w:r w:rsidRPr="006E7471">
        <w:rPr>
          <w:rFonts w:ascii="Times New Roman" w:hAnsi="Times New Roman" w:cs="Times New Roman"/>
          <w:spacing w:val="1"/>
          <w:w w:val="105"/>
          <w:sz w:val="27"/>
          <w:lang w:val="ru-RU"/>
        </w:rPr>
        <w:t xml:space="preserve"> </w:t>
      </w:r>
      <w:r w:rsidRPr="006E7471">
        <w:rPr>
          <w:rFonts w:ascii="Times New Roman" w:hAnsi="Times New Roman" w:cs="Times New Roman"/>
          <w:w w:val="105"/>
          <w:sz w:val="27"/>
          <w:lang w:val="ru-RU"/>
        </w:rPr>
        <w:t>на</w:t>
      </w:r>
      <w:r w:rsidRPr="006E7471">
        <w:rPr>
          <w:rFonts w:ascii="Times New Roman" w:hAnsi="Times New Roman" w:cs="Times New Roman"/>
          <w:spacing w:val="1"/>
          <w:w w:val="105"/>
          <w:sz w:val="27"/>
          <w:lang w:val="ru-RU"/>
        </w:rPr>
        <w:t xml:space="preserve"> </w:t>
      </w:r>
      <w:r w:rsidRPr="006E7471">
        <w:rPr>
          <w:rFonts w:ascii="Times New Roman" w:hAnsi="Times New Roman" w:cs="Times New Roman"/>
          <w:w w:val="105"/>
          <w:sz w:val="27"/>
          <w:lang w:val="ru-RU"/>
        </w:rPr>
        <w:t>оказание</w:t>
      </w:r>
      <w:r w:rsidRPr="006E7471">
        <w:rPr>
          <w:rFonts w:ascii="Times New Roman" w:hAnsi="Times New Roman" w:cs="Times New Roman"/>
          <w:spacing w:val="1"/>
          <w:w w:val="105"/>
          <w:sz w:val="27"/>
          <w:lang w:val="ru-RU"/>
        </w:rPr>
        <w:t xml:space="preserve"> </w:t>
      </w:r>
      <w:r w:rsidRPr="006E7471">
        <w:rPr>
          <w:rFonts w:ascii="Times New Roman" w:hAnsi="Times New Roman" w:cs="Times New Roman"/>
          <w:w w:val="105"/>
          <w:sz w:val="27"/>
          <w:lang w:val="ru-RU"/>
        </w:rPr>
        <w:t>государственных</w:t>
      </w:r>
      <w:r w:rsidRPr="006E7471">
        <w:rPr>
          <w:rFonts w:ascii="Times New Roman" w:hAnsi="Times New Roman" w:cs="Times New Roman"/>
          <w:spacing w:val="1"/>
          <w:w w:val="105"/>
          <w:sz w:val="27"/>
          <w:lang w:val="ru-RU"/>
        </w:rPr>
        <w:t xml:space="preserve"> </w:t>
      </w:r>
      <w:r w:rsidRPr="006E7471">
        <w:rPr>
          <w:rFonts w:ascii="Times New Roman" w:hAnsi="Times New Roman" w:cs="Times New Roman"/>
          <w:w w:val="105"/>
          <w:sz w:val="27"/>
          <w:lang w:val="ru-RU"/>
        </w:rPr>
        <w:t>(муниципальных)</w:t>
      </w:r>
      <w:r w:rsidRPr="006E7471">
        <w:rPr>
          <w:rFonts w:ascii="Times New Roman" w:hAnsi="Times New Roman" w:cs="Times New Roman"/>
          <w:spacing w:val="1"/>
          <w:w w:val="105"/>
          <w:sz w:val="27"/>
          <w:lang w:val="ru-RU"/>
        </w:rPr>
        <w:t xml:space="preserve"> </w:t>
      </w:r>
      <w:r w:rsidRPr="006E7471">
        <w:rPr>
          <w:rFonts w:ascii="Times New Roman" w:hAnsi="Times New Roman" w:cs="Times New Roman"/>
          <w:w w:val="105"/>
          <w:sz w:val="27"/>
          <w:lang w:val="ru-RU"/>
        </w:rPr>
        <w:t>услуг</w:t>
      </w:r>
      <w:r w:rsidRPr="006E7471">
        <w:rPr>
          <w:rFonts w:ascii="Times New Roman" w:hAnsi="Times New Roman" w:cs="Times New Roman"/>
          <w:spacing w:val="1"/>
          <w:w w:val="105"/>
          <w:sz w:val="27"/>
          <w:lang w:val="ru-RU"/>
        </w:rPr>
        <w:t xml:space="preserve"> </w:t>
      </w:r>
      <w:r w:rsidRPr="006E7471">
        <w:rPr>
          <w:rFonts w:ascii="Times New Roman" w:hAnsi="Times New Roman" w:cs="Times New Roman"/>
          <w:w w:val="105"/>
          <w:sz w:val="27"/>
          <w:lang w:val="ru-RU"/>
        </w:rPr>
        <w:t>в</w:t>
      </w:r>
      <w:r w:rsidRPr="006E7471">
        <w:rPr>
          <w:rFonts w:ascii="Times New Roman" w:hAnsi="Times New Roman" w:cs="Times New Roman"/>
          <w:spacing w:val="1"/>
          <w:w w:val="105"/>
          <w:sz w:val="27"/>
          <w:lang w:val="ru-RU"/>
        </w:rPr>
        <w:t xml:space="preserve"> </w:t>
      </w:r>
      <w:r w:rsidRPr="006E7471">
        <w:rPr>
          <w:rFonts w:ascii="Times New Roman" w:hAnsi="Times New Roman" w:cs="Times New Roman"/>
          <w:w w:val="105"/>
          <w:sz w:val="27"/>
          <w:lang w:val="ru-RU"/>
        </w:rPr>
        <w:t>социальной</w:t>
      </w:r>
      <w:r w:rsidRPr="006E7471">
        <w:rPr>
          <w:rFonts w:ascii="Times New Roman" w:hAnsi="Times New Roman" w:cs="Times New Roman"/>
          <w:spacing w:val="1"/>
          <w:w w:val="105"/>
          <w:sz w:val="27"/>
          <w:lang w:val="ru-RU"/>
        </w:rPr>
        <w:t xml:space="preserve"> </w:t>
      </w:r>
      <w:r w:rsidRPr="006E7471">
        <w:rPr>
          <w:rFonts w:ascii="Times New Roman" w:hAnsi="Times New Roman" w:cs="Times New Roman"/>
          <w:spacing w:val="-1"/>
          <w:w w:val="105"/>
          <w:sz w:val="27"/>
          <w:lang w:val="ru-RU"/>
        </w:rPr>
        <w:t xml:space="preserve">сфере» (далее - Федеральный закон </w:t>
      </w:r>
      <w:r w:rsidRPr="006E7471">
        <w:rPr>
          <w:rFonts w:ascii="Times New Roman" w:hAnsi="Times New Roman" w:cs="Times New Roman"/>
          <w:w w:val="105"/>
          <w:sz w:val="25"/>
          <w:lang w:val="ru-RU"/>
        </w:rPr>
        <w:t xml:space="preserve">№ </w:t>
      </w:r>
      <w:r w:rsidRPr="006E7471">
        <w:rPr>
          <w:rFonts w:ascii="Times New Roman" w:hAnsi="Times New Roman" w:cs="Times New Roman"/>
          <w:w w:val="105"/>
          <w:sz w:val="27"/>
          <w:lang w:val="ru-RU"/>
        </w:rPr>
        <w:t xml:space="preserve">189-ФЗ) </w:t>
      </w:r>
      <w:r w:rsidRPr="006E7471">
        <w:rPr>
          <w:rFonts w:ascii="Times New Roman" w:hAnsi="Times New Roman" w:cs="Times New Roman"/>
          <w:sz w:val="28"/>
          <w:szCs w:val="28"/>
          <w:lang w:val="ru-RU"/>
        </w:rPr>
        <w:t xml:space="preserve"> на территории </w:t>
      </w:r>
      <w:r w:rsidR="00791272">
        <w:rPr>
          <w:rFonts w:ascii="Times New Roman" w:hAnsi="Times New Roman" w:cs="Times New Roman"/>
          <w:bCs/>
          <w:sz w:val="28"/>
          <w:szCs w:val="28"/>
          <w:lang w:val="ru-RU"/>
        </w:rPr>
        <w:t xml:space="preserve">Татарского муниципального </w:t>
      </w:r>
      <w:r w:rsidR="00B452E0">
        <w:rPr>
          <w:rFonts w:ascii="Times New Roman" w:hAnsi="Times New Roman" w:cs="Times New Roman"/>
          <w:bCs/>
          <w:sz w:val="28"/>
          <w:szCs w:val="28"/>
          <w:lang w:val="ru-RU"/>
        </w:rPr>
        <w:t xml:space="preserve">округа </w:t>
      </w:r>
      <w:r w:rsidR="00791272">
        <w:rPr>
          <w:rFonts w:ascii="Times New Roman" w:hAnsi="Times New Roman" w:cs="Times New Roman"/>
          <w:bCs/>
          <w:sz w:val="28"/>
          <w:szCs w:val="28"/>
          <w:lang w:val="ru-RU"/>
        </w:rPr>
        <w:t xml:space="preserve"> Новосибирской области.</w:t>
      </w:r>
    </w:p>
    <w:p w14:paraId="07369712" w14:textId="5E5903B3" w:rsidR="00A55557" w:rsidRPr="00EB3FC3" w:rsidRDefault="00A55557" w:rsidP="00B452E0">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 xml:space="preserve">1.3. Рабочая группа в своей деятельности руководствуется законодательством Российской Федерации, законодательством </w:t>
      </w:r>
      <w:r w:rsidR="00791272">
        <w:rPr>
          <w:rFonts w:ascii="Times New Roman" w:hAnsi="Times New Roman" w:cs="Times New Roman"/>
          <w:sz w:val="28"/>
          <w:szCs w:val="28"/>
          <w:lang w:val="ru-RU"/>
        </w:rPr>
        <w:t>субъ</w:t>
      </w:r>
      <w:r>
        <w:rPr>
          <w:rFonts w:ascii="Times New Roman" w:hAnsi="Times New Roman" w:cs="Times New Roman"/>
          <w:sz w:val="28"/>
          <w:szCs w:val="28"/>
          <w:lang w:val="ru-RU"/>
        </w:rPr>
        <w:t xml:space="preserve">екта РФ, муниципальными правовыми актами </w:t>
      </w:r>
      <w:r w:rsidR="00791272">
        <w:rPr>
          <w:rFonts w:ascii="Times New Roman" w:hAnsi="Times New Roman" w:cs="Times New Roman"/>
          <w:bCs/>
          <w:sz w:val="28"/>
          <w:szCs w:val="28"/>
          <w:lang w:val="ru-RU"/>
        </w:rPr>
        <w:t>администрации Татарского муниципального</w:t>
      </w:r>
      <w:r w:rsidR="00B452E0">
        <w:rPr>
          <w:rFonts w:ascii="Times New Roman" w:hAnsi="Times New Roman" w:cs="Times New Roman"/>
          <w:bCs/>
          <w:sz w:val="28"/>
          <w:szCs w:val="28"/>
          <w:lang w:val="ru-RU"/>
        </w:rPr>
        <w:t xml:space="preserve"> округа</w:t>
      </w:r>
      <w:r w:rsidR="00791272">
        <w:rPr>
          <w:rFonts w:ascii="Times New Roman" w:hAnsi="Times New Roman" w:cs="Times New Roman"/>
          <w:bCs/>
          <w:sz w:val="28"/>
          <w:szCs w:val="28"/>
          <w:lang w:val="ru-RU"/>
        </w:rPr>
        <w:t xml:space="preserve"> Новосибирской области</w:t>
      </w:r>
      <w:r>
        <w:rPr>
          <w:rFonts w:ascii="Times New Roman" w:hAnsi="Times New Roman" w:cs="Times New Roman"/>
          <w:bCs/>
          <w:sz w:val="28"/>
          <w:szCs w:val="28"/>
          <w:lang w:val="ru-RU"/>
        </w:rPr>
        <w:t>, иными нормативными правовыми актами</w:t>
      </w:r>
      <w:r w:rsidRPr="00EB3FC3">
        <w:rPr>
          <w:rFonts w:ascii="Times New Roman" w:hAnsi="Times New Roman" w:cs="Times New Roman"/>
          <w:sz w:val="28"/>
          <w:szCs w:val="28"/>
          <w:lang w:val="ru-RU"/>
        </w:rPr>
        <w:t xml:space="preserve"> и настоящим Положением.</w:t>
      </w:r>
    </w:p>
    <w:p w14:paraId="45DD1E5A" w14:textId="712E94FB" w:rsidR="00791272" w:rsidRPr="00132FAC" w:rsidRDefault="00A55557" w:rsidP="00132FAC">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1.4. Решения, принятые по итогам заседаний рабочей группы, н</w:t>
      </w:r>
      <w:r w:rsidR="00132FAC">
        <w:rPr>
          <w:rFonts w:ascii="Times New Roman" w:hAnsi="Times New Roman" w:cs="Times New Roman"/>
          <w:sz w:val="28"/>
          <w:szCs w:val="28"/>
          <w:lang w:val="ru-RU"/>
        </w:rPr>
        <w:t>осят рекомендательный характер.</w:t>
      </w:r>
    </w:p>
    <w:p w14:paraId="27621CA5" w14:textId="5A12B88A" w:rsidR="00A55557" w:rsidRPr="00132FAC" w:rsidRDefault="00A55557" w:rsidP="00132FAC">
      <w:pPr>
        <w:pStyle w:val="a3"/>
        <w:spacing w:after="0" w:line="240" w:lineRule="auto"/>
        <w:ind w:left="0" w:firstLine="709"/>
        <w:jc w:val="center"/>
        <w:rPr>
          <w:rFonts w:ascii="Times New Roman" w:hAnsi="Times New Roman" w:cs="Times New Roman"/>
          <w:sz w:val="28"/>
          <w:szCs w:val="28"/>
          <w:lang w:val="ru-RU"/>
        </w:rPr>
      </w:pPr>
      <w:r w:rsidRPr="00EB3FC3">
        <w:rPr>
          <w:rFonts w:ascii="Times New Roman" w:hAnsi="Times New Roman" w:cs="Times New Roman"/>
          <w:sz w:val="28"/>
          <w:szCs w:val="28"/>
          <w:lang w:val="ru-RU"/>
        </w:rPr>
        <w:t>2. Задачи рабочей группы</w:t>
      </w:r>
    </w:p>
    <w:p w14:paraId="79F1A1BB" w14:textId="77777777" w:rsidR="00A55557" w:rsidRPr="00EB3FC3" w:rsidRDefault="00A55557" w:rsidP="00B452E0">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Задачами рабочей группы являются:</w:t>
      </w:r>
    </w:p>
    <w:p w14:paraId="45D68130" w14:textId="030A73BE" w:rsidR="00A55557" w:rsidRPr="00B452E0" w:rsidRDefault="00A55557" w:rsidP="00B452E0">
      <w:pPr>
        <w:pStyle w:val="a3"/>
        <w:spacing w:after="0" w:line="240" w:lineRule="auto"/>
        <w:ind w:left="0" w:firstLine="709"/>
        <w:jc w:val="both"/>
        <w:rPr>
          <w:rFonts w:ascii="Times New Roman" w:hAnsi="Times New Roman" w:cs="Times New Roman"/>
          <w:bCs/>
          <w:sz w:val="28"/>
          <w:szCs w:val="28"/>
          <w:lang w:val="ru-RU"/>
        </w:rPr>
      </w:pPr>
      <w:r w:rsidRPr="00EB3FC3">
        <w:rPr>
          <w:rFonts w:ascii="Times New Roman" w:hAnsi="Times New Roman" w:cs="Times New Roman"/>
          <w:sz w:val="28"/>
          <w:szCs w:val="28"/>
          <w:lang w:val="ru-RU"/>
        </w:rPr>
        <w:t>2.1. Подготовка предложений по формировани</w:t>
      </w:r>
      <w:r w:rsidR="008B0ED8">
        <w:rPr>
          <w:rFonts w:ascii="Times New Roman" w:hAnsi="Times New Roman" w:cs="Times New Roman"/>
          <w:sz w:val="28"/>
          <w:szCs w:val="28"/>
          <w:lang w:val="ru-RU"/>
        </w:rPr>
        <w:t xml:space="preserve">ю и утверждению муниципального </w:t>
      </w:r>
      <w:r w:rsidRPr="00EB3FC3">
        <w:rPr>
          <w:rFonts w:ascii="Times New Roman" w:hAnsi="Times New Roman" w:cs="Times New Roman"/>
          <w:sz w:val="28"/>
          <w:szCs w:val="28"/>
          <w:lang w:val="ru-RU"/>
        </w:rPr>
        <w:t xml:space="preserve"> социального заказа на территории </w:t>
      </w:r>
      <w:r w:rsidR="00791272">
        <w:rPr>
          <w:rFonts w:ascii="Times New Roman" w:hAnsi="Times New Roman" w:cs="Times New Roman"/>
          <w:bCs/>
          <w:sz w:val="28"/>
          <w:szCs w:val="28"/>
          <w:lang w:val="ru-RU"/>
        </w:rPr>
        <w:t xml:space="preserve">Татарского муниципального </w:t>
      </w:r>
      <w:r w:rsidR="00B452E0">
        <w:rPr>
          <w:rFonts w:ascii="Times New Roman" w:hAnsi="Times New Roman" w:cs="Times New Roman"/>
          <w:bCs/>
          <w:sz w:val="28"/>
          <w:szCs w:val="28"/>
          <w:lang w:val="ru-RU"/>
        </w:rPr>
        <w:t xml:space="preserve">округа </w:t>
      </w:r>
      <w:r w:rsidR="00791272">
        <w:rPr>
          <w:rFonts w:ascii="Times New Roman" w:hAnsi="Times New Roman" w:cs="Times New Roman"/>
          <w:bCs/>
          <w:sz w:val="28"/>
          <w:szCs w:val="28"/>
          <w:lang w:val="ru-RU"/>
        </w:rPr>
        <w:t xml:space="preserve"> Новосибирской области</w:t>
      </w:r>
      <w:r w:rsidR="00B452E0">
        <w:rPr>
          <w:rFonts w:ascii="Times New Roman" w:hAnsi="Times New Roman" w:cs="Times New Roman"/>
          <w:bCs/>
          <w:sz w:val="28"/>
          <w:szCs w:val="28"/>
          <w:lang w:val="ru-RU"/>
        </w:rPr>
        <w:t xml:space="preserve"> </w:t>
      </w:r>
      <w:r w:rsidRPr="00EB3FC3">
        <w:rPr>
          <w:rFonts w:ascii="Times New Roman" w:hAnsi="Times New Roman" w:cs="Times New Roman"/>
          <w:sz w:val="28"/>
          <w:szCs w:val="28"/>
          <w:lang w:val="ru-RU"/>
        </w:rPr>
        <w:t xml:space="preserve">по </w:t>
      </w:r>
      <w:r w:rsidRPr="00A55557">
        <w:rPr>
          <w:rFonts w:ascii="Times New Roman" w:hAnsi="Times New Roman" w:cs="Times New Roman"/>
          <w:bCs/>
          <w:sz w:val="28"/>
          <w:szCs w:val="28"/>
          <w:lang w:val="ru-RU"/>
        </w:rPr>
        <w:t xml:space="preserve">муниципальным </w:t>
      </w:r>
      <w:r w:rsidRPr="00EB3FC3">
        <w:rPr>
          <w:rFonts w:ascii="Times New Roman" w:hAnsi="Times New Roman" w:cs="Times New Roman"/>
          <w:sz w:val="28"/>
          <w:szCs w:val="28"/>
          <w:lang w:val="ru-RU"/>
        </w:rPr>
        <w:lastRenderedPageBreak/>
        <w:t>услугам, соответствующим направлениям деятельности, определенным стать</w:t>
      </w:r>
      <w:r>
        <w:rPr>
          <w:rFonts w:ascii="Times New Roman" w:hAnsi="Times New Roman" w:cs="Times New Roman"/>
          <w:sz w:val="28"/>
          <w:szCs w:val="28"/>
          <w:lang w:val="ru-RU"/>
        </w:rPr>
        <w:t>ей</w:t>
      </w:r>
      <w:r w:rsidRPr="00EB3FC3">
        <w:rPr>
          <w:rFonts w:ascii="Times New Roman" w:hAnsi="Times New Roman" w:cs="Times New Roman"/>
          <w:sz w:val="28"/>
          <w:szCs w:val="28"/>
          <w:lang w:val="ru-RU"/>
        </w:rPr>
        <w:t xml:space="preserve"> 28 Федерального закона</w:t>
      </w:r>
      <w:r>
        <w:rPr>
          <w:rFonts w:ascii="Times New Roman" w:hAnsi="Times New Roman" w:cs="Times New Roman"/>
          <w:sz w:val="28"/>
          <w:szCs w:val="28"/>
          <w:lang w:val="ru-RU"/>
        </w:rPr>
        <w:t xml:space="preserve"> № 189-ФЗ</w:t>
      </w:r>
      <w:r w:rsidRPr="00EB3FC3">
        <w:rPr>
          <w:rFonts w:ascii="Times New Roman" w:hAnsi="Times New Roman" w:cs="Times New Roman"/>
          <w:sz w:val="28"/>
          <w:szCs w:val="28"/>
          <w:lang w:val="ru-RU"/>
        </w:rPr>
        <w:t>.</w:t>
      </w:r>
    </w:p>
    <w:p w14:paraId="5126EAD3" w14:textId="12DB5F7F" w:rsidR="00A55557" w:rsidRPr="00EB3FC3" w:rsidRDefault="00A55557" w:rsidP="00B452E0">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 xml:space="preserve">2.2. Подготовка предложений по реализации мероприятий, необходимых для апробации предусмотренных Федеральным законом механизмов организации оказания </w:t>
      </w:r>
      <w:r>
        <w:rPr>
          <w:rFonts w:ascii="Times New Roman" w:hAnsi="Times New Roman" w:cs="Times New Roman"/>
          <w:sz w:val="28"/>
          <w:szCs w:val="28"/>
          <w:lang w:val="ru-RU"/>
        </w:rPr>
        <w:t>муниципальных</w:t>
      </w:r>
      <w:r w:rsidRPr="00EB3FC3">
        <w:rPr>
          <w:rFonts w:ascii="Times New Roman" w:hAnsi="Times New Roman" w:cs="Times New Roman"/>
          <w:sz w:val="28"/>
          <w:szCs w:val="28"/>
          <w:lang w:val="ru-RU"/>
        </w:rPr>
        <w:t xml:space="preserve"> услуг на территории </w:t>
      </w:r>
      <w:r w:rsidR="00791272">
        <w:rPr>
          <w:rFonts w:ascii="Times New Roman" w:hAnsi="Times New Roman" w:cs="Times New Roman"/>
          <w:bCs/>
          <w:sz w:val="28"/>
          <w:szCs w:val="28"/>
          <w:lang w:val="ru-RU"/>
        </w:rPr>
        <w:t xml:space="preserve">Татарского муниципального </w:t>
      </w:r>
      <w:r w:rsidR="00B452E0">
        <w:rPr>
          <w:rFonts w:ascii="Times New Roman" w:hAnsi="Times New Roman" w:cs="Times New Roman"/>
          <w:bCs/>
          <w:sz w:val="28"/>
          <w:szCs w:val="28"/>
          <w:lang w:val="ru-RU"/>
        </w:rPr>
        <w:t xml:space="preserve">округа </w:t>
      </w:r>
      <w:r w:rsidR="00791272">
        <w:rPr>
          <w:rFonts w:ascii="Times New Roman" w:hAnsi="Times New Roman" w:cs="Times New Roman"/>
          <w:bCs/>
          <w:sz w:val="28"/>
          <w:szCs w:val="28"/>
          <w:lang w:val="ru-RU"/>
        </w:rPr>
        <w:t xml:space="preserve"> Новосибирской области</w:t>
      </w:r>
      <w:r w:rsidRPr="00EB3FC3">
        <w:rPr>
          <w:rFonts w:ascii="Times New Roman" w:hAnsi="Times New Roman" w:cs="Times New Roman"/>
          <w:sz w:val="28"/>
          <w:szCs w:val="28"/>
          <w:lang w:val="ru-RU"/>
        </w:rPr>
        <w:t>.</w:t>
      </w:r>
    </w:p>
    <w:p w14:paraId="5D0B7911" w14:textId="349BA521" w:rsidR="00A55557" w:rsidRPr="00EB3FC3" w:rsidRDefault="00A55557" w:rsidP="00B452E0">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 xml:space="preserve">2.3. Подготовка предложений по использованию государственных информационных систем </w:t>
      </w:r>
      <w:r w:rsidR="008B0ED8">
        <w:rPr>
          <w:rFonts w:ascii="Times New Roman" w:hAnsi="Times New Roman" w:cs="Times New Roman"/>
          <w:bCs/>
          <w:sz w:val="28"/>
          <w:szCs w:val="28"/>
          <w:lang w:val="ru-RU"/>
        </w:rPr>
        <w:t>Н</w:t>
      </w:r>
      <w:r w:rsidR="00791272">
        <w:rPr>
          <w:rFonts w:ascii="Times New Roman" w:hAnsi="Times New Roman" w:cs="Times New Roman"/>
          <w:bCs/>
          <w:sz w:val="28"/>
          <w:szCs w:val="28"/>
          <w:lang w:val="ru-RU"/>
        </w:rPr>
        <w:t>овосибирской области</w:t>
      </w:r>
      <w:r w:rsidRPr="00EB3FC3">
        <w:rPr>
          <w:rFonts w:ascii="Times New Roman" w:hAnsi="Times New Roman" w:cs="Times New Roman"/>
          <w:sz w:val="28"/>
          <w:szCs w:val="28"/>
          <w:lang w:val="ru-RU"/>
        </w:rPr>
        <w:t xml:space="preserve"> при формировании и исполнении </w:t>
      </w:r>
      <w:r w:rsidRPr="00A55557">
        <w:rPr>
          <w:rFonts w:ascii="Times New Roman" w:hAnsi="Times New Roman" w:cs="Times New Roman"/>
          <w:bCs/>
          <w:sz w:val="28"/>
          <w:szCs w:val="28"/>
          <w:lang w:val="ru-RU"/>
        </w:rPr>
        <w:t>муниципальн</w:t>
      </w:r>
      <w:r>
        <w:rPr>
          <w:rFonts w:ascii="Times New Roman" w:hAnsi="Times New Roman" w:cs="Times New Roman"/>
          <w:bCs/>
          <w:sz w:val="28"/>
          <w:szCs w:val="28"/>
          <w:lang w:val="ru-RU"/>
        </w:rPr>
        <w:t>ого</w:t>
      </w:r>
      <w:r w:rsidRPr="00A55557">
        <w:rPr>
          <w:rFonts w:ascii="Times New Roman" w:hAnsi="Times New Roman" w:cs="Times New Roman"/>
          <w:bCs/>
          <w:sz w:val="28"/>
          <w:szCs w:val="28"/>
          <w:lang w:val="ru-RU"/>
        </w:rPr>
        <w:t xml:space="preserve"> </w:t>
      </w:r>
      <w:r w:rsidRPr="00EB3FC3">
        <w:rPr>
          <w:rFonts w:ascii="Times New Roman" w:hAnsi="Times New Roman" w:cs="Times New Roman"/>
          <w:sz w:val="28"/>
          <w:szCs w:val="28"/>
          <w:lang w:val="ru-RU"/>
        </w:rPr>
        <w:t xml:space="preserve">социального заказа на территории </w:t>
      </w:r>
      <w:r w:rsidR="00791272">
        <w:rPr>
          <w:rFonts w:ascii="Times New Roman" w:hAnsi="Times New Roman" w:cs="Times New Roman"/>
          <w:bCs/>
          <w:sz w:val="28"/>
          <w:szCs w:val="28"/>
          <w:lang w:val="ru-RU"/>
        </w:rPr>
        <w:t xml:space="preserve">Татарского муниципального </w:t>
      </w:r>
      <w:r w:rsidR="00B452E0">
        <w:rPr>
          <w:rFonts w:ascii="Times New Roman" w:hAnsi="Times New Roman" w:cs="Times New Roman"/>
          <w:bCs/>
          <w:sz w:val="28"/>
          <w:szCs w:val="28"/>
          <w:lang w:val="ru-RU"/>
        </w:rPr>
        <w:t xml:space="preserve">округа </w:t>
      </w:r>
      <w:r w:rsidR="00791272">
        <w:rPr>
          <w:rFonts w:ascii="Times New Roman" w:hAnsi="Times New Roman" w:cs="Times New Roman"/>
          <w:bCs/>
          <w:sz w:val="28"/>
          <w:szCs w:val="28"/>
          <w:lang w:val="ru-RU"/>
        </w:rPr>
        <w:t xml:space="preserve"> Новосибирской области</w:t>
      </w:r>
      <w:r w:rsidRPr="00EB3FC3">
        <w:rPr>
          <w:rFonts w:ascii="Times New Roman" w:hAnsi="Times New Roman" w:cs="Times New Roman"/>
          <w:sz w:val="28"/>
          <w:szCs w:val="28"/>
          <w:lang w:val="ru-RU"/>
        </w:rPr>
        <w:t>.</w:t>
      </w:r>
    </w:p>
    <w:p w14:paraId="080EE3E2" w14:textId="7D174E1C" w:rsidR="00A55557" w:rsidRPr="00132FAC" w:rsidRDefault="00A55557" w:rsidP="00132FAC">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2.4. Осуществление иных задач, направленных на достижение цели создания рабочей группы, указанной в пункте 1.2 настоящего Положения.</w:t>
      </w:r>
    </w:p>
    <w:p w14:paraId="15CC058F" w14:textId="534D5B45" w:rsidR="00A55557" w:rsidRPr="00B452E0" w:rsidRDefault="00A55557" w:rsidP="00B452E0">
      <w:pPr>
        <w:pStyle w:val="a3"/>
        <w:spacing w:after="0" w:line="240" w:lineRule="auto"/>
        <w:ind w:left="0" w:firstLine="709"/>
        <w:jc w:val="center"/>
        <w:rPr>
          <w:rFonts w:ascii="Times New Roman" w:hAnsi="Times New Roman" w:cs="Times New Roman"/>
          <w:sz w:val="28"/>
          <w:szCs w:val="28"/>
          <w:lang w:val="ru-RU"/>
        </w:rPr>
      </w:pPr>
      <w:r w:rsidRPr="00EB3FC3">
        <w:rPr>
          <w:rFonts w:ascii="Times New Roman" w:hAnsi="Times New Roman" w:cs="Times New Roman"/>
          <w:sz w:val="28"/>
          <w:szCs w:val="28"/>
          <w:lang w:val="ru-RU"/>
        </w:rPr>
        <w:t>3. Полномочия рабочей группы</w:t>
      </w:r>
    </w:p>
    <w:p w14:paraId="4EFDEC6E" w14:textId="77777777" w:rsidR="00A55557" w:rsidRPr="00EB3FC3" w:rsidRDefault="00A55557" w:rsidP="00B452E0">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Для решения задач, указанных в разделе 2 настоящего Положения, рабочая группа обладает следующими полномочиями:</w:t>
      </w:r>
    </w:p>
    <w:p w14:paraId="7E641B9D" w14:textId="77777777" w:rsidR="00A55557" w:rsidRPr="00EB3FC3" w:rsidRDefault="00A55557" w:rsidP="00B452E0">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3.1. Рассматривать на заседаниях рабочей группы вопросы, относящиеся к компетенции рабочей группы.</w:t>
      </w:r>
    </w:p>
    <w:p w14:paraId="61844633" w14:textId="245EF432" w:rsidR="00A55557" w:rsidRPr="00EB3FC3" w:rsidRDefault="00A55557" w:rsidP="00B452E0">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 xml:space="preserve">3.2. Запрашивать у органов </w:t>
      </w:r>
      <w:r>
        <w:rPr>
          <w:rFonts w:ascii="Times New Roman" w:hAnsi="Times New Roman" w:cs="Times New Roman"/>
          <w:sz w:val="28"/>
          <w:szCs w:val="28"/>
          <w:lang w:val="ru-RU"/>
        </w:rPr>
        <w:t xml:space="preserve">местного самоуправления </w:t>
      </w:r>
      <w:r w:rsidRPr="00EB3FC3">
        <w:rPr>
          <w:rFonts w:ascii="Times New Roman" w:hAnsi="Times New Roman" w:cs="Times New Roman"/>
          <w:sz w:val="28"/>
          <w:szCs w:val="28"/>
          <w:lang w:val="ru-RU"/>
        </w:rPr>
        <w:t xml:space="preserve"> и организаций информацию по вопросам, относящимся к компетенции рабочей группы.</w:t>
      </w:r>
    </w:p>
    <w:p w14:paraId="2A860F96" w14:textId="55FA016D" w:rsidR="00A55557" w:rsidRPr="00EB3FC3" w:rsidRDefault="00A55557" w:rsidP="00B452E0">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 xml:space="preserve">3.3. Рассматривать представляемые органами </w:t>
      </w:r>
      <w:r>
        <w:rPr>
          <w:rFonts w:ascii="Times New Roman" w:hAnsi="Times New Roman" w:cs="Times New Roman"/>
          <w:sz w:val="28"/>
          <w:szCs w:val="28"/>
          <w:lang w:val="ru-RU"/>
        </w:rPr>
        <w:t xml:space="preserve">местного самоуправления </w:t>
      </w:r>
      <w:r w:rsidRPr="00EB3FC3">
        <w:rPr>
          <w:rFonts w:ascii="Times New Roman" w:hAnsi="Times New Roman" w:cs="Times New Roman"/>
          <w:sz w:val="28"/>
          <w:szCs w:val="28"/>
          <w:lang w:val="ru-RU"/>
        </w:rPr>
        <w:t xml:space="preserve"> и организациями информацию, документы и материалы </w:t>
      </w:r>
      <w:r w:rsidRPr="00EB3FC3">
        <w:rPr>
          <w:rFonts w:ascii="Times New Roman" w:hAnsi="Times New Roman" w:cs="Times New Roman"/>
          <w:sz w:val="28"/>
          <w:szCs w:val="28"/>
          <w:lang w:val="ru-RU"/>
        </w:rPr>
        <w:br/>
        <w:t>в соответствии с задачами рабочей группы.</w:t>
      </w:r>
    </w:p>
    <w:p w14:paraId="7410A709" w14:textId="77777777" w:rsidR="00A55557" w:rsidRPr="00EB3FC3" w:rsidRDefault="00A55557" w:rsidP="00B452E0">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3.4. Привлекать на общественных началах специалистов, экспертов, представителей экспертных, научных, общественных и иных организаций.</w:t>
      </w:r>
    </w:p>
    <w:p w14:paraId="130988D0" w14:textId="696021A8" w:rsidR="00A55557" w:rsidRPr="00132FAC" w:rsidRDefault="00A55557" w:rsidP="00132FAC">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 xml:space="preserve">3.5. Разрабатывать предложения и рекомендации </w:t>
      </w:r>
      <w:r>
        <w:rPr>
          <w:rFonts w:ascii="Times New Roman" w:hAnsi="Times New Roman" w:cs="Times New Roman"/>
          <w:sz w:val="28"/>
          <w:szCs w:val="28"/>
          <w:lang w:val="ru-RU"/>
        </w:rPr>
        <w:t>ОМСУ</w:t>
      </w:r>
      <w:r w:rsidRPr="00EB3FC3">
        <w:rPr>
          <w:rFonts w:ascii="Times New Roman" w:hAnsi="Times New Roman" w:cs="Times New Roman"/>
          <w:sz w:val="28"/>
          <w:szCs w:val="28"/>
          <w:lang w:val="ru-RU"/>
        </w:rPr>
        <w:t xml:space="preserve"> </w:t>
      </w:r>
      <w:r w:rsidRPr="00EB3FC3">
        <w:rPr>
          <w:rFonts w:ascii="Times New Roman" w:hAnsi="Times New Roman" w:cs="Times New Roman"/>
          <w:sz w:val="28"/>
          <w:szCs w:val="28"/>
          <w:lang w:val="ru-RU"/>
        </w:rPr>
        <w:br/>
        <w:t>в соответствии со своей компетенцией.</w:t>
      </w:r>
    </w:p>
    <w:p w14:paraId="74D60FF1" w14:textId="1980DEBD" w:rsidR="00A55557" w:rsidRPr="00B452E0" w:rsidRDefault="00A55557" w:rsidP="00B452E0">
      <w:pPr>
        <w:pStyle w:val="a3"/>
        <w:spacing w:after="0" w:line="240" w:lineRule="auto"/>
        <w:ind w:left="0" w:firstLine="709"/>
        <w:jc w:val="center"/>
        <w:rPr>
          <w:rFonts w:ascii="Times New Roman" w:hAnsi="Times New Roman" w:cs="Times New Roman"/>
          <w:sz w:val="28"/>
          <w:szCs w:val="28"/>
          <w:lang w:val="ru-RU"/>
        </w:rPr>
      </w:pPr>
      <w:r w:rsidRPr="00EB3FC3">
        <w:rPr>
          <w:rFonts w:ascii="Times New Roman" w:hAnsi="Times New Roman" w:cs="Times New Roman"/>
          <w:sz w:val="28"/>
          <w:szCs w:val="28"/>
          <w:lang w:val="ru-RU"/>
        </w:rPr>
        <w:t>4. Функции рабочей группы</w:t>
      </w:r>
    </w:p>
    <w:p w14:paraId="532E964C" w14:textId="77777777" w:rsidR="00A55557" w:rsidRPr="00EB3FC3" w:rsidRDefault="00A55557" w:rsidP="00B452E0">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Основными функциями рабочей группы являются:</w:t>
      </w:r>
    </w:p>
    <w:p w14:paraId="3D48C44A" w14:textId="2AA9EDA5" w:rsidR="00A55557" w:rsidRPr="00EB3FC3" w:rsidRDefault="00A55557" w:rsidP="00B452E0">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 xml:space="preserve">4.1. Рассмотрение предложений членов рабочей группы </w:t>
      </w:r>
      <w:r w:rsidRPr="00EB3FC3">
        <w:rPr>
          <w:rFonts w:ascii="Times New Roman" w:hAnsi="Times New Roman" w:cs="Times New Roman"/>
          <w:sz w:val="28"/>
          <w:szCs w:val="28"/>
          <w:lang w:val="ru-RU"/>
        </w:rPr>
        <w:br/>
        <w:t xml:space="preserve">по организации оказания </w:t>
      </w:r>
      <w:r>
        <w:rPr>
          <w:rFonts w:ascii="Times New Roman" w:hAnsi="Times New Roman" w:cs="Times New Roman"/>
          <w:sz w:val="28"/>
          <w:szCs w:val="28"/>
          <w:lang w:val="ru-RU"/>
        </w:rPr>
        <w:t>муниципальных</w:t>
      </w:r>
      <w:r w:rsidRPr="00EB3FC3">
        <w:rPr>
          <w:rFonts w:ascii="Times New Roman" w:hAnsi="Times New Roman" w:cs="Times New Roman"/>
          <w:sz w:val="28"/>
          <w:szCs w:val="28"/>
          <w:lang w:val="ru-RU"/>
        </w:rPr>
        <w:t xml:space="preserve"> услуг в социальной сфере </w:t>
      </w:r>
      <w:r w:rsidRPr="00EB3FC3">
        <w:rPr>
          <w:rFonts w:ascii="Times New Roman" w:hAnsi="Times New Roman" w:cs="Times New Roman"/>
          <w:sz w:val="28"/>
          <w:szCs w:val="28"/>
          <w:lang w:val="ru-RU"/>
        </w:rPr>
        <w:br/>
        <w:t xml:space="preserve">в соответствии с Федеральным законом и проведению апробации механизмов организации оказания </w:t>
      </w:r>
      <w:r>
        <w:rPr>
          <w:rFonts w:ascii="Times New Roman" w:hAnsi="Times New Roman" w:cs="Times New Roman"/>
          <w:sz w:val="28"/>
          <w:szCs w:val="28"/>
          <w:lang w:val="ru-RU"/>
        </w:rPr>
        <w:t>муниципальных</w:t>
      </w:r>
      <w:r w:rsidRPr="00EB3FC3">
        <w:rPr>
          <w:rFonts w:ascii="Times New Roman" w:hAnsi="Times New Roman" w:cs="Times New Roman"/>
          <w:sz w:val="28"/>
          <w:szCs w:val="28"/>
          <w:lang w:val="ru-RU"/>
        </w:rPr>
        <w:t xml:space="preserve"> услуг в социальной сфере, предусмотренных Федеральным законом.</w:t>
      </w:r>
    </w:p>
    <w:p w14:paraId="2B9F2D31" w14:textId="77777777" w:rsidR="00A55557" w:rsidRPr="00EB3FC3" w:rsidRDefault="00A55557" w:rsidP="00B452E0">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4.2. Формирование, определение организационных, методических, технологических мероприятий необходимых для реализации плана апробации.</w:t>
      </w:r>
    </w:p>
    <w:p w14:paraId="6A23E220" w14:textId="0C8B9546" w:rsidR="00A55557" w:rsidRPr="00132FAC" w:rsidRDefault="00A55557" w:rsidP="00132FAC">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4.3. Проведение текущего мониторинга и контроля хода реализации плана апробации.</w:t>
      </w:r>
    </w:p>
    <w:p w14:paraId="028A58B5" w14:textId="2EC3C87C" w:rsidR="00A55557" w:rsidRPr="00132FAC" w:rsidRDefault="00A55557" w:rsidP="00132FAC">
      <w:pPr>
        <w:pStyle w:val="a3"/>
        <w:spacing w:after="0" w:line="240" w:lineRule="auto"/>
        <w:ind w:left="0" w:firstLine="709"/>
        <w:jc w:val="center"/>
        <w:rPr>
          <w:rFonts w:ascii="Times New Roman" w:hAnsi="Times New Roman" w:cs="Times New Roman"/>
          <w:sz w:val="28"/>
          <w:szCs w:val="28"/>
          <w:lang w:val="ru-RU"/>
        </w:rPr>
      </w:pPr>
      <w:r w:rsidRPr="00EB3FC3">
        <w:rPr>
          <w:rFonts w:ascii="Times New Roman" w:hAnsi="Times New Roman" w:cs="Times New Roman"/>
          <w:sz w:val="28"/>
          <w:szCs w:val="28"/>
          <w:lang w:val="ru-RU"/>
        </w:rPr>
        <w:t>5. Организация деятельности рабочей группы</w:t>
      </w:r>
    </w:p>
    <w:p w14:paraId="1079BFD8" w14:textId="34AAA67A" w:rsidR="00A55557" w:rsidRPr="00EB3FC3" w:rsidRDefault="00A55557" w:rsidP="00B452E0">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 xml:space="preserve">5.1. Состав рабочей группы утверждается </w:t>
      </w:r>
      <w:r>
        <w:rPr>
          <w:rFonts w:ascii="Times New Roman" w:hAnsi="Times New Roman" w:cs="Times New Roman"/>
          <w:sz w:val="28"/>
          <w:szCs w:val="28"/>
          <w:lang w:val="ru-RU"/>
        </w:rPr>
        <w:t xml:space="preserve">администрацией </w:t>
      </w:r>
      <w:r w:rsidR="00B452E0">
        <w:rPr>
          <w:rFonts w:ascii="Times New Roman" w:hAnsi="Times New Roman" w:cs="Times New Roman"/>
          <w:bCs/>
          <w:sz w:val="28"/>
          <w:szCs w:val="28"/>
          <w:lang w:val="ru-RU"/>
        </w:rPr>
        <w:t xml:space="preserve">Татарского муниципального округа </w:t>
      </w:r>
      <w:r w:rsidR="00791272">
        <w:rPr>
          <w:rFonts w:ascii="Times New Roman" w:hAnsi="Times New Roman" w:cs="Times New Roman"/>
          <w:bCs/>
          <w:sz w:val="28"/>
          <w:szCs w:val="28"/>
          <w:lang w:val="ru-RU"/>
        </w:rPr>
        <w:t xml:space="preserve"> Новосибирской области</w:t>
      </w:r>
      <w:r w:rsidRPr="00EB3FC3">
        <w:rPr>
          <w:rFonts w:ascii="Times New Roman" w:hAnsi="Times New Roman" w:cs="Times New Roman"/>
          <w:sz w:val="28"/>
          <w:szCs w:val="28"/>
          <w:lang w:val="ru-RU"/>
        </w:rPr>
        <w:t>.</w:t>
      </w:r>
    </w:p>
    <w:p w14:paraId="29C17BC4" w14:textId="77777777" w:rsidR="00A55557" w:rsidRPr="00EB3FC3" w:rsidRDefault="00A55557" w:rsidP="00B452E0">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5.2. Рабочую группу возглавляет руководитель рабочей группы. Руководитель рабочей группы имеет заместителя. В период отсутствия руководителя рабочей группы его обязанности исполняет заместитель руководителя.</w:t>
      </w:r>
    </w:p>
    <w:p w14:paraId="7EB5E4D1" w14:textId="77777777" w:rsidR="00A55557" w:rsidRPr="00EB3FC3" w:rsidRDefault="00A55557" w:rsidP="00B452E0">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lastRenderedPageBreak/>
        <w:t>5.3. Руководитель рабочей группы осуществляет следующие функции:</w:t>
      </w:r>
    </w:p>
    <w:p w14:paraId="2318253B" w14:textId="77777777" w:rsidR="00A55557" w:rsidRPr="00EB3FC3" w:rsidRDefault="00A55557" w:rsidP="00B452E0">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организует деятельность рабочей группы;</w:t>
      </w:r>
    </w:p>
    <w:p w14:paraId="70591349" w14:textId="77777777" w:rsidR="00A55557" w:rsidRPr="00EB3FC3" w:rsidRDefault="00A55557" w:rsidP="00B452E0">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планирует деятельность рабочей группы;</w:t>
      </w:r>
    </w:p>
    <w:p w14:paraId="2445C2F8" w14:textId="77777777" w:rsidR="00A55557" w:rsidRPr="00EB3FC3" w:rsidRDefault="00A55557" w:rsidP="00B452E0">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утверждает повестку дня для обсуждения на очередном заседании рабочей группы;</w:t>
      </w:r>
    </w:p>
    <w:p w14:paraId="235569DB" w14:textId="77777777" w:rsidR="00A55557" w:rsidRPr="00EB3FC3" w:rsidRDefault="00A55557" w:rsidP="00B452E0">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ведет заседания рабочей группы.</w:t>
      </w:r>
    </w:p>
    <w:p w14:paraId="1ECAAE28" w14:textId="77777777" w:rsidR="00A55557" w:rsidRPr="00EB3FC3" w:rsidRDefault="00A55557" w:rsidP="00B452E0">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5.5. Заседания рабочей группы проводятся по мере необходимости.</w:t>
      </w:r>
    </w:p>
    <w:p w14:paraId="608805D4" w14:textId="77777777" w:rsidR="00A55557" w:rsidRPr="00EB3FC3" w:rsidRDefault="00A55557" w:rsidP="00B452E0">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5.6. Заседание рабочей группы считается правомочным, если на нем присутствует не менее половины членов рабочей группы.</w:t>
      </w:r>
    </w:p>
    <w:p w14:paraId="5D5472ED" w14:textId="77777777" w:rsidR="00A55557" w:rsidRPr="00EB3FC3" w:rsidRDefault="00A55557" w:rsidP="00B452E0">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5.7. Документационное обеспечение деятельности рабочей группы осуществляется секретарем рабочей группы.</w:t>
      </w:r>
    </w:p>
    <w:p w14:paraId="0BC9D0EE" w14:textId="77777777" w:rsidR="00A55557" w:rsidRPr="00EB3FC3" w:rsidRDefault="00A55557" w:rsidP="00B452E0">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 xml:space="preserve">5.8. Секретарь рабочей группы: </w:t>
      </w:r>
    </w:p>
    <w:p w14:paraId="58610457" w14:textId="77777777" w:rsidR="00A55557" w:rsidRPr="00EB3FC3" w:rsidRDefault="00A55557" w:rsidP="00B452E0">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5.8.1. осуществляет подготовку и организацию заседаний рабочей группы;</w:t>
      </w:r>
    </w:p>
    <w:p w14:paraId="1CF05B32" w14:textId="77777777" w:rsidR="00A55557" w:rsidRPr="00EB3FC3" w:rsidRDefault="00A55557" w:rsidP="00B452E0">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5.8.2. осуществляет подготовку проектов решений рабочей группы;</w:t>
      </w:r>
    </w:p>
    <w:p w14:paraId="4BE73B9F" w14:textId="77777777" w:rsidR="00A55557" w:rsidRPr="00EB3FC3" w:rsidRDefault="00A55557" w:rsidP="00B452E0">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5.8.3. ведет протоколы заседаний рабочей группы и осуществляет контроль исполнения протокольных решений проектного комитета;</w:t>
      </w:r>
    </w:p>
    <w:p w14:paraId="00E70DEB" w14:textId="77777777" w:rsidR="00A55557" w:rsidRPr="00EB3FC3" w:rsidRDefault="00A55557" w:rsidP="00B452E0">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5.8.4. осуществляет обобщение и подготовку информационных материалов, документов по результатам заседаний рабочей группы;</w:t>
      </w:r>
    </w:p>
    <w:p w14:paraId="3B0DAAF7" w14:textId="77777777" w:rsidR="00A55557" w:rsidRPr="00EB3FC3" w:rsidRDefault="00A55557" w:rsidP="00B452E0">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5.9. Решение рабочей группы считается принятым, если за него проголосовало не менее половины присутствующих на заседании рабочей группы членов рабочей группы. При равенстве голосов голос руководителя рабочей группы или заместителя руководителя рабочей группы, исполняющего обязанности руководителя рабочей группы, является решающим.</w:t>
      </w:r>
    </w:p>
    <w:p w14:paraId="1664A139" w14:textId="77777777" w:rsidR="00A55557" w:rsidRPr="00EB3FC3" w:rsidRDefault="00A55557" w:rsidP="00B452E0">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5.10. Решение рабочей группы оформляется протоколом заседания рабочей группы (далее - протокол), который подписывается руководителем рабочей группы или заместителем руководителя рабочей группы, исполняющим обязанности председателя рабочей группы.</w:t>
      </w:r>
    </w:p>
    <w:p w14:paraId="2D89BE55" w14:textId="77777777" w:rsidR="00A55557" w:rsidRPr="00EB3FC3" w:rsidRDefault="00A55557" w:rsidP="00B452E0">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Копии протоколов направляются всем членам рабочей группы.</w:t>
      </w:r>
    </w:p>
    <w:p w14:paraId="18578651" w14:textId="77777777" w:rsidR="00A55557" w:rsidRDefault="00A55557" w:rsidP="00B452E0">
      <w:pPr>
        <w:spacing w:line="240" w:lineRule="auto"/>
        <w:ind w:firstLine="709"/>
        <w:rPr>
          <w:rFonts w:cs="Times New Roman"/>
          <w:szCs w:val="28"/>
          <w:lang w:eastAsia="en-US"/>
        </w:rPr>
      </w:pPr>
    </w:p>
    <w:p w14:paraId="7DB9F32D" w14:textId="77777777" w:rsidR="00791272" w:rsidRDefault="00791272" w:rsidP="00B452E0">
      <w:pPr>
        <w:tabs>
          <w:tab w:val="left" w:pos="709"/>
        </w:tabs>
        <w:spacing w:line="240" w:lineRule="auto"/>
        <w:ind w:left="5670"/>
        <w:jc w:val="center"/>
        <w:rPr>
          <w:rFonts w:cs="Times New Roman"/>
          <w:szCs w:val="28"/>
          <w:lang w:eastAsia="en-US"/>
        </w:rPr>
      </w:pPr>
    </w:p>
    <w:p w14:paraId="2A67954D" w14:textId="77777777" w:rsidR="00791272" w:rsidRDefault="00791272" w:rsidP="00B452E0">
      <w:pPr>
        <w:tabs>
          <w:tab w:val="left" w:pos="709"/>
        </w:tabs>
        <w:spacing w:line="240" w:lineRule="auto"/>
        <w:ind w:left="5670"/>
        <w:jc w:val="center"/>
        <w:rPr>
          <w:rFonts w:cs="Times New Roman"/>
          <w:szCs w:val="28"/>
          <w:lang w:eastAsia="en-US"/>
        </w:rPr>
      </w:pPr>
    </w:p>
    <w:p w14:paraId="7E8DEE12" w14:textId="77777777" w:rsidR="00791272" w:rsidRDefault="00791272" w:rsidP="00B452E0">
      <w:pPr>
        <w:tabs>
          <w:tab w:val="left" w:pos="709"/>
        </w:tabs>
        <w:spacing w:line="240" w:lineRule="auto"/>
        <w:ind w:left="5670"/>
        <w:jc w:val="center"/>
        <w:rPr>
          <w:rFonts w:cs="Times New Roman"/>
          <w:szCs w:val="28"/>
          <w:lang w:eastAsia="en-US"/>
        </w:rPr>
      </w:pPr>
    </w:p>
    <w:p w14:paraId="7C1B7698" w14:textId="77777777" w:rsidR="00791272" w:rsidRDefault="00791272" w:rsidP="00B452E0">
      <w:pPr>
        <w:tabs>
          <w:tab w:val="left" w:pos="709"/>
        </w:tabs>
        <w:spacing w:line="240" w:lineRule="auto"/>
        <w:ind w:left="5670"/>
        <w:jc w:val="center"/>
        <w:rPr>
          <w:rFonts w:cs="Times New Roman"/>
          <w:szCs w:val="28"/>
          <w:lang w:eastAsia="en-US"/>
        </w:rPr>
      </w:pPr>
    </w:p>
    <w:p w14:paraId="0543355E" w14:textId="77777777" w:rsidR="00791272" w:rsidRDefault="00791272" w:rsidP="00B452E0">
      <w:pPr>
        <w:tabs>
          <w:tab w:val="left" w:pos="709"/>
        </w:tabs>
        <w:spacing w:line="240" w:lineRule="auto"/>
        <w:ind w:left="5670"/>
        <w:jc w:val="center"/>
        <w:rPr>
          <w:rFonts w:cs="Times New Roman"/>
          <w:szCs w:val="28"/>
          <w:lang w:eastAsia="en-US"/>
        </w:rPr>
      </w:pPr>
    </w:p>
    <w:p w14:paraId="36C12323" w14:textId="77777777" w:rsidR="00791272" w:rsidRDefault="00791272" w:rsidP="00B452E0">
      <w:pPr>
        <w:tabs>
          <w:tab w:val="left" w:pos="709"/>
        </w:tabs>
        <w:spacing w:line="240" w:lineRule="auto"/>
        <w:ind w:left="5670"/>
        <w:jc w:val="center"/>
        <w:rPr>
          <w:rFonts w:cs="Times New Roman"/>
          <w:szCs w:val="28"/>
          <w:lang w:eastAsia="en-US"/>
        </w:rPr>
      </w:pPr>
    </w:p>
    <w:p w14:paraId="501C9F24" w14:textId="77777777" w:rsidR="00791272" w:rsidRDefault="00791272" w:rsidP="00B452E0">
      <w:pPr>
        <w:tabs>
          <w:tab w:val="left" w:pos="709"/>
        </w:tabs>
        <w:spacing w:line="240" w:lineRule="auto"/>
        <w:ind w:left="5670"/>
        <w:jc w:val="center"/>
        <w:rPr>
          <w:rFonts w:cs="Times New Roman"/>
          <w:szCs w:val="28"/>
          <w:lang w:eastAsia="en-US"/>
        </w:rPr>
      </w:pPr>
    </w:p>
    <w:p w14:paraId="4CFD7BC5" w14:textId="77777777" w:rsidR="00791272" w:rsidRDefault="00791272" w:rsidP="00B452E0">
      <w:pPr>
        <w:tabs>
          <w:tab w:val="left" w:pos="709"/>
        </w:tabs>
        <w:spacing w:line="240" w:lineRule="auto"/>
        <w:ind w:left="5670"/>
        <w:jc w:val="center"/>
        <w:rPr>
          <w:rFonts w:cs="Times New Roman"/>
          <w:szCs w:val="28"/>
          <w:lang w:eastAsia="en-US"/>
        </w:rPr>
      </w:pPr>
    </w:p>
    <w:p w14:paraId="1FA8FADE" w14:textId="77777777" w:rsidR="00791272" w:rsidRDefault="00791272" w:rsidP="00B452E0">
      <w:pPr>
        <w:tabs>
          <w:tab w:val="left" w:pos="709"/>
        </w:tabs>
        <w:spacing w:line="240" w:lineRule="auto"/>
        <w:ind w:left="5670"/>
        <w:jc w:val="center"/>
        <w:rPr>
          <w:rFonts w:cs="Times New Roman"/>
          <w:szCs w:val="28"/>
          <w:lang w:eastAsia="en-US"/>
        </w:rPr>
      </w:pPr>
    </w:p>
    <w:p w14:paraId="74A707AF" w14:textId="77777777" w:rsidR="00791272" w:rsidRDefault="00791272" w:rsidP="00B452E0">
      <w:pPr>
        <w:tabs>
          <w:tab w:val="left" w:pos="709"/>
        </w:tabs>
        <w:spacing w:line="240" w:lineRule="auto"/>
        <w:ind w:left="5670"/>
        <w:jc w:val="center"/>
        <w:rPr>
          <w:rFonts w:cs="Times New Roman"/>
          <w:szCs w:val="28"/>
          <w:lang w:eastAsia="en-US"/>
        </w:rPr>
      </w:pPr>
    </w:p>
    <w:p w14:paraId="6A04E57D" w14:textId="77777777" w:rsidR="00791272" w:rsidRDefault="00791272" w:rsidP="00B452E0">
      <w:pPr>
        <w:tabs>
          <w:tab w:val="left" w:pos="709"/>
        </w:tabs>
        <w:spacing w:line="240" w:lineRule="auto"/>
        <w:ind w:left="5670"/>
        <w:jc w:val="center"/>
        <w:rPr>
          <w:rFonts w:cs="Times New Roman"/>
          <w:szCs w:val="28"/>
          <w:lang w:eastAsia="en-US"/>
        </w:rPr>
      </w:pPr>
    </w:p>
    <w:p w14:paraId="5D8D604A" w14:textId="77777777" w:rsidR="00791272" w:rsidRDefault="00791272" w:rsidP="00B452E0">
      <w:pPr>
        <w:tabs>
          <w:tab w:val="left" w:pos="709"/>
        </w:tabs>
        <w:spacing w:line="240" w:lineRule="auto"/>
        <w:ind w:left="5670"/>
        <w:jc w:val="center"/>
        <w:rPr>
          <w:rFonts w:cs="Times New Roman"/>
          <w:szCs w:val="28"/>
          <w:lang w:eastAsia="en-US"/>
        </w:rPr>
      </w:pPr>
    </w:p>
    <w:p w14:paraId="76D7227F" w14:textId="3F7AD07D" w:rsidR="00791272" w:rsidRDefault="00791272" w:rsidP="00F07032">
      <w:pPr>
        <w:tabs>
          <w:tab w:val="left" w:pos="709"/>
        </w:tabs>
        <w:spacing w:line="240" w:lineRule="auto"/>
        <w:rPr>
          <w:rFonts w:cs="Times New Roman"/>
          <w:szCs w:val="28"/>
          <w:lang w:eastAsia="en-US"/>
        </w:rPr>
      </w:pPr>
    </w:p>
    <w:p w14:paraId="430FFC8D" w14:textId="77777777" w:rsidR="00B452E0" w:rsidRDefault="00B452E0" w:rsidP="00B452E0">
      <w:pPr>
        <w:tabs>
          <w:tab w:val="left" w:pos="709"/>
        </w:tabs>
        <w:spacing w:line="240" w:lineRule="auto"/>
        <w:ind w:left="5670"/>
        <w:jc w:val="right"/>
        <w:rPr>
          <w:rFonts w:cs="Times New Roman"/>
          <w:bCs/>
          <w:szCs w:val="28"/>
        </w:rPr>
      </w:pPr>
    </w:p>
    <w:p w14:paraId="5A5CC408" w14:textId="7E325A70" w:rsidR="00A55557" w:rsidRPr="006E7471" w:rsidRDefault="00A55557" w:rsidP="00B452E0">
      <w:pPr>
        <w:tabs>
          <w:tab w:val="left" w:pos="709"/>
        </w:tabs>
        <w:spacing w:line="240" w:lineRule="auto"/>
        <w:ind w:left="5670"/>
        <w:jc w:val="right"/>
        <w:rPr>
          <w:rFonts w:cs="Times New Roman"/>
          <w:bCs/>
          <w:szCs w:val="28"/>
        </w:rPr>
      </w:pPr>
      <w:r w:rsidRPr="006E7471">
        <w:rPr>
          <w:rFonts w:cs="Times New Roman"/>
          <w:bCs/>
          <w:szCs w:val="28"/>
        </w:rPr>
        <w:t>П</w:t>
      </w:r>
      <w:r w:rsidR="00791272">
        <w:rPr>
          <w:rFonts w:cs="Times New Roman"/>
          <w:bCs/>
          <w:szCs w:val="28"/>
        </w:rPr>
        <w:t xml:space="preserve">риложение </w:t>
      </w:r>
      <w:r w:rsidRPr="006E7471">
        <w:rPr>
          <w:rFonts w:cs="Times New Roman"/>
          <w:bCs/>
          <w:szCs w:val="28"/>
        </w:rPr>
        <w:t xml:space="preserve">№ </w:t>
      </w:r>
      <w:r w:rsidR="00B452E0">
        <w:rPr>
          <w:rFonts w:cs="Times New Roman"/>
          <w:bCs/>
          <w:szCs w:val="28"/>
        </w:rPr>
        <w:t>2</w:t>
      </w:r>
    </w:p>
    <w:p w14:paraId="400CFE9D" w14:textId="17D090C8" w:rsidR="00791272" w:rsidRDefault="00791272" w:rsidP="00F019E5">
      <w:pPr>
        <w:tabs>
          <w:tab w:val="left" w:pos="709"/>
        </w:tabs>
        <w:spacing w:line="240" w:lineRule="auto"/>
        <w:ind w:left="5670" w:right="-283"/>
        <w:jc w:val="right"/>
        <w:rPr>
          <w:bCs/>
          <w:szCs w:val="28"/>
        </w:rPr>
      </w:pPr>
      <w:r w:rsidRPr="005D53D8">
        <w:rPr>
          <w:bCs/>
          <w:szCs w:val="28"/>
        </w:rPr>
        <w:t xml:space="preserve">к </w:t>
      </w:r>
      <w:r w:rsidR="00F019E5">
        <w:rPr>
          <w:bCs/>
          <w:szCs w:val="28"/>
        </w:rPr>
        <w:t xml:space="preserve">постановлению </w:t>
      </w:r>
      <w:r w:rsidRPr="005D53D8">
        <w:rPr>
          <w:bCs/>
          <w:szCs w:val="28"/>
        </w:rPr>
        <w:t xml:space="preserve">администрации </w:t>
      </w:r>
      <w:r>
        <w:rPr>
          <w:bCs/>
          <w:szCs w:val="28"/>
        </w:rPr>
        <w:t xml:space="preserve"> Татарского </w:t>
      </w:r>
      <w:r w:rsidRPr="005D53D8">
        <w:rPr>
          <w:bCs/>
          <w:szCs w:val="28"/>
        </w:rPr>
        <w:t xml:space="preserve">муниципального </w:t>
      </w:r>
      <w:r w:rsidR="00B452E0">
        <w:rPr>
          <w:bCs/>
          <w:szCs w:val="28"/>
        </w:rPr>
        <w:t>округа</w:t>
      </w:r>
    </w:p>
    <w:p w14:paraId="4D90ACF1" w14:textId="77777777" w:rsidR="00791272" w:rsidRPr="005D53D8" w:rsidRDefault="00791272" w:rsidP="00B452E0">
      <w:pPr>
        <w:tabs>
          <w:tab w:val="left" w:pos="709"/>
        </w:tabs>
        <w:spacing w:line="240" w:lineRule="auto"/>
        <w:ind w:left="5670"/>
        <w:jc w:val="right"/>
        <w:rPr>
          <w:bCs/>
          <w:szCs w:val="28"/>
        </w:rPr>
      </w:pPr>
      <w:r>
        <w:rPr>
          <w:bCs/>
          <w:szCs w:val="28"/>
        </w:rPr>
        <w:t xml:space="preserve"> Новосибирской области</w:t>
      </w:r>
    </w:p>
    <w:p w14:paraId="42478692" w14:textId="5EF8F4BC" w:rsidR="00791272" w:rsidRPr="005D53D8" w:rsidRDefault="00791272" w:rsidP="00F019E5">
      <w:pPr>
        <w:tabs>
          <w:tab w:val="left" w:pos="709"/>
        </w:tabs>
        <w:spacing w:line="240" w:lineRule="auto"/>
        <w:ind w:left="5670"/>
        <w:jc w:val="center"/>
        <w:rPr>
          <w:b/>
          <w:szCs w:val="28"/>
        </w:rPr>
      </w:pPr>
      <w:r w:rsidRPr="005D53D8">
        <w:rPr>
          <w:bCs/>
          <w:szCs w:val="28"/>
        </w:rPr>
        <w:t xml:space="preserve">от </w:t>
      </w:r>
      <w:r w:rsidR="00CC1D01">
        <w:rPr>
          <w:bCs/>
          <w:szCs w:val="28"/>
        </w:rPr>
        <w:t>17.09.</w:t>
      </w:r>
      <w:r w:rsidRPr="005D53D8">
        <w:rPr>
          <w:bCs/>
          <w:szCs w:val="28"/>
        </w:rPr>
        <w:t>202</w:t>
      </w:r>
      <w:r w:rsidR="00132FAC">
        <w:rPr>
          <w:bCs/>
          <w:szCs w:val="28"/>
        </w:rPr>
        <w:t>5</w:t>
      </w:r>
      <w:r w:rsidR="00F019E5">
        <w:rPr>
          <w:bCs/>
          <w:szCs w:val="28"/>
        </w:rPr>
        <w:t xml:space="preserve"> </w:t>
      </w:r>
      <w:r w:rsidR="00CC1D01">
        <w:rPr>
          <w:bCs/>
          <w:szCs w:val="28"/>
        </w:rPr>
        <w:t>№ 752</w:t>
      </w:r>
    </w:p>
    <w:p w14:paraId="0CAB0871" w14:textId="0F6E9803" w:rsidR="00A55557" w:rsidRPr="00F07032" w:rsidRDefault="00A55557" w:rsidP="00B452E0">
      <w:pPr>
        <w:spacing w:line="240" w:lineRule="auto"/>
        <w:rPr>
          <w:rFonts w:cs="Times New Roman"/>
          <w:szCs w:val="28"/>
          <w:lang w:eastAsia="en-US"/>
        </w:rPr>
      </w:pPr>
    </w:p>
    <w:p w14:paraId="186F873B" w14:textId="77777777" w:rsidR="00A55557" w:rsidRPr="00F07032" w:rsidRDefault="00A55557" w:rsidP="00B452E0">
      <w:pPr>
        <w:spacing w:line="240" w:lineRule="auto"/>
        <w:ind w:left="238" w:right="192"/>
        <w:jc w:val="center"/>
        <w:rPr>
          <w:b/>
          <w:szCs w:val="28"/>
        </w:rPr>
      </w:pPr>
      <w:r w:rsidRPr="00F07032">
        <w:rPr>
          <w:b/>
          <w:w w:val="105"/>
          <w:szCs w:val="28"/>
        </w:rPr>
        <w:t>СОСТАВ</w:t>
      </w:r>
    </w:p>
    <w:p w14:paraId="5BC88660" w14:textId="7F3C88A6" w:rsidR="0054565C" w:rsidRDefault="0054565C" w:rsidP="0054565C">
      <w:pPr>
        <w:spacing w:line="240" w:lineRule="auto"/>
        <w:ind w:left="2182" w:right="2136" w:firstLine="11"/>
        <w:rPr>
          <w:b/>
          <w:w w:val="105"/>
          <w:szCs w:val="28"/>
        </w:rPr>
      </w:pPr>
      <w:r>
        <w:rPr>
          <w:b/>
          <w:w w:val="105"/>
          <w:szCs w:val="28"/>
        </w:rPr>
        <w:t>рабочей группы по организации</w:t>
      </w:r>
    </w:p>
    <w:p w14:paraId="4701874D" w14:textId="5EF49E2C" w:rsidR="0054565C" w:rsidRPr="0054565C" w:rsidRDefault="0054565C" w:rsidP="0054565C">
      <w:pPr>
        <w:spacing w:line="240" w:lineRule="auto"/>
        <w:ind w:left="1134" w:right="1132" w:hanging="850"/>
        <w:rPr>
          <w:rFonts w:cs="Times New Roman"/>
          <w:b/>
          <w:szCs w:val="28"/>
        </w:rPr>
      </w:pPr>
      <w:r w:rsidRPr="0054565C">
        <w:rPr>
          <w:b/>
          <w:w w:val="105"/>
          <w:szCs w:val="28"/>
        </w:rPr>
        <w:t xml:space="preserve">   </w:t>
      </w:r>
      <w:r w:rsidR="00A55557" w:rsidRPr="00F07032">
        <w:rPr>
          <w:b/>
          <w:w w:val="105"/>
          <w:szCs w:val="28"/>
        </w:rPr>
        <w:t>оказания</w:t>
      </w:r>
      <w:r w:rsidR="00A55557" w:rsidRPr="00F07032">
        <w:rPr>
          <w:b/>
          <w:spacing w:val="1"/>
          <w:w w:val="105"/>
          <w:szCs w:val="28"/>
        </w:rPr>
        <w:t xml:space="preserve"> </w:t>
      </w:r>
      <w:r w:rsidR="00A55557" w:rsidRPr="00F07032">
        <w:rPr>
          <w:b/>
          <w:spacing w:val="-1"/>
          <w:w w:val="105"/>
          <w:szCs w:val="28"/>
        </w:rPr>
        <w:t>муниципальных</w:t>
      </w:r>
      <w:r w:rsidR="00A55557" w:rsidRPr="00F07032">
        <w:rPr>
          <w:b/>
          <w:spacing w:val="-16"/>
          <w:w w:val="105"/>
          <w:szCs w:val="28"/>
        </w:rPr>
        <w:t xml:space="preserve"> </w:t>
      </w:r>
      <w:r w:rsidR="00A55557" w:rsidRPr="00F07032">
        <w:rPr>
          <w:b/>
          <w:w w:val="105"/>
          <w:szCs w:val="28"/>
        </w:rPr>
        <w:t>услуг</w:t>
      </w:r>
      <w:r w:rsidR="00A55557" w:rsidRPr="00F07032">
        <w:rPr>
          <w:b/>
          <w:spacing w:val="-5"/>
          <w:w w:val="105"/>
          <w:szCs w:val="28"/>
        </w:rPr>
        <w:t xml:space="preserve"> </w:t>
      </w:r>
      <w:r w:rsidR="00A55557" w:rsidRPr="00F07032">
        <w:rPr>
          <w:b/>
          <w:w w:val="105"/>
          <w:szCs w:val="28"/>
        </w:rPr>
        <w:t>в</w:t>
      </w:r>
      <w:r>
        <w:rPr>
          <w:b/>
          <w:spacing w:val="-3"/>
          <w:w w:val="105"/>
          <w:szCs w:val="28"/>
        </w:rPr>
        <w:t xml:space="preserve"> </w:t>
      </w:r>
      <w:r w:rsidR="00A55557" w:rsidRPr="00F07032">
        <w:rPr>
          <w:b/>
          <w:w w:val="105"/>
          <w:szCs w:val="28"/>
        </w:rPr>
        <w:t>социальной</w:t>
      </w:r>
      <w:r>
        <w:rPr>
          <w:b/>
          <w:spacing w:val="5"/>
          <w:w w:val="105"/>
          <w:szCs w:val="28"/>
        </w:rPr>
        <w:t xml:space="preserve"> </w:t>
      </w:r>
      <w:r w:rsidR="00A55557" w:rsidRPr="00F07032">
        <w:rPr>
          <w:b/>
          <w:w w:val="105"/>
          <w:szCs w:val="28"/>
        </w:rPr>
        <w:t>сфере</w:t>
      </w:r>
      <w:r w:rsidR="00F07032" w:rsidRPr="00F07032">
        <w:rPr>
          <w:b/>
          <w:w w:val="105"/>
          <w:szCs w:val="28"/>
        </w:rPr>
        <w:t xml:space="preserve"> </w:t>
      </w:r>
      <w:r w:rsidR="00F07032" w:rsidRPr="00F07032">
        <w:rPr>
          <w:rFonts w:cs="Times New Roman"/>
          <w:b/>
          <w:szCs w:val="28"/>
        </w:rPr>
        <w:t xml:space="preserve">на </w:t>
      </w:r>
      <w:r w:rsidRPr="0054565C">
        <w:rPr>
          <w:rFonts w:cs="Times New Roman"/>
          <w:b/>
          <w:szCs w:val="28"/>
        </w:rPr>
        <w:t xml:space="preserve">    </w:t>
      </w:r>
    </w:p>
    <w:p w14:paraId="797D85A0" w14:textId="390D6B28" w:rsidR="0054565C" w:rsidRPr="0054565C" w:rsidRDefault="0054565C" w:rsidP="0054565C">
      <w:pPr>
        <w:spacing w:line="240" w:lineRule="auto"/>
        <w:ind w:left="1134" w:right="1132" w:hanging="850"/>
        <w:rPr>
          <w:rFonts w:cs="Times New Roman"/>
          <w:b/>
          <w:szCs w:val="28"/>
        </w:rPr>
      </w:pPr>
      <w:r>
        <w:rPr>
          <w:rFonts w:cs="Times New Roman"/>
          <w:b/>
          <w:szCs w:val="28"/>
        </w:rPr>
        <w:t xml:space="preserve">                        </w:t>
      </w:r>
      <w:r w:rsidR="00F07032" w:rsidRPr="00F07032">
        <w:rPr>
          <w:rFonts w:cs="Times New Roman"/>
          <w:b/>
          <w:szCs w:val="28"/>
        </w:rPr>
        <w:t xml:space="preserve">территории Татарского муниципального </w:t>
      </w:r>
      <w:r w:rsidRPr="0054565C">
        <w:rPr>
          <w:rFonts w:cs="Times New Roman"/>
          <w:b/>
          <w:szCs w:val="28"/>
        </w:rPr>
        <w:t xml:space="preserve">    </w:t>
      </w:r>
    </w:p>
    <w:p w14:paraId="684CC8AE" w14:textId="249C15C7" w:rsidR="00A55557" w:rsidRPr="00F07032" w:rsidRDefault="0054565C" w:rsidP="0054565C">
      <w:pPr>
        <w:tabs>
          <w:tab w:val="left" w:pos="7218"/>
        </w:tabs>
        <w:spacing w:line="240" w:lineRule="auto"/>
        <w:ind w:left="1134" w:right="2136" w:hanging="850"/>
        <w:rPr>
          <w:b/>
          <w:szCs w:val="28"/>
        </w:rPr>
      </w:pPr>
      <w:r>
        <w:rPr>
          <w:rFonts w:cs="Times New Roman"/>
          <w:b/>
          <w:szCs w:val="28"/>
        </w:rPr>
        <w:t xml:space="preserve">                      </w:t>
      </w:r>
      <w:r w:rsidRPr="00AF6A73">
        <w:rPr>
          <w:rFonts w:cs="Times New Roman"/>
          <w:b/>
          <w:szCs w:val="28"/>
        </w:rPr>
        <w:t xml:space="preserve">         </w:t>
      </w:r>
      <w:r w:rsidR="00F07032" w:rsidRPr="00F07032">
        <w:rPr>
          <w:rFonts w:cs="Times New Roman"/>
          <w:b/>
          <w:szCs w:val="28"/>
        </w:rPr>
        <w:t>округа Новосибирской области</w:t>
      </w:r>
    </w:p>
    <w:tbl>
      <w:tblPr>
        <w:tblStyle w:val="a4"/>
        <w:tblW w:w="0" w:type="auto"/>
        <w:tblLook w:val="04A0" w:firstRow="1" w:lastRow="0" w:firstColumn="1" w:lastColumn="0" w:noHBand="0" w:noVBand="1"/>
      </w:tblPr>
      <w:tblGrid>
        <w:gridCol w:w="3451"/>
        <w:gridCol w:w="5470"/>
      </w:tblGrid>
      <w:tr w:rsidR="00A55557" w:rsidRPr="00EB3FC3" w14:paraId="6388D81A" w14:textId="77777777" w:rsidTr="007604DD">
        <w:trPr>
          <w:trHeight w:val="269"/>
        </w:trPr>
        <w:tc>
          <w:tcPr>
            <w:tcW w:w="3539" w:type="dxa"/>
          </w:tcPr>
          <w:p w14:paraId="64BB9F50" w14:textId="77777777" w:rsidR="00A55557" w:rsidRPr="00F07032" w:rsidRDefault="00A55557" w:rsidP="00B452E0">
            <w:pPr>
              <w:spacing w:line="240" w:lineRule="auto"/>
              <w:jc w:val="center"/>
              <w:rPr>
                <w:rFonts w:cs="Times New Roman"/>
                <w:szCs w:val="28"/>
                <w:lang w:eastAsia="en-US"/>
              </w:rPr>
            </w:pPr>
            <w:r w:rsidRPr="00F07032">
              <w:rPr>
                <w:rFonts w:cs="Times New Roman"/>
                <w:szCs w:val="28"/>
                <w:lang w:eastAsia="en-US"/>
              </w:rPr>
              <w:t>Фамилия, имя, отчество</w:t>
            </w:r>
          </w:p>
        </w:tc>
        <w:tc>
          <w:tcPr>
            <w:tcW w:w="5670" w:type="dxa"/>
          </w:tcPr>
          <w:p w14:paraId="0CDBB3AE" w14:textId="77777777" w:rsidR="00A55557" w:rsidRPr="00F07032" w:rsidRDefault="00A55557" w:rsidP="00B452E0">
            <w:pPr>
              <w:spacing w:line="240" w:lineRule="auto"/>
              <w:jc w:val="center"/>
              <w:rPr>
                <w:rFonts w:cs="Times New Roman"/>
                <w:szCs w:val="28"/>
                <w:lang w:eastAsia="en-US"/>
              </w:rPr>
            </w:pPr>
            <w:r w:rsidRPr="00F07032">
              <w:rPr>
                <w:rFonts w:cs="Times New Roman"/>
                <w:szCs w:val="28"/>
                <w:lang w:eastAsia="en-US"/>
              </w:rPr>
              <w:t>Должность</w:t>
            </w:r>
          </w:p>
        </w:tc>
      </w:tr>
      <w:tr w:rsidR="00A55557" w:rsidRPr="00791272" w14:paraId="3B0A4C39" w14:textId="77777777" w:rsidTr="007604DD">
        <w:trPr>
          <w:trHeight w:val="1128"/>
        </w:trPr>
        <w:tc>
          <w:tcPr>
            <w:tcW w:w="3539" w:type="dxa"/>
          </w:tcPr>
          <w:p w14:paraId="13D738A3" w14:textId="23372BC6" w:rsidR="00A55557" w:rsidRPr="00791272" w:rsidRDefault="00791272" w:rsidP="00B452E0">
            <w:pPr>
              <w:spacing w:line="240" w:lineRule="auto"/>
              <w:rPr>
                <w:rFonts w:cs="Times New Roman"/>
                <w:szCs w:val="28"/>
                <w:lang w:eastAsia="en-US"/>
              </w:rPr>
            </w:pPr>
            <w:r w:rsidRPr="00791272">
              <w:rPr>
                <w:rFonts w:cs="Times New Roman"/>
                <w:szCs w:val="28"/>
                <w:lang w:eastAsia="en-US"/>
              </w:rPr>
              <w:t>Лысенко Юлия Петровна</w:t>
            </w:r>
          </w:p>
        </w:tc>
        <w:tc>
          <w:tcPr>
            <w:tcW w:w="5670" w:type="dxa"/>
          </w:tcPr>
          <w:p w14:paraId="42A47ADD" w14:textId="581A82AA" w:rsidR="00A55557" w:rsidRPr="00791272" w:rsidRDefault="00791272" w:rsidP="00B452E0">
            <w:pPr>
              <w:spacing w:line="240" w:lineRule="auto"/>
              <w:rPr>
                <w:rFonts w:cs="Times New Roman"/>
                <w:szCs w:val="28"/>
                <w:lang w:eastAsia="en-US"/>
              </w:rPr>
            </w:pPr>
            <w:r w:rsidRPr="00791272">
              <w:rPr>
                <w:rFonts w:cs="Times New Roman"/>
                <w:szCs w:val="28"/>
                <w:lang w:eastAsia="en-US"/>
              </w:rPr>
              <w:t xml:space="preserve">Первый заместитель главы администрации Татарского муниципального </w:t>
            </w:r>
            <w:r w:rsidR="00B452E0">
              <w:rPr>
                <w:rFonts w:cs="Times New Roman"/>
                <w:szCs w:val="28"/>
                <w:lang w:eastAsia="en-US"/>
              </w:rPr>
              <w:t xml:space="preserve">округа </w:t>
            </w:r>
            <w:r w:rsidRPr="00791272">
              <w:rPr>
                <w:rFonts w:cs="Times New Roman"/>
                <w:szCs w:val="28"/>
                <w:lang w:eastAsia="en-US"/>
              </w:rPr>
              <w:t xml:space="preserve"> Новосибирской области</w:t>
            </w:r>
            <w:r w:rsidR="006678C7">
              <w:rPr>
                <w:rFonts w:cs="Times New Roman"/>
                <w:szCs w:val="28"/>
                <w:lang w:eastAsia="en-US"/>
              </w:rPr>
              <w:t>, руководитель</w:t>
            </w:r>
          </w:p>
        </w:tc>
      </w:tr>
      <w:tr w:rsidR="006678C7" w:rsidRPr="00791272" w14:paraId="28CA5319" w14:textId="77777777" w:rsidTr="007604DD">
        <w:trPr>
          <w:trHeight w:val="1128"/>
        </w:trPr>
        <w:tc>
          <w:tcPr>
            <w:tcW w:w="3539" w:type="dxa"/>
          </w:tcPr>
          <w:p w14:paraId="594D41FC" w14:textId="0C42A629" w:rsidR="006678C7" w:rsidRPr="00791272" w:rsidRDefault="006678C7" w:rsidP="00B452E0">
            <w:pPr>
              <w:spacing w:line="240" w:lineRule="auto"/>
              <w:rPr>
                <w:rFonts w:cs="Times New Roman"/>
                <w:szCs w:val="28"/>
                <w:lang w:eastAsia="en-US"/>
              </w:rPr>
            </w:pPr>
            <w:r w:rsidRPr="00791272">
              <w:rPr>
                <w:rFonts w:cs="Times New Roman"/>
                <w:szCs w:val="28"/>
                <w:lang w:eastAsia="en-US"/>
              </w:rPr>
              <w:t>Кузнецова Ирина Викторовна</w:t>
            </w:r>
          </w:p>
        </w:tc>
        <w:tc>
          <w:tcPr>
            <w:tcW w:w="5670" w:type="dxa"/>
          </w:tcPr>
          <w:p w14:paraId="03E950B8" w14:textId="7B2632EE" w:rsidR="006678C7" w:rsidRPr="00791272" w:rsidRDefault="006678C7" w:rsidP="00B452E0">
            <w:pPr>
              <w:spacing w:line="240" w:lineRule="auto"/>
              <w:rPr>
                <w:rFonts w:cs="Times New Roman"/>
                <w:szCs w:val="28"/>
                <w:lang w:eastAsia="en-US"/>
              </w:rPr>
            </w:pPr>
            <w:r w:rsidRPr="00791272">
              <w:rPr>
                <w:rFonts w:cs="Times New Roman"/>
                <w:szCs w:val="28"/>
                <w:lang w:eastAsia="en-US"/>
              </w:rPr>
              <w:t xml:space="preserve">Начальник управления образования администрации Татарского муниципального </w:t>
            </w:r>
            <w:r w:rsidR="00B452E0">
              <w:rPr>
                <w:rFonts w:cs="Times New Roman"/>
                <w:szCs w:val="28"/>
                <w:lang w:eastAsia="en-US"/>
              </w:rPr>
              <w:t xml:space="preserve">округа </w:t>
            </w:r>
            <w:r w:rsidRPr="00791272">
              <w:rPr>
                <w:rFonts w:cs="Times New Roman"/>
                <w:szCs w:val="28"/>
                <w:lang w:eastAsia="en-US"/>
              </w:rPr>
              <w:t xml:space="preserve"> Новосибирской области</w:t>
            </w:r>
            <w:r>
              <w:rPr>
                <w:rFonts w:cs="Times New Roman"/>
                <w:szCs w:val="28"/>
                <w:lang w:eastAsia="en-US"/>
              </w:rPr>
              <w:t>, заместитель руководителя</w:t>
            </w:r>
          </w:p>
        </w:tc>
      </w:tr>
      <w:tr w:rsidR="00263E6F" w:rsidRPr="00791272" w14:paraId="08ACB490" w14:textId="77777777" w:rsidTr="00132FAC">
        <w:trPr>
          <w:trHeight w:val="770"/>
        </w:trPr>
        <w:tc>
          <w:tcPr>
            <w:tcW w:w="3539" w:type="dxa"/>
          </w:tcPr>
          <w:p w14:paraId="59CC4ECF" w14:textId="4188695A" w:rsidR="00263E6F" w:rsidRPr="00791272" w:rsidRDefault="00132FAC" w:rsidP="00B452E0">
            <w:pPr>
              <w:spacing w:line="240" w:lineRule="auto"/>
              <w:rPr>
                <w:rFonts w:cs="Times New Roman"/>
                <w:szCs w:val="28"/>
                <w:lang w:eastAsia="en-US"/>
              </w:rPr>
            </w:pPr>
            <w:r>
              <w:rPr>
                <w:rFonts w:cs="Times New Roman"/>
                <w:szCs w:val="28"/>
                <w:lang w:eastAsia="en-US"/>
              </w:rPr>
              <w:t>Кандаурова М</w:t>
            </w:r>
            <w:r w:rsidR="00263E6F">
              <w:rPr>
                <w:rFonts w:cs="Times New Roman"/>
                <w:szCs w:val="28"/>
                <w:lang w:eastAsia="en-US"/>
              </w:rPr>
              <w:t>арина Владимировна</w:t>
            </w:r>
          </w:p>
        </w:tc>
        <w:tc>
          <w:tcPr>
            <w:tcW w:w="5670" w:type="dxa"/>
          </w:tcPr>
          <w:p w14:paraId="0DF84646" w14:textId="3E4F9EC8" w:rsidR="00263E6F" w:rsidRPr="00791272" w:rsidRDefault="00263E6F" w:rsidP="00B452E0">
            <w:pPr>
              <w:spacing w:line="240" w:lineRule="auto"/>
              <w:rPr>
                <w:rFonts w:cs="Times New Roman"/>
                <w:szCs w:val="28"/>
                <w:lang w:eastAsia="en-US"/>
              </w:rPr>
            </w:pPr>
            <w:r>
              <w:rPr>
                <w:rFonts w:cs="Times New Roman"/>
                <w:szCs w:val="28"/>
                <w:lang w:eastAsia="en-US"/>
              </w:rPr>
              <w:t>Заместитель начальника управления образования, секретарь</w:t>
            </w:r>
          </w:p>
        </w:tc>
      </w:tr>
      <w:tr w:rsidR="006678C7" w:rsidRPr="00791272" w14:paraId="7C0273E6" w14:textId="77777777" w:rsidTr="00132FAC">
        <w:trPr>
          <w:trHeight w:val="758"/>
        </w:trPr>
        <w:tc>
          <w:tcPr>
            <w:tcW w:w="3539" w:type="dxa"/>
          </w:tcPr>
          <w:p w14:paraId="151AFBAE" w14:textId="24AE6112" w:rsidR="006678C7" w:rsidRPr="00791272" w:rsidRDefault="006678C7" w:rsidP="00B452E0">
            <w:pPr>
              <w:spacing w:line="240" w:lineRule="auto"/>
              <w:rPr>
                <w:rFonts w:cs="Times New Roman"/>
                <w:szCs w:val="28"/>
                <w:lang w:eastAsia="en-US"/>
              </w:rPr>
            </w:pPr>
            <w:r w:rsidRPr="00791272">
              <w:rPr>
                <w:rFonts w:cs="Times New Roman"/>
                <w:szCs w:val="28"/>
                <w:lang w:eastAsia="en-US"/>
              </w:rPr>
              <w:t>Мельникова Ирина Викторовна</w:t>
            </w:r>
          </w:p>
        </w:tc>
        <w:tc>
          <w:tcPr>
            <w:tcW w:w="5670" w:type="dxa"/>
          </w:tcPr>
          <w:p w14:paraId="4735F4F0" w14:textId="28EFB929" w:rsidR="006678C7" w:rsidRPr="00791272" w:rsidRDefault="006678C7" w:rsidP="00B452E0">
            <w:pPr>
              <w:spacing w:line="240" w:lineRule="auto"/>
              <w:rPr>
                <w:rFonts w:cs="Times New Roman"/>
                <w:szCs w:val="28"/>
                <w:lang w:eastAsia="en-US"/>
              </w:rPr>
            </w:pPr>
            <w:r w:rsidRPr="00791272">
              <w:rPr>
                <w:rFonts w:cs="Times New Roman"/>
                <w:szCs w:val="28"/>
                <w:lang w:eastAsia="en-US"/>
              </w:rPr>
              <w:t>Начальник управления финансов и налоговой политики Татарского</w:t>
            </w:r>
            <w:r w:rsidR="00B452E0">
              <w:rPr>
                <w:rFonts w:cs="Times New Roman"/>
                <w:szCs w:val="28"/>
                <w:lang w:eastAsia="en-US"/>
              </w:rPr>
              <w:t xml:space="preserve"> муниципального округа</w:t>
            </w:r>
            <w:r w:rsidR="0074022B">
              <w:rPr>
                <w:rFonts w:cs="Times New Roman"/>
                <w:szCs w:val="28"/>
                <w:lang w:eastAsia="en-US"/>
              </w:rPr>
              <w:t xml:space="preserve">  Новосибирской области</w:t>
            </w:r>
          </w:p>
        </w:tc>
      </w:tr>
      <w:tr w:rsidR="006678C7" w:rsidRPr="00791272" w14:paraId="79EA8731" w14:textId="77777777" w:rsidTr="007604DD">
        <w:trPr>
          <w:trHeight w:val="674"/>
        </w:trPr>
        <w:tc>
          <w:tcPr>
            <w:tcW w:w="3539" w:type="dxa"/>
          </w:tcPr>
          <w:p w14:paraId="32A575C5" w14:textId="7107B1E7" w:rsidR="006678C7" w:rsidRPr="00791272" w:rsidRDefault="006678C7" w:rsidP="00B452E0">
            <w:pPr>
              <w:spacing w:line="240" w:lineRule="auto"/>
              <w:rPr>
                <w:rFonts w:cs="Times New Roman"/>
                <w:szCs w:val="28"/>
                <w:lang w:eastAsia="en-US"/>
              </w:rPr>
            </w:pPr>
            <w:r>
              <w:rPr>
                <w:rFonts w:cs="Times New Roman"/>
                <w:szCs w:val="28"/>
                <w:lang w:eastAsia="en-US"/>
              </w:rPr>
              <w:t>Спирина Светлана Михайловна</w:t>
            </w:r>
          </w:p>
        </w:tc>
        <w:tc>
          <w:tcPr>
            <w:tcW w:w="5670" w:type="dxa"/>
          </w:tcPr>
          <w:p w14:paraId="10A3E08F" w14:textId="35AD8258" w:rsidR="006678C7" w:rsidRPr="00791272" w:rsidRDefault="006678C7" w:rsidP="00B452E0">
            <w:pPr>
              <w:spacing w:line="240" w:lineRule="auto"/>
              <w:rPr>
                <w:rFonts w:cs="Times New Roman"/>
                <w:szCs w:val="28"/>
                <w:lang w:eastAsia="en-US"/>
              </w:rPr>
            </w:pPr>
            <w:r>
              <w:rPr>
                <w:szCs w:val="28"/>
              </w:rPr>
              <w:t xml:space="preserve">Директор муниципального казенного учреждения  «Цент бухгалтерского обеспечения» Татарского </w:t>
            </w:r>
            <w:r w:rsidR="00B452E0">
              <w:rPr>
                <w:szCs w:val="28"/>
              </w:rPr>
              <w:t xml:space="preserve">муниципального округа </w:t>
            </w:r>
            <w:r w:rsidR="0074022B">
              <w:rPr>
                <w:szCs w:val="28"/>
              </w:rPr>
              <w:t xml:space="preserve">  Новосибирской области</w:t>
            </w:r>
          </w:p>
        </w:tc>
      </w:tr>
      <w:tr w:rsidR="006678C7" w:rsidRPr="00791272" w14:paraId="33ACEA37" w14:textId="77777777" w:rsidTr="00132FAC">
        <w:trPr>
          <w:trHeight w:val="734"/>
        </w:trPr>
        <w:tc>
          <w:tcPr>
            <w:tcW w:w="3539" w:type="dxa"/>
          </w:tcPr>
          <w:p w14:paraId="35515A50" w14:textId="1540E0DF" w:rsidR="006678C7" w:rsidRPr="00791272" w:rsidRDefault="00132FAC" w:rsidP="00132FAC">
            <w:pPr>
              <w:spacing w:line="240" w:lineRule="auto"/>
              <w:rPr>
                <w:rFonts w:cs="Times New Roman"/>
                <w:szCs w:val="28"/>
                <w:lang w:eastAsia="en-US"/>
              </w:rPr>
            </w:pPr>
            <w:r>
              <w:rPr>
                <w:rFonts w:cs="Times New Roman"/>
                <w:szCs w:val="28"/>
                <w:lang w:eastAsia="en-US"/>
              </w:rPr>
              <w:t>Муслимова</w:t>
            </w:r>
            <w:r w:rsidR="006678C7" w:rsidRPr="00791272">
              <w:rPr>
                <w:rFonts w:cs="Times New Roman"/>
                <w:szCs w:val="28"/>
                <w:lang w:eastAsia="en-US"/>
              </w:rPr>
              <w:t xml:space="preserve"> Наталья В</w:t>
            </w:r>
            <w:r>
              <w:rPr>
                <w:rFonts w:cs="Times New Roman"/>
                <w:szCs w:val="28"/>
                <w:lang w:eastAsia="en-US"/>
              </w:rPr>
              <w:t>ладимировна</w:t>
            </w:r>
          </w:p>
        </w:tc>
        <w:tc>
          <w:tcPr>
            <w:tcW w:w="5670" w:type="dxa"/>
          </w:tcPr>
          <w:p w14:paraId="0D027E1E" w14:textId="07342F47" w:rsidR="006678C7" w:rsidRPr="00791272" w:rsidRDefault="00132FAC" w:rsidP="00132FAC">
            <w:pPr>
              <w:spacing w:line="240" w:lineRule="auto"/>
              <w:rPr>
                <w:rFonts w:cs="Times New Roman"/>
                <w:szCs w:val="28"/>
                <w:lang w:eastAsia="en-US"/>
              </w:rPr>
            </w:pPr>
            <w:r>
              <w:rPr>
                <w:rFonts w:cs="Times New Roman"/>
                <w:szCs w:val="28"/>
                <w:lang w:eastAsia="en-US"/>
              </w:rPr>
              <w:t>Руководитель</w:t>
            </w:r>
            <w:r w:rsidR="006678C7" w:rsidRPr="00791272">
              <w:rPr>
                <w:rFonts w:cs="Times New Roman"/>
                <w:szCs w:val="28"/>
                <w:lang w:eastAsia="en-US"/>
              </w:rPr>
              <w:t xml:space="preserve"> </w:t>
            </w:r>
            <w:r w:rsidR="006678C7">
              <w:rPr>
                <w:rFonts w:cs="Times New Roman"/>
                <w:szCs w:val="28"/>
                <w:lang w:eastAsia="en-US"/>
              </w:rPr>
              <w:t xml:space="preserve">муниципального </w:t>
            </w:r>
            <w:r>
              <w:rPr>
                <w:rFonts w:cs="Times New Roman"/>
                <w:szCs w:val="28"/>
                <w:lang w:eastAsia="en-US"/>
              </w:rPr>
              <w:t>опорного центра</w:t>
            </w:r>
            <w:r w:rsidR="006678C7">
              <w:rPr>
                <w:rFonts w:cs="Times New Roman"/>
                <w:szCs w:val="28"/>
                <w:lang w:eastAsia="en-US"/>
              </w:rPr>
              <w:t xml:space="preserve">  </w:t>
            </w:r>
            <w:r>
              <w:rPr>
                <w:rFonts w:cs="Times New Roman"/>
                <w:szCs w:val="28"/>
                <w:lang w:eastAsia="en-US"/>
              </w:rPr>
              <w:t>Татарского муниципального округа</w:t>
            </w:r>
          </w:p>
        </w:tc>
      </w:tr>
      <w:tr w:rsidR="006678C7" w:rsidRPr="00791272" w14:paraId="4261DF27" w14:textId="77777777" w:rsidTr="00132FAC">
        <w:trPr>
          <w:trHeight w:val="1008"/>
        </w:trPr>
        <w:tc>
          <w:tcPr>
            <w:tcW w:w="3539" w:type="dxa"/>
          </w:tcPr>
          <w:p w14:paraId="0BA204FE" w14:textId="690896B7" w:rsidR="006678C7" w:rsidRPr="00791272" w:rsidRDefault="006678C7" w:rsidP="00B452E0">
            <w:pPr>
              <w:spacing w:line="240" w:lineRule="auto"/>
              <w:rPr>
                <w:rFonts w:cs="Times New Roman"/>
                <w:szCs w:val="28"/>
                <w:lang w:eastAsia="en-US"/>
              </w:rPr>
            </w:pPr>
            <w:r>
              <w:rPr>
                <w:rFonts w:cs="Times New Roman"/>
                <w:szCs w:val="28"/>
                <w:lang w:eastAsia="en-US"/>
              </w:rPr>
              <w:t>Балакина  Наталья Владимировна</w:t>
            </w:r>
          </w:p>
        </w:tc>
        <w:tc>
          <w:tcPr>
            <w:tcW w:w="5670" w:type="dxa"/>
          </w:tcPr>
          <w:p w14:paraId="61A642E9" w14:textId="5111627F" w:rsidR="006678C7" w:rsidRPr="00791272" w:rsidRDefault="006678C7" w:rsidP="00B452E0">
            <w:pPr>
              <w:spacing w:line="240" w:lineRule="auto"/>
              <w:rPr>
                <w:rFonts w:cs="Times New Roman"/>
                <w:szCs w:val="28"/>
                <w:lang w:eastAsia="en-US"/>
              </w:rPr>
            </w:pPr>
            <w:r>
              <w:rPr>
                <w:rFonts w:cs="Times New Roman"/>
                <w:szCs w:val="28"/>
                <w:lang w:eastAsia="en-US"/>
              </w:rPr>
              <w:t xml:space="preserve">Директор </w:t>
            </w:r>
            <w:r w:rsidRPr="00791272">
              <w:rPr>
                <w:rFonts w:cs="Times New Roman"/>
                <w:szCs w:val="28"/>
                <w:lang w:eastAsia="en-US"/>
              </w:rPr>
              <w:t xml:space="preserve"> </w:t>
            </w:r>
            <w:r>
              <w:rPr>
                <w:rFonts w:cs="Times New Roman"/>
                <w:szCs w:val="28"/>
                <w:lang w:eastAsia="en-US"/>
              </w:rPr>
              <w:t>муниципального бюджетного учреждения дополнительного образования  «Центр</w:t>
            </w:r>
            <w:r w:rsidRPr="00791272">
              <w:rPr>
                <w:rFonts w:cs="Times New Roman"/>
                <w:szCs w:val="28"/>
                <w:lang w:eastAsia="en-US"/>
              </w:rPr>
              <w:t xml:space="preserve"> детского творчества</w:t>
            </w:r>
            <w:r>
              <w:rPr>
                <w:rFonts w:cs="Times New Roman"/>
                <w:szCs w:val="28"/>
                <w:lang w:eastAsia="en-US"/>
              </w:rPr>
              <w:t>»</w:t>
            </w:r>
            <w:r w:rsidR="0074022B">
              <w:rPr>
                <w:rFonts w:cs="Times New Roman"/>
                <w:szCs w:val="28"/>
                <w:lang w:eastAsia="en-US"/>
              </w:rPr>
              <w:t xml:space="preserve">  Татарского муниципального округа Новосибирской области</w:t>
            </w:r>
          </w:p>
        </w:tc>
      </w:tr>
      <w:tr w:rsidR="006678C7" w:rsidRPr="00791272" w14:paraId="6D136C6D" w14:textId="77777777" w:rsidTr="007604DD">
        <w:trPr>
          <w:trHeight w:val="1250"/>
        </w:trPr>
        <w:tc>
          <w:tcPr>
            <w:tcW w:w="3539" w:type="dxa"/>
          </w:tcPr>
          <w:p w14:paraId="3FBAB455" w14:textId="2C19EB03" w:rsidR="006678C7" w:rsidRPr="00791272" w:rsidRDefault="0074022B" w:rsidP="00B452E0">
            <w:pPr>
              <w:spacing w:line="240" w:lineRule="auto"/>
              <w:rPr>
                <w:rFonts w:cs="Times New Roman"/>
                <w:szCs w:val="28"/>
                <w:lang w:eastAsia="en-US"/>
              </w:rPr>
            </w:pPr>
            <w:r>
              <w:rPr>
                <w:rFonts w:cs="Times New Roman"/>
                <w:szCs w:val="28"/>
                <w:lang w:eastAsia="en-US"/>
              </w:rPr>
              <w:t>Чевелё</w:t>
            </w:r>
            <w:r w:rsidR="00B452E0">
              <w:rPr>
                <w:rFonts w:cs="Times New Roman"/>
                <w:szCs w:val="28"/>
                <w:lang w:eastAsia="en-US"/>
              </w:rPr>
              <w:t>в Владимир Брониславович</w:t>
            </w:r>
          </w:p>
        </w:tc>
        <w:tc>
          <w:tcPr>
            <w:tcW w:w="5670" w:type="dxa"/>
          </w:tcPr>
          <w:p w14:paraId="78A5008F" w14:textId="534A853E" w:rsidR="006678C7" w:rsidRPr="00791272" w:rsidRDefault="006678C7" w:rsidP="00132FAC">
            <w:pPr>
              <w:spacing w:line="240" w:lineRule="auto"/>
              <w:rPr>
                <w:rFonts w:cs="Times New Roman"/>
                <w:szCs w:val="28"/>
                <w:lang w:eastAsia="en-US"/>
              </w:rPr>
            </w:pPr>
            <w:r>
              <w:rPr>
                <w:rFonts w:cs="Times New Roman"/>
                <w:szCs w:val="28"/>
                <w:lang w:eastAsia="en-US"/>
              </w:rPr>
              <w:t xml:space="preserve">Директор </w:t>
            </w:r>
            <w:r w:rsidRPr="00791272">
              <w:rPr>
                <w:rFonts w:cs="Times New Roman"/>
                <w:szCs w:val="28"/>
                <w:lang w:eastAsia="en-US"/>
              </w:rPr>
              <w:t xml:space="preserve"> </w:t>
            </w:r>
            <w:r>
              <w:rPr>
                <w:rFonts w:cs="Times New Roman"/>
                <w:szCs w:val="28"/>
                <w:lang w:eastAsia="en-US"/>
              </w:rPr>
              <w:t>муниципального бюджетного учреждения дополнительного образования  «</w:t>
            </w:r>
            <w:r w:rsidR="00132FAC">
              <w:rPr>
                <w:rFonts w:cs="Times New Roman"/>
                <w:szCs w:val="28"/>
                <w:lang w:eastAsia="en-US"/>
              </w:rPr>
              <w:t>Детско-юношеская спортивная школа</w:t>
            </w:r>
            <w:r>
              <w:rPr>
                <w:rFonts w:cs="Times New Roman"/>
                <w:szCs w:val="28"/>
                <w:lang w:eastAsia="en-US"/>
              </w:rPr>
              <w:t>»</w:t>
            </w:r>
            <w:r w:rsidR="0074022B">
              <w:rPr>
                <w:rFonts w:cs="Times New Roman"/>
                <w:szCs w:val="28"/>
                <w:lang w:eastAsia="en-US"/>
              </w:rPr>
              <w:t xml:space="preserve"> Татарского муниципального округа Новосибирской области</w:t>
            </w:r>
          </w:p>
        </w:tc>
      </w:tr>
    </w:tbl>
    <w:p w14:paraId="1287E032" w14:textId="46137FA3" w:rsidR="006572E2" w:rsidRPr="00791272" w:rsidRDefault="006572E2" w:rsidP="00B452E0">
      <w:pPr>
        <w:spacing w:line="240" w:lineRule="auto"/>
        <w:rPr>
          <w:rFonts w:cs="Times New Roman"/>
          <w:i/>
          <w:szCs w:val="28"/>
        </w:rPr>
      </w:pPr>
    </w:p>
    <w:sectPr w:rsidR="006572E2" w:rsidRPr="00791272" w:rsidSect="00F019E5">
      <w:pgSz w:w="11906" w:h="16838"/>
      <w:pgMar w:top="1134" w:right="127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9D0B8" w14:textId="77777777" w:rsidR="00F52A36" w:rsidRDefault="00F52A36" w:rsidP="00073C83">
      <w:pPr>
        <w:spacing w:line="240" w:lineRule="auto"/>
      </w:pPr>
      <w:r>
        <w:separator/>
      </w:r>
    </w:p>
  </w:endnote>
  <w:endnote w:type="continuationSeparator" w:id="0">
    <w:p w14:paraId="26F4B62C" w14:textId="77777777" w:rsidR="00F52A36" w:rsidRDefault="00F52A36" w:rsidP="00073C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A6966" w14:textId="77777777" w:rsidR="00F52A36" w:rsidRDefault="00F52A36" w:rsidP="00073C83">
      <w:pPr>
        <w:spacing w:line="240" w:lineRule="auto"/>
      </w:pPr>
      <w:r>
        <w:separator/>
      </w:r>
    </w:p>
  </w:footnote>
  <w:footnote w:type="continuationSeparator" w:id="0">
    <w:p w14:paraId="038F3EAE" w14:textId="77777777" w:rsidR="00F52A36" w:rsidRDefault="00F52A36" w:rsidP="00073C8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DE8"/>
    <w:rsid w:val="0001375C"/>
    <w:rsid w:val="00016A2F"/>
    <w:rsid w:val="00021742"/>
    <w:rsid w:val="00036DC8"/>
    <w:rsid w:val="00050812"/>
    <w:rsid w:val="000514AC"/>
    <w:rsid w:val="00057BC6"/>
    <w:rsid w:val="00072CB4"/>
    <w:rsid w:val="00073C83"/>
    <w:rsid w:val="00082CF9"/>
    <w:rsid w:val="00091C43"/>
    <w:rsid w:val="000A0ACB"/>
    <w:rsid w:val="000A645E"/>
    <w:rsid w:val="000B3830"/>
    <w:rsid w:val="000D687D"/>
    <w:rsid w:val="000E72B6"/>
    <w:rsid w:val="000F15B8"/>
    <w:rsid w:val="000F3134"/>
    <w:rsid w:val="000F338E"/>
    <w:rsid w:val="00113A0E"/>
    <w:rsid w:val="001155FA"/>
    <w:rsid w:val="00120207"/>
    <w:rsid w:val="00125386"/>
    <w:rsid w:val="00127E95"/>
    <w:rsid w:val="00127F25"/>
    <w:rsid w:val="00132FAC"/>
    <w:rsid w:val="00133E31"/>
    <w:rsid w:val="0013489D"/>
    <w:rsid w:val="00147B51"/>
    <w:rsid w:val="00152343"/>
    <w:rsid w:val="001A596A"/>
    <w:rsid w:val="001B33DD"/>
    <w:rsid w:val="001B3443"/>
    <w:rsid w:val="001C0824"/>
    <w:rsid w:val="001D2961"/>
    <w:rsid w:val="001D65B6"/>
    <w:rsid w:val="001D7966"/>
    <w:rsid w:val="001F4309"/>
    <w:rsid w:val="00206BFD"/>
    <w:rsid w:val="002072A9"/>
    <w:rsid w:val="00210CA2"/>
    <w:rsid w:val="00244AA1"/>
    <w:rsid w:val="002473D8"/>
    <w:rsid w:val="00263E6F"/>
    <w:rsid w:val="002658DB"/>
    <w:rsid w:val="00277E00"/>
    <w:rsid w:val="00287B5C"/>
    <w:rsid w:val="00296D15"/>
    <w:rsid w:val="002A0AFE"/>
    <w:rsid w:val="002A7D37"/>
    <w:rsid w:val="002B2A97"/>
    <w:rsid w:val="002B3DC5"/>
    <w:rsid w:val="002B41DD"/>
    <w:rsid w:val="002D56CD"/>
    <w:rsid w:val="00305FA5"/>
    <w:rsid w:val="003065FE"/>
    <w:rsid w:val="003156C3"/>
    <w:rsid w:val="00331B27"/>
    <w:rsid w:val="0033202C"/>
    <w:rsid w:val="00350EA1"/>
    <w:rsid w:val="00351BA0"/>
    <w:rsid w:val="003576D4"/>
    <w:rsid w:val="00371A3C"/>
    <w:rsid w:val="00372681"/>
    <w:rsid w:val="00381034"/>
    <w:rsid w:val="0038511B"/>
    <w:rsid w:val="00385905"/>
    <w:rsid w:val="00392C48"/>
    <w:rsid w:val="00393ED2"/>
    <w:rsid w:val="003961EA"/>
    <w:rsid w:val="003A7008"/>
    <w:rsid w:val="003B16F2"/>
    <w:rsid w:val="003C0A8A"/>
    <w:rsid w:val="003D36A1"/>
    <w:rsid w:val="003D36A4"/>
    <w:rsid w:val="003E07D1"/>
    <w:rsid w:val="003E1251"/>
    <w:rsid w:val="003E5B5A"/>
    <w:rsid w:val="003F0FB1"/>
    <w:rsid w:val="003F0FDD"/>
    <w:rsid w:val="003F28F3"/>
    <w:rsid w:val="003F397C"/>
    <w:rsid w:val="00401D3D"/>
    <w:rsid w:val="004048D5"/>
    <w:rsid w:val="00406A6A"/>
    <w:rsid w:val="00407BCE"/>
    <w:rsid w:val="00411091"/>
    <w:rsid w:val="00411400"/>
    <w:rsid w:val="004269E9"/>
    <w:rsid w:val="004310D4"/>
    <w:rsid w:val="00435CA1"/>
    <w:rsid w:val="00435FBA"/>
    <w:rsid w:val="004462E4"/>
    <w:rsid w:val="004517CF"/>
    <w:rsid w:val="00462D4C"/>
    <w:rsid w:val="00482195"/>
    <w:rsid w:val="0049754E"/>
    <w:rsid w:val="004C143E"/>
    <w:rsid w:val="004C1E5C"/>
    <w:rsid w:val="004C30CC"/>
    <w:rsid w:val="004C7142"/>
    <w:rsid w:val="004D0146"/>
    <w:rsid w:val="004D1DBE"/>
    <w:rsid w:val="004D5743"/>
    <w:rsid w:val="004D6A39"/>
    <w:rsid w:val="004E4C2A"/>
    <w:rsid w:val="004E580B"/>
    <w:rsid w:val="004F3481"/>
    <w:rsid w:val="004F45BB"/>
    <w:rsid w:val="00507264"/>
    <w:rsid w:val="00515956"/>
    <w:rsid w:val="00522F12"/>
    <w:rsid w:val="00537F8D"/>
    <w:rsid w:val="00542452"/>
    <w:rsid w:val="0054565C"/>
    <w:rsid w:val="00555AE5"/>
    <w:rsid w:val="005676BC"/>
    <w:rsid w:val="0057096B"/>
    <w:rsid w:val="00575020"/>
    <w:rsid w:val="00576B8B"/>
    <w:rsid w:val="00580901"/>
    <w:rsid w:val="00580D40"/>
    <w:rsid w:val="0058432A"/>
    <w:rsid w:val="005A4473"/>
    <w:rsid w:val="005A5D5C"/>
    <w:rsid w:val="005B0FE4"/>
    <w:rsid w:val="005B18E9"/>
    <w:rsid w:val="005B4D1E"/>
    <w:rsid w:val="005B7EC2"/>
    <w:rsid w:val="005C3A52"/>
    <w:rsid w:val="005D0E93"/>
    <w:rsid w:val="005D5474"/>
    <w:rsid w:val="005D65CE"/>
    <w:rsid w:val="005E63E5"/>
    <w:rsid w:val="005E66DA"/>
    <w:rsid w:val="005F1AB8"/>
    <w:rsid w:val="005F253F"/>
    <w:rsid w:val="00600E8F"/>
    <w:rsid w:val="00604913"/>
    <w:rsid w:val="0060737B"/>
    <w:rsid w:val="00616061"/>
    <w:rsid w:val="006227F5"/>
    <w:rsid w:val="00636B47"/>
    <w:rsid w:val="00652C16"/>
    <w:rsid w:val="0065420D"/>
    <w:rsid w:val="006572E2"/>
    <w:rsid w:val="00662868"/>
    <w:rsid w:val="00665E49"/>
    <w:rsid w:val="006671D6"/>
    <w:rsid w:val="006678C7"/>
    <w:rsid w:val="006701CC"/>
    <w:rsid w:val="006722EB"/>
    <w:rsid w:val="00673CDB"/>
    <w:rsid w:val="00677416"/>
    <w:rsid w:val="006D10ED"/>
    <w:rsid w:val="006D45B6"/>
    <w:rsid w:val="006E37DD"/>
    <w:rsid w:val="006E7471"/>
    <w:rsid w:val="00703A5F"/>
    <w:rsid w:val="007112B8"/>
    <w:rsid w:val="00723BF2"/>
    <w:rsid w:val="00734123"/>
    <w:rsid w:val="0074022B"/>
    <w:rsid w:val="007604DD"/>
    <w:rsid w:val="00765ADF"/>
    <w:rsid w:val="00791272"/>
    <w:rsid w:val="0079322B"/>
    <w:rsid w:val="007A1BF4"/>
    <w:rsid w:val="007C0B13"/>
    <w:rsid w:val="007C2CBE"/>
    <w:rsid w:val="007C6106"/>
    <w:rsid w:val="007C77C4"/>
    <w:rsid w:val="007E645C"/>
    <w:rsid w:val="007F7DBF"/>
    <w:rsid w:val="008016DC"/>
    <w:rsid w:val="00813D83"/>
    <w:rsid w:val="00817A3E"/>
    <w:rsid w:val="0082545D"/>
    <w:rsid w:val="00834E67"/>
    <w:rsid w:val="00847175"/>
    <w:rsid w:val="0086761C"/>
    <w:rsid w:val="00872FE8"/>
    <w:rsid w:val="008841BA"/>
    <w:rsid w:val="00884F70"/>
    <w:rsid w:val="008873B1"/>
    <w:rsid w:val="00890A1D"/>
    <w:rsid w:val="0089341F"/>
    <w:rsid w:val="008937E7"/>
    <w:rsid w:val="008B0ED8"/>
    <w:rsid w:val="008C19AE"/>
    <w:rsid w:val="008C48AC"/>
    <w:rsid w:val="008C519F"/>
    <w:rsid w:val="008D7DE8"/>
    <w:rsid w:val="008E280B"/>
    <w:rsid w:val="008E7CD1"/>
    <w:rsid w:val="008F72A7"/>
    <w:rsid w:val="00902E49"/>
    <w:rsid w:val="00903B59"/>
    <w:rsid w:val="00927AB4"/>
    <w:rsid w:val="009319A6"/>
    <w:rsid w:val="00935453"/>
    <w:rsid w:val="00937087"/>
    <w:rsid w:val="00942604"/>
    <w:rsid w:val="0095679C"/>
    <w:rsid w:val="0096317A"/>
    <w:rsid w:val="00966874"/>
    <w:rsid w:val="00974E40"/>
    <w:rsid w:val="00975449"/>
    <w:rsid w:val="0098051C"/>
    <w:rsid w:val="00987E04"/>
    <w:rsid w:val="009A38CD"/>
    <w:rsid w:val="009B3E4E"/>
    <w:rsid w:val="009D0E4E"/>
    <w:rsid w:val="009E7ECC"/>
    <w:rsid w:val="009F1497"/>
    <w:rsid w:val="009F393B"/>
    <w:rsid w:val="00A0304C"/>
    <w:rsid w:val="00A047A8"/>
    <w:rsid w:val="00A073C2"/>
    <w:rsid w:val="00A15330"/>
    <w:rsid w:val="00A25A35"/>
    <w:rsid w:val="00A3626D"/>
    <w:rsid w:val="00A3742C"/>
    <w:rsid w:val="00A464ED"/>
    <w:rsid w:val="00A46915"/>
    <w:rsid w:val="00A55557"/>
    <w:rsid w:val="00A63D56"/>
    <w:rsid w:val="00A65A3A"/>
    <w:rsid w:val="00A668D1"/>
    <w:rsid w:val="00A72AC2"/>
    <w:rsid w:val="00A76FF6"/>
    <w:rsid w:val="00A813AD"/>
    <w:rsid w:val="00A851B4"/>
    <w:rsid w:val="00A86D60"/>
    <w:rsid w:val="00A910BA"/>
    <w:rsid w:val="00A9596B"/>
    <w:rsid w:val="00AA0089"/>
    <w:rsid w:val="00AA735C"/>
    <w:rsid w:val="00AA77DE"/>
    <w:rsid w:val="00AB3137"/>
    <w:rsid w:val="00AC60AD"/>
    <w:rsid w:val="00AD068C"/>
    <w:rsid w:val="00AD0BDA"/>
    <w:rsid w:val="00AD2BB9"/>
    <w:rsid w:val="00AE001E"/>
    <w:rsid w:val="00AF6A73"/>
    <w:rsid w:val="00B14255"/>
    <w:rsid w:val="00B15425"/>
    <w:rsid w:val="00B238A7"/>
    <w:rsid w:val="00B269C6"/>
    <w:rsid w:val="00B30248"/>
    <w:rsid w:val="00B3263F"/>
    <w:rsid w:val="00B43595"/>
    <w:rsid w:val="00B452E0"/>
    <w:rsid w:val="00B47090"/>
    <w:rsid w:val="00B523CA"/>
    <w:rsid w:val="00B560BA"/>
    <w:rsid w:val="00B56425"/>
    <w:rsid w:val="00B57FFB"/>
    <w:rsid w:val="00B62283"/>
    <w:rsid w:val="00B65B22"/>
    <w:rsid w:val="00B708AC"/>
    <w:rsid w:val="00B738E6"/>
    <w:rsid w:val="00B754BE"/>
    <w:rsid w:val="00B80EC8"/>
    <w:rsid w:val="00B81143"/>
    <w:rsid w:val="00B867E8"/>
    <w:rsid w:val="00B87A38"/>
    <w:rsid w:val="00B9022C"/>
    <w:rsid w:val="00B9245A"/>
    <w:rsid w:val="00BA1142"/>
    <w:rsid w:val="00BA2EE5"/>
    <w:rsid w:val="00BA634B"/>
    <w:rsid w:val="00BB1063"/>
    <w:rsid w:val="00BB20E7"/>
    <w:rsid w:val="00BD0643"/>
    <w:rsid w:val="00BD302B"/>
    <w:rsid w:val="00BE2365"/>
    <w:rsid w:val="00C02EC6"/>
    <w:rsid w:val="00C2458E"/>
    <w:rsid w:val="00C24CA4"/>
    <w:rsid w:val="00C37B58"/>
    <w:rsid w:val="00C44063"/>
    <w:rsid w:val="00C52EBE"/>
    <w:rsid w:val="00C543F2"/>
    <w:rsid w:val="00C560F8"/>
    <w:rsid w:val="00C64A5B"/>
    <w:rsid w:val="00C660FB"/>
    <w:rsid w:val="00C73CD4"/>
    <w:rsid w:val="00C773E9"/>
    <w:rsid w:val="00C86CF2"/>
    <w:rsid w:val="00C86D6D"/>
    <w:rsid w:val="00C90DA2"/>
    <w:rsid w:val="00C93D9B"/>
    <w:rsid w:val="00CA4D39"/>
    <w:rsid w:val="00CB3E29"/>
    <w:rsid w:val="00CB560E"/>
    <w:rsid w:val="00CC1D01"/>
    <w:rsid w:val="00CC22E4"/>
    <w:rsid w:val="00CC27D3"/>
    <w:rsid w:val="00CD281A"/>
    <w:rsid w:val="00CD4399"/>
    <w:rsid w:val="00CD5D47"/>
    <w:rsid w:val="00CD666F"/>
    <w:rsid w:val="00CD66BF"/>
    <w:rsid w:val="00CF3D76"/>
    <w:rsid w:val="00D02389"/>
    <w:rsid w:val="00D0272D"/>
    <w:rsid w:val="00D02EA5"/>
    <w:rsid w:val="00D03C96"/>
    <w:rsid w:val="00D049B2"/>
    <w:rsid w:val="00D059CE"/>
    <w:rsid w:val="00D06353"/>
    <w:rsid w:val="00D3677E"/>
    <w:rsid w:val="00D37E91"/>
    <w:rsid w:val="00D40CD1"/>
    <w:rsid w:val="00D4261C"/>
    <w:rsid w:val="00D52EAF"/>
    <w:rsid w:val="00D724E6"/>
    <w:rsid w:val="00DA059A"/>
    <w:rsid w:val="00DA5230"/>
    <w:rsid w:val="00DB2FAE"/>
    <w:rsid w:val="00DB4D7A"/>
    <w:rsid w:val="00DC4E41"/>
    <w:rsid w:val="00DE593F"/>
    <w:rsid w:val="00DF08F7"/>
    <w:rsid w:val="00DF4888"/>
    <w:rsid w:val="00DF5700"/>
    <w:rsid w:val="00E0016C"/>
    <w:rsid w:val="00E055D1"/>
    <w:rsid w:val="00E06335"/>
    <w:rsid w:val="00E13F89"/>
    <w:rsid w:val="00E17427"/>
    <w:rsid w:val="00E17C7B"/>
    <w:rsid w:val="00E255DB"/>
    <w:rsid w:val="00E323FC"/>
    <w:rsid w:val="00E54240"/>
    <w:rsid w:val="00E55867"/>
    <w:rsid w:val="00E55FD6"/>
    <w:rsid w:val="00E718C6"/>
    <w:rsid w:val="00E7682E"/>
    <w:rsid w:val="00E829AA"/>
    <w:rsid w:val="00E87D68"/>
    <w:rsid w:val="00E913FD"/>
    <w:rsid w:val="00EB3FC3"/>
    <w:rsid w:val="00EC2DB1"/>
    <w:rsid w:val="00ED1DB5"/>
    <w:rsid w:val="00EE7940"/>
    <w:rsid w:val="00EF2749"/>
    <w:rsid w:val="00F019E5"/>
    <w:rsid w:val="00F040E0"/>
    <w:rsid w:val="00F04A1A"/>
    <w:rsid w:val="00F07032"/>
    <w:rsid w:val="00F16E00"/>
    <w:rsid w:val="00F50C49"/>
    <w:rsid w:val="00F52A36"/>
    <w:rsid w:val="00F57BEF"/>
    <w:rsid w:val="00F615C9"/>
    <w:rsid w:val="00F6265A"/>
    <w:rsid w:val="00F6271F"/>
    <w:rsid w:val="00F62EDC"/>
    <w:rsid w:val="00F63EDA"/>
    <w:rsid w:val="00F81DA0"/>
    <w:rsid w:val="00F90C4B"/>
    <w:rsid w:val="00F90E55"/>
    <w:rsid w:val="00FA0145"/>
    <w:rsid w:val="00FA7114"/>
    <w:rsid w:val="00FB1462"/>
    <w:rsid w:val="00FB271C"/>
    <w:rsid w:val="00FB2F11"/>
    <w:rsid w:val="00FB3D1C"/>
    <w:rsid w:val="00FB46B7"/>
    <w:rsid w:val="00FD0D49"/>
    <w:rsid w:val="00FD20CD"/>
    <w:rsid w:val="00FE0D2C"/>
    <w:rsid w:val="00FE1FDA"/>
    <w:rsid w:val="00FE2BB3"/>
    <w:rsid w:val="00FF0A71"/>
    <w:rsid w:val="00FF4D2B"/>
    <w:rsid w:val="00FF53C9"/>
    <w:rsid w:val="00FF6BC1"/>
    <w:rsid w:val="00FF6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2EBA4"/>
  <w15:chartTrackingRefBased/>
  <w15:docId w15:val="{B46A9604-B671-41AC-B359-76AEE1908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2604"/>
    <w:pPr>
      <w:spacing w:after="0" w:line="360" w:lineRule="atLeast"/>
      <w:jc w:val="both"/>
    </w:pPr>
    <w:rPr>
      <w:rFonts w:ascii="Times New Roman" w:eastAsiaTheme="minorEastAsia" w:hAnsi="Times New Roman"/>
      <w:sz w:val="28"/>
      <w:lang w:eastAsia="ru-RU"/>
    </w:rPr>
  </w:style>
  <w:style w:type="paragraph" w:styleId="1">
    <w:name w:val="heading 1"/>
    <w:basedOn w:val="a"/>
    <w:next w:val="a"/>
    <w:link w:val="10"/>
    <w:uiPriority w:val="9"/>
    <w:qFormat/>
    <w:rsid w:val="00507264"/>
    <w:pPr>
      <w:keepNext/>
      <w:keepLines/>
      <w:spacing w:before="480" w:line="240" w:lineRule="auto"/>
      <w:jc w:val="left"/>
      <w:outlineLvl w:val="0"/>
    </w:pPr>
    <w:rPr>
      <w:rFonts w:asciiTheme="majorHAnsi" w:eastAsiaTheme="majorEastAsia" w:hAnsiTheme="majorHAnsi" w:cstheme="majorBidi"/>
      <w:b/>
      <w:bCs/>
      <w:color w:val="2E74B5" w:themeColor="accent1" w:themeShade="BF"/>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7264"/>
    <w:rPr>
      <w:rFonts w:asciiTheme="majorHAnsi" w:eastAsiaTheme="majorEastAsia" w:hAnsiTheme="majorHAnsi" w:cstheme="majorBidi"/>
      <w:b/>
      <w:bCs/>
      <w:color w:val="2E74B5" w:themeColor="accent1" w:themeShade="BF"/>
      <w:sz w:val="28"/>
      <w:szCs w:val="28"/>
    </w:rPr>
  </w:style>
  <w:style w:type="paragraph" w:styleId="a3">
    <w:name w:val="List Paragraph"/>
    <w:basedOn w:val="a"/>
    <w:uiPriority w:val="34"/>
    <w:qFormat/>
    <w:rsid w:val="00507264"/>
    <w:pPr>
      <w:spacing w:after="160" w:line="259" w:lineRule="auto"/>
      <w:ind w:left="720"/>
      <w:contextualSpacing/>
      <w:jc w:val="left"/>
    </w:pPr>
    <w:rPr>
      <w:rFonts w:asciiTheme="minorHAnsi" w:eastAsiaTheme="minorHAnsi" w:hAnsiTheme="minorHAnsi"/>
      <w:sz w:val="22"/>
      <w:lang w:val="en-US" w:eastAsia="en-US"/>
    </w:rPr>
  </w:style>
  <w:style w:type="table" w:styleId="a4">
    <w:name w:val="Table Grid"/>
    <w:basedOn w:val="a1"/>
    <w:uiPriority w:val="39"/>
    <w:rsid w:val="00507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507264"/>
    <w:pPr>
      <w:widowControl w:val="0"/>
      <w:spacing w:after="0" w:line="240" w:lineRule="auto"/>
    </w:pPr>
    <w:rPr>
      <w:rFonts w:eastAsia="Times New Roman" w:cs="Calibri"/>
      <w:szCs w:val="20"/>
      <w:lang w:eastAsia="ru-RU"/>
    </w:rPr>
  </w:style>
  <w:style w:type="table" w:customStyle="1" w:styleId="11">
    <w:name w:val="Сетка таблицы1"/>
    <w:basedOn w:val="a1"/>
    <w:next w:val="a4"/>
    <w:uiPriority w:val="39"/>
    <w:rsid w:val="00073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Текст сноски1"/>
    <w:basedOn w:val="a"/>
    <w:next w:val="a5"/>
    <w:link w:val="a6"/>
    <w:uiPriority w:val="99"/>
    <w:semiHidden/>
    <w:unhideWhenUsed/>
    <w:rsid w:val="00073C83"/>
    <w:pPr>
      <w:spacing w:line="240" w:lineRule="auto"/>
      <w:jc w:val="left"/>
    </w:pPr>
    <w:rPr>
      <w:rFonts w:asciiTheme="minorHAnsi" w:eastAsiaTheme="minorHAnsi" w:hAnsiTheme="minorHAnsi"/>
      <w:sz w:val="20"/>
      <w:szCs w:val="20"/>
      <w:lang w:val="en-US" w:eastAsia="en-US"/>
    </w:rPr>
  </w:style>
  <w:style w:type="character" w:customStyle="1" w:styleId="a6">
    <w:name w:val="Текст сноски Знак"/>
    <w:basedOn w:val="a0"/>
    <w:link w:val="12"/>
    <w:uiPriority w:val="99"/>
    <w:semiHidden/>
    <w:rsid w:val="00073C83"/>
    <w:rPr>
      <w:sz w:val="20"/>
      <w:szCs w:val="20"/>
      <w:lang w:val="en-US"/>
    </w:rPr>
  </w:style>
  <w:style w:type="character" w:styleId="a7">
    <w:name w:val="footnote reference"/>
    <w:basedOn w:val="a0"/>
    <w:uiPriority w:val="99"/>
    <w:semiHidden/>
    <w:unhideWhenUsed/>
    <w:rsid w:val="00073C83"/>
    <w:rPr>
      <w:vertAlign w:val="superscript"/>
    </w:rPr>
  </w:style>
  <w:style w:type="paragraph" w:styleId="a5">
    <w:name w:val="footnote text"/>
    <w:basedOn w:val="a"/>
    <w:link w:val="13"/>
    <w:uiPriority w:val="99"/>
    <w:semiHidden/>
    <w:unhideWhenUsed/>
    <w:rsid w:val="00073C83"/>
    <w:pPr>
      <w:spacing w:line="240" w:lineRule="auto"/>
    </w:pPr>
    <w:rPr>
      <w:sz w:val="20"/>
      <w:szCs w:val="20"/>
    </w:rPr>
  </w:style>
  <w:style w:type="character" w:customStyle="1" w:styleId="13">
    <w:name w:val="Текст сноски Знак1"/>
    <w:basedOn w:val="a0"/>
    <w:link w:val="a5"/>
    <w:uiPriority w:val="99"/>
    <w:semiHidden/>
    <w:rsid w:val="00073C83"/>
    <w:rPr>
      <w:rFonts w:ascii="Times New Roman" w:eastAsiaTheme="minorEastAsia" w:hAnsi="Times New Roman"/>
      <w:sz w:val="20"/>
      <w:szCs w:val="20"/>
      <w:lang w:eastAsia="ru-RU"/>
    </w:rPr>
  </w:style>
  <w:style w:type="table" w:customStyle="1" w:styleId="2">
    <w:name w:val="Сетка таблицы2"/>
    <w:basedOn w:val="a1"/>
    <w:next w:val="a4"/>
    <w:uiPriority w:val="39"/>
    <w:rsid w:val="00A63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A63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059CE"/>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9CE"/>
    <w:rPr>
      <w:rFonts w:ascii="Segoe UI" w:eastAsiaTheme="minorEastAsia" w:hAnsi="Segoe UI" w:cs="Segoe UI"/>
      <w:sz w:val="18"/>
      <w:szCs w:val="18"/>
      <w:lang w:eastAsia="ru-RU"/>
    </w:rPr>
  </w:style>
  <w:style w:type="character" w:styleId="aa">
    <w:name w:val="annotation reference"/>
    <w:basedOn w:val="a0"/>
    <w:uiPriority w:val="99"/>
    <w:semiHidden/>
    <w:unhideWhenUsed/>
    <w:rsid w:val="00AA735C"/>
    <w:rPr>
      <w:sz w:val="16"/>
      <w:szCs w:val="16"/>
    </w:rPr>
  </w:style>
  <w:style w:type="paragraph" w:styleId="ab">
    <w:name w:val="annotation text"/>
    <w:basedOn w:val="a"/>
    <w:link w:val="ac"/>
    <w:uiPriority w:val="99"/>
    <w:semiHidden/>
    <w:unhideWhenUsed/>
    <w:rsid w:val="00AA735C"/>
    <w:pPr>
      <w:spacing w:line="240" w:lineRule="auto"/>
    </w:pPr>
    <w:rPr>
      <w:sz w:val="20"/>
      <w:szCs w:val="20"/>
    </w:rPr>
  </w:style>
  <w:style w:type="character" w:customStyle="1" w:styleId="ac">
    <w:name w:val="Текст примечания Знак"/>
    <w:basedOn w:val="a0"/>
    <w:link w:val="ab"/>
    <w:uiPriority w:val="99"/>
    <w:semiHidden/>
    <w:rsid w:val="00AA735C"/>
    <w:rPr>
      <w:rFonts w:ascii="Times New Roman" w:eastAsiaTheme="minorEastAsia" w:hAnsi="Times New Roman"/>
      <w:sz w:val="20"/>
      <w:szCs w:val="20"/>
      <w:lang w:eastAsia="ru-RU"/>
    </w:rPr>
  </w:style>
  <w:style w:type="paragraph" w:styleId="ad">
    <w:name w:val="annotation subject"/>
    <w:basedOn w:val="ab"/>
    <w:next w:val="ab"/>
    <w:link w:val="ae"/>
    <w:uiPriority w:val="99"/>
    <w:semiHidden/>
    <w:unhideWhenUsed/>
    <w:rsid w:val="00AA735C"/>
    <w:rPr>
      <w:b/>
      <w:bCs/>
    </w:rPr>
  </w:style>
  <w:style w:type="character" w:customStyle="1" w:styleId="ae">
    <w:name w:val="Тема примечания Знак"/>
    <w:basedOn w:val="ac"/>
    <w:link w:val="ad"/>
    <w:uiPriority w:val="99"/>
    <w:semiHidden/>
    <w:rsid w:val="00AA735C"/>
    <w:rPr>
      <w:rFonts w:ascii="Times New Roman" w:eastAsiaTheme="minorEastAsia" w:hAnsi="Times New Roman"/>
      <w:b/>
      <w:bCs/>
      <w:sz w:val="20"/>
      <w:szCs w:val="20"/>
      <w:lang w:eastAsia="ru-RU"/>
    </w:rPr>
  </w:style>
  <w:style w:type="paragraph" w:styleId="af">
    <w:name w:val="header"/>
    <w:basedOn w:val="a"/>
    <w:link w:val="af0"/>
    <w:uiPriority w:val="99"/>
    <w:unhideWhenUsed/>
    <w:rsid w:val="00AA735C"/>
    <w:pPr>
      <w:tabs>
        <w:tab w:val="center" w:pos="4677"/>
        <w:tab w:val="right" w:pos="9355"/>
      </w:tabs>
      <w:spacing w:line="240" w:lineRule="auto"/>
    </w:pPr>
  </w:style>
  <w:style w:type="character" w:customStyle="1" w:styleId="af0">
    <w:name w:val="Верхний колонтитул Знак"/>
    <w:basedOn w:val="a0"/>
    <w:link w:val="af"/>
    <w:uiPriority w:val="99"/>
    <w:rsid w:val="00AA735C"/>
    <w:rPr>
      <w:rFonts w:ascii="Times New Roman" w:eastAsiaTheme="minorEastAsia" w:hAnsi="Times New Roman"/>
      <w:sz w:val="28"/>
      <w:lang w:eastAsia="ru-RU"/>
    </w:rPr>
  </w:style>
  <w:style w:type="paragraph" w:styleId="af1">
    <w:name w:val="footer"/>
    <w:basedOn w:val="a"/>
    <w:link w:val="af2"/>
    <w:uiPriority w:val="99"/>
    <w:unhideWhenUsed/>
    <w:rsid w:val="00AA735C"/>
    <w:pPr>
      <w:tabs>
        <w:tab w:val="center" w:pos="4677"/>
        <w:tab w:val="right" w:pos="9355"/>
      </w:tabs>
      <w:spacing w:line="240" w:lineRule="auto"/>
    </w:pPr>
  </w:style>
  <w:style w:type="character" w:customStyle="1" w:styleId="af2">
    <w:name w:val="Нижний колонтитул Знак"/>
    <w:basedOn w:val="a0"/>
    <w:link w:val="af1"/>
    <w:uiPriority w:val="99"/>
    <w:rsid w:val="00AA735C"/>
    <w:rPr>
      <w:rFonts w:ascii="Times New Roman" w:eastAsiaTheme="minorEastAsia" w:hAnsi="Times New Roman"/>
      <w:sz w:val="28"/>
      <w:lang w:eastAsia="ru-RU"/>
    </w:rPr>
  </w:style>
  <w:style w:type="paragraph" w:styleId="af3">
    <w:name w:val="Revision"/>
    <w:hidden/>
    <w:uiPriority w:val="99"/>
    <w:semiHidden/>
    <w:rsid w:val="00C93D9B"/>
    <w:pPr>
      <w:spacing w:after="0" w:line="240" w:lineRule="auto"/>
    </w:pPr>
    <w:rPr>
      <w:rFonts w:ascii="Times New Roman" w:eastAsiaTheme="minorEastAsia" w:hAnsi="Times New Roman"/>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53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212E1-4A2F-4432-B90D-D36AF6126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2148</Words>
  <Characters>12250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ГРИГОРЬЕВА НАДЕЖДА ВЛАДИМИРОВНА</dc:creator>
  <cp:keywords/>
  <dc:description/>
  <cp:lastModifiedBy>39org-noskova</cp:lastModifiedBy>
  <cp:revision>10</cp:revision>
  <cp:lastPrinted>2025-09-15T08:16:00Z</cp:lastPrinted>
  <dcterms:created xsi:type="dcterms:W3CDTF">2025-08-29T08:19:00Z</dcterms:created>
  <dcterms:modified xsi:type="dcterms:W3CDTF">2025-09-17T08:22:00Z</dcterms:modified>
</cp:coreProperties>
</file>