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C73C1" w14:textId="77777777" w:rsidR="008F5640" w:rsidRPr="00E374E0" w:rsidRDefault="008F5640" w:rsidP="008F5640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E374E0">
        <w:rPr>
          <w:rFonts w:ascii="Times New Roman" w:hAnsi="Times New Roman"/>
          <w:sz w:val="28"/>
          <w:szCs w:val="28"/>
        </w:rPr>
        <w:object w:dxaOrig="930" w:dyaOrig="1155" w14:anchorId="077E2E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6.5pt" o:ole="">
            <v:imagedata r:id="rId7" o:title=""/>
          </v:shape>
          <o:OLEObject Type="Embed" ProgID="MSPhotoEd.3" ShapeID="_x0000_i1025" DrawAspect="Content" ObjectID="_1806323973" r:id="rId8"/>
        </w:object>
      </w:r>
    </w:p>
    <w:p w14:paraId="27317D12" w14:textId="77777777" w:rsidR="008F5640" w:rsidRPr="00E374E0" w:rsidRDefault="008F5640" w:rsidP="008F5640">
      <w:pPr>
        <w:jc w:val="center"/>
        <w:rPr>
          <w:sz w:val="28"/>
          <w:szCs w:val="28"/>
        </w:rPr>
      </w:pPr>
    </w:p>
    <w:p w14:paraId="3097F0BC" w14:textId="77777777" w:rsidR="008F5640" w:rsidRDefault="008F5640" w:rsidP="008F5640">
      <w:pPr>
        <w:jc w:val="center"/>
        <w:rPr>
          <w:b/>
          <w:sz w:val="28"/>
          <w:szCs w:val="28"/>
        </w:rPr>
      </w:pPr>
      <w:r w:rsidRPr="00E374E0">
        <w:rPr>
          <w:b/>
          <w:sz w:val="28"/>
          <w:szCs w:val="28"/>
        </w:rPr>
        <w:t xml:space="preserve">АДМИНИСТРАЦИЯ </w:t>
      </w:r>
    </w:p>
    <w:p w14:paraId="4FFB23ED" w14:textId="77777777" w:rsidR="008F5640" w:rsidRDefault="008F5640" w:rsidP="008F5640">
      <w:pPr>
        <w:jc w:val="center"/>
        <w:rPr>
          <w:b/>
          <w:sz w:val="28"/>
          <w:szCs w:val="28"/>
        </w:rPr>
      </w:pPr>
      <w:r w:rsidRPr="00E374E0">
        <w:rPr>
          <w:b/>
          <w:sz w:val="28"/>
          <w:szCs w:val="28"/>
        </w:rPr>
        <w:t xml:space="preserve">ТАТАРСКОГО </w:t>
      </w:r>
      <w:r>
        <w:rPr>
          <w:b/>
          <w:sz w:val="28"/>
          <w:szCs w:val="28"/>
        </w:rPr>
        <w:t>МУНИЦИПАЛЬНОГО ОКРУГА</w:t>
      </w:r>
    </w:p>
    <w:p w14:paraId="709E2DCF" w14:textId="77777777" w:rsidR="008F5640" w:rsidRPr="00E374E0" w:rsidRDefault="008F5640" w:rsidP="008F56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14:paraId="7F5061EB" w14:textId="77777777" w:rsidR="008F5640" w:rsidRPr="00E374E0" w:rsidRDefault="008F5640" w:rsidP="008F5640">
      <w:pPr>
        <w:jc w:val="center"/>
        <w:rPr>
          <w:b/>
          <w:sz w:val="28"/>
          <w:szCs w:val="28"/>
        </w:rPr>
      </w:pPr>
      <w:r w:rsidRPr="00E374E0">
        <w:rPr>
          <w:b/>
          <w:sz w:val="28"/>
          <w:szCs w:val="28"/>
        </w:rPr>
        <w:br/>
        <w:t>ПОСТАНОВЛЕНИЕ</w:t>
      </w:r>
    </w:p>
    <w:p w14:paraId="49C98129" w14:textId="77777777" w:rsidR="008F5640" w:rsidRPr="00764BDA" w:rsidRDefault="008F5640" w:rsidP="008F5640">
      <w:pPr>
        <w:rPr>
          <w:sz w:val="28"/>
          <w:szCs w:val="28"/>
        </w:rPr>
      </w:pPr>
    </w:p>
    <w:p w14:paraId="526CE76C" w14:textId="4F7035F2" w:rsidR="008F5640" w:rsidRDefault="008F5640" w:rsidP="008F5640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7457">
        <w:rPr>
          <w:sz w:val="28"/>
          <w:szCs w:val="28"/>
        </w:rPr>
        <w:t>от  «15</w:t>
      </w:r>
      <w:r w:rsidRPr="00305D66">
        <w:rPr>
          <w:sz w:val="28"/>
          <w:szCs w:val="28"/>
        </w:rPr>
        <w:t xml:space="preserve">» </w:t>
      </w:r>
      <w:r w:rsidR="00657457">
        <w:rPr>
          <w:sz w:val="28"/>
          <w:szCs w:val="28"/>
        </w:rPr>
        <w:t>04.</w:t>
      </w:r>
      <w:r w:rsidRPr="00305D66">
        <w:rPr>
          <w:sz w:val="28"/>
          <w:szCs w:val="28"/>
        </w:rPr>
        <w:t xml:space="preserve"> 202</w:t>
      </w:r>
      <w:r w:rsidR="00014F44">
        <w:rPr>
          <w:sz w:val="28"/>
          <w:szCs w:val="28"/>
        </w:rPr>
        <w:t>5</w:t>
      </w:r>
      <w:r w:rsidRPr="00305D66">
        <w:rPr>
          <w:sz w:val="28"/>
          <w:szCs w:val="28"/>
        </w:rPr>
        <w:t xml:space="preserve"> г.</w:t>
      </w:r>
      <w:r w:rsidRPr="00764BD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        №</w:t>
      </w:r>
      <w:r w:rsidRPr="00764BDA">
        <w:rPr>
          <w:sz w:val="28"/>
          <w:szCs w:val="28"/>
        </w:rPr>
        <w:t xml:space="preserve">  </w:t>
      </w:r>
      <w:r w:rsidR="00931668">
        <w:rPr>
          <w:sz w:val="28"/>
          <w:szCs w:val="28"/>
          <w:u w:val="single"/>
        </w:rPr>
        <w:t>3</w:t>
      </w:r>
      <w:r w:rsidR="00657457" w:rsidRPr="00657457">
        <w:rPr>
          <w:sz w:val="28"/>
          <w:szCs w:val="28"/>
          <w:u w:val="single"/>
        </w:rPr>
        <w:t>16/1</w:t>
      </w:r>
      <w:r w:rsidRPr="00764BD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</w:t>
      </w:r>
    </w:p>
    <w:p w14:paraId="36F6F8CB" w14:textId="77777777" w:rsidR="008F5640" w:rsidRPr="00764BDA" w:rsidRDefault="008F5640" w:rsidP="008F56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64B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</w:t>
      </w:r>
      <w:r w:rsidRPr="00764BDA">
        <w:rPr>
          <w:sz w:val="28"/>
          <w:szCs w:val="28"/>
        </w:rPr>
        <w:t xml:space="preserve">г. Татарск    </w:t>
      </w:r>
      <w:r>
        <w:rPr>
          <w:sz w:val="28"/>
          <w:szCs w:val="28"/>
        </w:rPr>
        <w:t xml:space="preserve">                                 </w:t>
      </w:r>
      <w:r w:rsidRPr="00764BDA">
        <w:rPr>
          <w:sz w:val="28"/>
          <w:szCs w:val="28"/>
        </w:rPr>
        <w:t xml:space="preserve">  </w:t>
      </w:r>
    </w:p>
    <w:p w14:paraId="3BB3666D" w14:textId="77777777" w:rsidR="00C80F68" w:rsidRDefault="00C80F68">
      <w:pPr>
        <w:jc w:val="center"/>
        <w:rPr>
          <w:b/>
          <w:sz w:val="28"/>
          <w:szCs w:val="28"/>
        </w:rPr>
      </w:pPr>
    </w:p>
    <w:p w14:paraId="6C6D45E7" w14:textId="77777777" w:rsidR="00C80F68" w:rsidRPr="00E8592A" w:rsidRDefault="00766FF1">
      <w:pPr>
        <w:jc w:val="center"/>
      </w:pPr>
      <w:r w:rsidRPr="00E8592A">
        <w:rPr>
          <w:sz w:val="28"/>
          <w:szCs w:val="28"/>
        </w:rPr>
        <w:t xml:space="preserve">О создании нештатных формирований по обеспечению </w:t>
      </w:r>
    </w:p>
    <w:p w14:paraId="371F94BF" w14:textId="77777777" w:rsidR="00C80F68" w:rsidRPr="00E8592A" w:rsidRDefault="00766FF1">
      <w:pPr>
        <w:jc w:val="center"/>
      </w:pPr>
      <w:r w:rsidRPr="00E8592A">
        <w:rPr>
          <w:sz w:val="28"/>
          <w:szCs w:val="28"/>
        </w:rPr>
        <w:t>выполнения мероприятий по гражданской обороне</w:t>
      </w:r>
      <w:r w:rsidR="00E8592A">
        <w:rPr>
          <w:sz w:val="28"/>
          <w:szCs w:val="28"/>
        </w:rPr>
        <w:t xml:space="preserve"> на территории Татарского муниципального округа Новосибирской области</w:t>
      </w:r>
      <w:r w:rsidRPr="00E8592A">
        <w:rPr>
          <w:sz w:val="28"/>
          <w:szCs w:val="28"/>
        </w:rPr>
        <w:t>.</w:t>
      </w:r>
    </w:p>
    <w:p w14:paraId="519A3788" w14:textId="77777777" w:rsidR="00C80F68" w:rsidRPr="00E8592A" w:rsidRDefault="00C80F68">
      <w:pPr>
        <w:jc w:val="center"/>
        <w:rPr>
          <w:sz w:val="28"/>
          <w:szCs w:val="28"/>
        </w:rPr>
      </w:pPr>
    </w:p>
    <w:p w14:paraId="24513593" w14:textId="77777777" w:rsidR="00C80F68" w:rsidRDefault="00766FF1" w:rsidP="00014F44">
      <w:pPr>
        <w:pStyle w:val="ConsPlusNormal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В с</w:t>
      </w:r>
      <w:r w:rsidR="0069761A">
        <w:rPr>
          <w:rFonts w:ascii="Times New Roman" w:hAnsi="Times New Roman" w:cs="Times New Roman"/>
          <w:sz w:val="28"/>
          <w:szCs w:val="28"/>
        </w:rPr>
        <w:t>оответствии с Федеральным законо</w:t>
      </w:r>
      <w:r>
        <w:rPr>
          <w:rFonts w:ascii="Times New Roman" w:hAnsi="Times New Roman" w:cs="Times New Roman"/>
          <w:sz w:val="28"/>
          <w:szCs w:val="28"/>
        </w:rPr>
        <w:t>м от 12.02.1998 г. № 28 - ФЗ «О гражданской обороне», приказом МЧС России от 18.12.2014 г. № 701 «</w:t>
      </w:r>
      <w:r>
        <w:rPr>
          <w:rFonts w:ascii="Times New Roman" w:hAnsi="Times New Roman" w:cs="Times New Roman"/>
          <w:bCs/>
          <w:sz w:val="28"/>
          <w:szCs w:val="28"/>
        </w:rPr>
        <w:t>Об утверждении типового порядка создания нештатных формирований по обеспечению выполнения мероприятий по гражданской обороне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D3698">
        <w:rPr>
          <w:rFonts w:ascii="Times New Roman" w:hAnsi="Times New Roman" w:cs="Times New Roman"/>
          <w:sz w:val="28"/>
          <w:szCs w:val="28"/>
        </w:rPr>
        <w:t xml:space="preserve"> администрация Татарского муниципального округа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D3698">
        <w:rPr>
          <w:rFonts w:ascii="Times New Roman" w:hAnsi="Times New Roman" w:cs="Times New Roman"/>
          <w:sz w:val="28"/>
          <w:szCs w:val="28"/>
        </w:rPr>
        <w:t>ПОСТАНОВЛЯЕТ</w:t>
      </w:r>
      <w:r w:rsidR="0069761A">
        <w:rPr>
          <w:rFonts w:ascii="Times New Roman" w:hAnsi="Times New Roman" w:cs="Times New Roman"/>
          <w:sz w:val="28"/>
          <w:szCs w:val="28"/>
        </w:rPr>
        <w:t>.</w:t>
      </w:r>
    </w:p>
    <w:p w14:paraId="5A8101B9" w14:textId="77777777" w:rsidR="00C80F68" w:rsidRDefault="00766FF1" w:rsidP="00FE2E7D">
      <w:pPr>
        <w:pStyle w:val="24"/>
        <w:ind w:firstLine="709"/>
        <w:jc w:val="both"/>
        <w:rPr>
          <w:rFonts w:ascii="Times New Roman" w:hAnsi="Times New Roman" w:cs="Times New Roman"/>
          <w:b w:val="0"/>
          <w:bCs w:val="0"/>
          <w:lang w:val="ru-RU"/>
        </w:rPr>
      </w:pPr>
      <w:r>
        <w:rPr>
          <w:rFonts w:ascii="Times New Roman" w:hAnsi="Times New Roman" w:cs="Times New Roman"/>
          <w:b w:val="0"/>
          <w:bCs w:val="0"/>
          <w:lang w:val="ru-RU"/>
        </w:rPr>
        <w:t xml:space="preserve">1. Утвердить </w:t>
      </w:r>
      <w:r w:rsidR="00FE2E7D">
        <w:rPr>
          <w:rFonts w:ascii="Times New Roman" w:hAnsi="Times New Roman" w:cs="Times New Roman"/>
          <w:b w:val="0"/>
          <w:bCs w:val="0"/>
          <w:lang w:val="ru-RU"/>
        </w:rPr>
        <w:t>перечень</w:t>
      </w:r>
      <w:r w:rsidR="00E350B7">
        <w:rPr>
          <w:rFonts w:ascii="Times New Roman" w:hAnsi="Times New Roman" w:cs="Times New Roman"/>
          <w:b w:val="0"/>
          <w:bCs w:val="0"/>
          <w:lang w:val="ru-RU"/>
        </w:rPr>
        <w:t xml:space="preserve"> </w:t>
      </w:r>
      <w:r w:rsidR="004D3698">
        <w:rPr>
          <w:rFonts w:ascii="Times New Roman" w:hAnsi="Times New Roman" w:cs="Times New Roman"/>
          <w:b w:val="0"/>
          <w:bCs w:val="0"/>
          <w:lang w:val="ru-RU"/>
        </w:rPr>
        <w:t>организаций, обеспечивающих</w:t>
      </w:r>
      <w:r>
        <w:rPr>
          <w:rFonts w:ascii="Times New Roman" w:hAnsi="Times New Roman" w:cs="Times New Roman"/>
          <w:b w:val="0"/>
          <w:bCs w:val="0"/>
          <w:lang w:val="ru-RU"/>
        </w:rPr>
        <w:t xml:space="preserve"> выполнение мероприятий местного уровня по гражданской </w:t>
      </w:r>
      <w:r w:rsidR="004D3698">
        <w:rPr>
          <w:rFonts w:ascii="Times New Roman" w:hAnsi="Times New Roman" w:cs="Times New Roman"/>
          <w:b w:val="0"/>
          <w:bCs w:val="0"/>
          <w:lang w:val="ru-RU"/>
        </w:rPr>
        <w:t xml:space="preserve">обороне </w:t>
      </w:r>
      <w:r w:rsidR="00E8592A">
        <w:rPr>
          <w:rFonts w:ascii="Times New Roman" w:hAnsi="Times New Roman" w:cs="Times New Roman"/>
          <w:b w:val="0"/>
          <w:bCs w:val="0"/>
          <w:lang w:val="ru-RU"/>
        </w:rPr>
        <w:t>согласно приложению № 1 к настоящему постановлению</w:t>
      </w:r>
    </w:p>
    <w:p w14:paraId="222BEE53" w14:textId="77777777" w:rsidR="00FE2E7D" w:rsidRDefault="00766FF1" w:rsidP="00FE2E7D">
      <w:pPr>
        <w:pStyle w:val="24"/>
        <w:ind w:firstLine="709"/>
        <w:jc w:val="both"/>
        <w:rPr>
          <w:rFonts w:ascii="Times New Roman" w:hAnsi="Times New Roman" w:cs="Times New Roman"/>
          <w:b w:val="0"/>
          <w:bCs w:val="0"/>
          <w:lang w:val="ru-RU"/>
        </w:rPr>
      </w:pPr>
      <w:r>
        <w:rPr>
          <w:rFonts w:ascii="Times New Roman" w:hAnsi="Times New Roman" w:cs="Times New Roman"/>
          <w:b w:val="0"/>
          <w:bCs w:val="0"/>
          <w:lang w:val="ru-RU"/>
        </w:rPr>
        <w:t xml:space="preserve">2. </w:t>
      </w:r>
      <w:r w:rsidR="004D3698">
        <w:rPr>
          <w:rFonts w:ascii="Times New Roman" w:hAnsi="Times New Roman" w:cs="Times New Roman"/>
          <w:b w:val="0"/>
          <w:bCs w:val="0"/>
          <w:lang w:val="ru-RU"/>
        </w:rPr>
        <w:t>Рекомендовать р</w:t>
      </w:r>
      <w:r w:rsidR="00FE2E7D">
        <w:rPr>
          <w:rFonts w:ascii="Times New Roman" w:hAnsi="Times New Roman" w:cs="Times New Roman"/>
          <w:b w:val="0"/>
          <w:bCs w:val="0"/>
          <w:lang w:val="ru-RU"/>
        </w:rPr>
        <w:t>уководителям организаций, обеспечивающи</w:t>
      </w:r>
      <w:r w:rsidR="004D3698">
        <w:rPr>
          <w:rFonts w:ascii="Times New Roman" w:hAnsi="Times New Roman" w:cs="Times New Roman"/>
          <w:b w:val="0"/>
          <w:bCs w:val="0"/>
          <w:lang w:val="ru-RU"/>
        </w:rPr>
        <w:t>м</w:t>
      </w:r>
      <w:r w:rsidR="00FE2E7D">
        <w:rPr>
          <w:rFonts w:ascii="Times New Roman" w:hAnsi="Times New Roman" w:cs="Times New Roman"/>
          <w:b w:val="0"/>
          <w:bCs w:val="0"/>
          <w:lang w:val="ru-RU"/>
        </w:rPr>
        <w:t xml:space="preserve"> выполнение мероприятий по гражданской обороне на территории </w:t>
      </w:r>
      <w:r w:rsidR="00014F44">
        <w:rPr>
          <w:rFonts w:ascii="Times New Roman" w:hAnsi="Times New Roman" w:cs="Times New Roman"/>
          <w:b w:val="0"/>
          <w:bCs w:val="0"/>
          <w:lang w:val="ru-RU"/>
        </w:rPr>
        <w:t>Татарского</w:t>
      </w:r>
      <w:r w:rsidR="00FE2E7D">
        <w:rPr>
          <w:rFonts w:ascii="Times New Roman" w:hAnsi="Times New Roman" w:cs="Times New Roman"/>
          <w:b w:val="0"/>
          <w:bCs w:val="0"/>
          <w:lang w:val="ru-RU"/>
        </w:rPr>
        <w:t xml:space="preserve"> </w:t>
      </w:r>
      <w:r w:rsidR="004D3698">
        <w:rPr>
          <w:rFonts w:ascii="Times New Roman" w:hAnsi="Times New Roman" w:cs="Times New Roman"/>
          <w:b w:val="0"/>
          <w:bCs w:val="0"/>
          <w:lang w:val="ru-RU"/>
        </w:rPr>
        <w:t>муниципального округа</w:t>
      </w:r>
      <w:r w:rsidR="00014F44">
        <w:rPr>
          <w:rFonts w:ascii="Times New Roman" w:hAnsi="Times New Roman" w:cs="Times New Roman"/>
          <w:b w:val="0"/>
          <w:bCs w:val="0"/>
          <w:lang w:val="ru-RU"/>
        </w:rPr>
        <w:t xml:space="preserve"> </w:t>
      </w:r>
      <w:r w:rsidR="00FE2E7D">
        <w:rPr>
          <w:rFonts w:ascii="Times New Roman" w:hAnsi="Times New Roman" w:cs="Times New Roman"/>
          <w:b w:val="0"/>
          <w:bCs w:val="0"/>
          <w:lang w:val="ru-RU"/>
        </w:rPr>
        <w:t>Новосибирской области:</w:t>
      </w:r>
      <w:r w:rsidR="00FE2E7D">
        <w:rPr>
          <w:rFonts w:ascii="Times New Roman" w:hAnsi="Times New Roman" w:cs="Times New Roman"/>
          <w:b w:val="0"/>
          <w:bCs w:val="0"/>
          <w:lang w:val="ru-RU"/>
        </w:rPr>
        <w:tab/>
      </w:r>
    </w:p>
    <w:p w14:paraId="0A62B102" w14:textId="77777777" w:rsidR="00FE2E7D" w:rsidRDefault="00FE2E7D" w:rsidP="00FE2E7D">
      <w:pPr>
        <w:pStyle w:val="24"/>
        <w:ind w:firstLine="709"/>
        <w:jc w:val="both"/>
        <w:rPr>
          <w:rFonts w:ascii="Times New Roman" w:hAnsi="Times New Roman" w:cs="Times New Roman"/>
          <w:b w:val="0"/>
          <w:bCs w:val="0"/>
          <w:lang w:val="ru-RU"/>
        </w:rPr>
      </w:pPr>
      <w:r>
        <w:rPr>
          <w:rFonts w:ascii="Times New Roman" w:hAnsi="Times New Roman" w:cs="Times New Roman"/>
          <w:b w:val="0"/>
          <w:bCs w:val="0"/>
          <w:lang w:val="ru-RU"/>
        </w:rPr>
        <w:t xml:space="preserve"> - создать и поддерживать в состоянии готовности нештатные формирования по обеспечению выполнения мероприятий по гражданской обороне</w:t>
      </w:r>
      <w:r w:rsidR="004D3698">
        <w:rPr>
          <w:rFonts w:ascii="Times New Roman" w:hAnsi="Times New Roman" w:cs="Times New Roman"/>
          <w:b w:val="0"/>
          <w:bCs w:val="0"/>
          <w:lang w:val="ru-RU"/>
        </w:rPr>
        <w:t xml:space="preserve"> согласно приложению №</w:t>
      </w:r>
      <w:r w:rsidR="00E8592A">
        <w:rPr>
          <w:rFonts w:ascii="Times New Roman" w:hAnsi="Times New Roman" w:cs="Times New Roman"/>
          <w:b w:val="0"/>
          <w:bCs w:val="0"/>
          <w:lang w:val="ru-RU"/>
        </w:rPr>
        <w:t xml:space="preserve"> </w:t>
      </w:r>
      <w:r w:rsidR="004D3698">
        <w:rPr>
          <w:rFonts w:ascii="Times New Roman" w:hAnsi="Times New Roman" w:cs="Times New Roman"/>
          <w:b w:val="0"/>
          <w:bCs w:val="0"/>
          <w:lang w:val="ru-RU"/>
        </w:rPr>
        <w:t>2 к настоящему постановлению</w:t>
      </w:r>
      <w:r>
        <w:rPr>
          <w:rFonts w:ascii="Times New Roman" w:hAnsi="Times New Roman" w:cs="Times New Roman"/>
          <w:b w:val="0"/>
          <w:bCs w:val="0"/>
          <w:lang w:val="ru-RU"/>
        </w:rPr>
        <w:t xml:space="preserve">; </w:t>
      </w:r>
    </w:p>
    <w:p w14:paraId="072D5ED0" w14:textId="77777777" w:rsidR="00C80F68" w:rsidRDefault="004D3698">
      <w:pPr>
        <w:pStyle w:val="24"/>
        <w:ind w:firstLine="709"/>
        <w:jc w:val="both"/>
        <w:rPr>
          <w:rFonts w:ascii="Times New Roman" w:hAnsi="Times New Roman" w:cs="Times New Roman"/>
          <w:b w:val="0"/>
          <w:bCs w:val="0"/>
          <w:lang w:val="ru-RU"/>
        </w:rPr>
      </w:pPr>
      <w:r>
        <w:rPr>
          <w:rFonts w:ascii="Times New Roman" w:hAnsi="Times New Roman" w:cs="Times New Roman"/>
          <w:b w:val="0"/>
          <w:bCs w:val="0"/>
          <w:lang w:val="ru-RU"/>
        </w:rPr>
        <w:t xml:space="preserve">  - до 20</w:t>
      </w:r>
      <w:r w:rsidR="00014F44">
        <w:rPr>
          <w:rFonts w:ascii="Times New Roman" w:hAnsi="Times New Roman" w:cs="Times New Roman"/>
          <w:b w:val="0"/>
          <w:bCs w:val="0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lang w:val="ru-RU"/>
        </w:rPr>
        <w:t>мая 2025</w:t>
      </w:r>
      <w:r w:rsidR="00766FF1">
        <w:rPr>
          <w:rFonts w:ascii="Times New Roman" w:hAnsi="Times New Roman" w:cs="Times New Roman"/>
          <w:b w:val="0"/>
          <w:bCs w:val="0"/>
          <w:lang w:val="ru-RU"/>
        </w:rPr>
        <w:t xml:space="preserve"> г</w:t>
      </w:r>
      <w:r w:rsidR="00E8592A">
        <w:rPr>
          <w:rFonts w:ascii="Times New Roman" w:hAnsi="Times New Roman" w:cs="Times New Roman"/>
          <w:b w:val="0"/>
          <w:bCs w:val="0"/>
          <w:lang w:val="ru-RU"/>
        </w:rPr>
        <w:t>ода</w:t>
      </w:r>
      <w:r w:rsidR="00766FF1">
        <w:rPr>
          <w:rFonts w:ascii="Times New Roman" w:hAnsi="Times New Roman" w:cs="Times New Roman"/>
          <w:b w:val="0"/>
          <w:bCs w:val="0"/>
          <w:lang w:val="ru-RU"/>
        </w:rPr>
        <w:t xml:space="preserve"> представить Главе </w:t>
      </w:r>
      <w:r w:rsidR="008F5640">
        <w:rPr>
          <w:rFonts w:ascii="Times New Roman" w:hAnsi="Times New Roman" w:cs="Times New Roman"/>
          <w:b w:val="0"/>
          <w:bCs w:val="0"/>
          <w:lang w:val="ru-RU"/>
        </w:rPr>
        <w:t>Татарского муниципального округа  Новосибирской области</w:t>
      </w:r>
      <w:r w:rsidR="00766FF1">
        <w:rPr>
          <w:rFonts w:ascii="Times New Roman" w:hAnsi="Times New Roman" w:cs="Times New Roman"/>
          <w:b w:val="0"/>
          <w:bCs w:val="0"/>
          <w:lang w:val="ru-RU"/>
        </w:rPr>
        <w:t xml:space="preserve"> через отдел </w:t>
      </w:r>
      <w:r w:rsidR="00014F44">
        <w:rPr>
          <w:rFonts w:ascii="Times New Roman" w:hAnsi="Times New Roman" w:cs="Times New Roman"/>
          <w:b w:val="0"/>
          <w:bCs w:val="0"/>
          <w:lang w:val="ru-RU"/>
        </w:rPr>
        <w:t>по мобилизационной работе</w:t>
      </w:r>
      <w:r w:rsidR="00766FF1">
        <w:rPr>
          <w:rFonts w:ascii="Times New Roman" w:hAnsi="Times New Roman" w:cs="Times New Roman"/>
          <w:b w:val="0"/>
          <w:bCs w:val="0"/>
          <w:lang w:val="ru-RU"/>
        </w:rPr>
        <w:t xml:space="preserve"> администрации  </w:t>
      </w:r>
      <w:r w:rsidR="008F5640">
        <w:rPr>
          <w:rFonts w:ascii="Times New Roman" w:hAnsi="Times New Roman" w:cs="Times New Roman"/>
          <w:b w:val="0"/>
          <w:bCs w:val="0"/>
          <w:lang w:val="ru-RU"/>
        </w:rPr>
        <w:t>Татарского муниципального округа  Новосибирской области</w:t>
      </w:r>
      <w:r w:rsidR="00766FF1">
        <w:rPr>
          <w:rFonts w:ascii="Times New Roman" w:hAnsi="Times New Roman" w:cs="Times New Roman"/>
          <w:b w:val="0"/>
          <w:bCs w:val="0"/>
          <w:lang w:val="ru-RU"/>
        </w:rPr>
        <w:t xml:space="preserve">  </w:t>
      </w:r>
      <w:r w:rsidR="00E350B7">
        <w:rPr>
          <w:rFonts w:ascii="Times New Roman" w:hAnsi="Times New Roman" w:cs="Times New Roman"/>
          <w:b w:val="0"/>
          <w:bCs w:val="0"/>
          <w:lang w:val="ru-RU"/>
        </w:rPr>
        <w:t>для согласования приказ</w:t>
      </w:r>
      <w:r w:rsidR="00FE2E7D">
        <w:rPr>
          <w:rFonts w:ascii="Times New Roman" w:hAnsi="Times New Roman" w:cs="Times New Roman"/>
          <w:b w:val="0"/>
          <w:bCs w:val="0"/>
          <w:lang w:val="ru-RU"/>
        </w:rPr>
        <w:t>, структуру</w:t>
      </w:r>
      <w:r w:rsidR="00766FF1">
        <w:rPr>
          <w:rFonts w:ascii="Times New Roman" w:hAnsi="Times New Roman" w:cs="Times New Roman"/>
          <w:b w:val="0"/>
          <w:bCs w:val="0"/>
          <w:lang w:val="ru-RU"/>
        </w:rPr>
        <w:t xml:space="preserve"> и табели оснащения техникой и имуществом</w:t>
      </w:r>
      <w:r>
        <w:rPr>
          <w:rFonts w:ascii="Times New Roman" w:hAnsi="Times New Roman" w:cs="Times New Roman"/>
          <w:b w:val="0"/>
          <w:bCs w:val="0"/>
          <w:lang w:val="ru-RU"/>
        </w:rPr>
        <w:t xml:space="preserve"> </w:t>
      </w:r>
      <w:r w:rsidR="00766FF1">
        <w:rPr>
          <w:rFonts w:ascii="Times New Roman" w:hAnsi="Times New Roman" w:cs="Times New Roman"/>
          <w:b w:val="0"/>
          <w:bCs w:val="0"/>
          <w:lang w:val="ru-RU"/>
        </w:rPr>
        <w:t xml:space="preserve"> создаваемых формирований;</w:t>
      </w:r>
    </w:p>
    <w:p w14:paraId="729B172B" w14:textId="77777777" w:rsidR="00C80F68" w:rsidRDefault="00766FF1">
      <w:pPr>
        <w:pStyle w:val="24"/>
        <w:ind w:firstLine="709"/>
        <w:jc w:val="both"/>
        <w:rPr>
          <w:rFonts w:ascii="Times New Roman" w:hAnsi="Times New Roman" w:cs="Times New Roman"/>
          <w:b w:val="0"/>
          <w:bCs w:val="0"/>
          <w:lang w:val="ru-RU"/>
        </w:rPr>
      </w:pPr>
      <w:r>
        <w:rPr>
          <w:rFonts w:ascii="Times New Roman" w:hAnsi="Times New Roman" w:cs="Times New Roman"/>
          <w:b w:val="0"/>
          <w:bCs w:val="0"/>
          <w:lang w:val="ru-RU"/>
        </w:rPr>
        <w:t xml:space="preserve"> 3. Ответственность за ведение перечня организаций, создающих </w:t>
      </w:r>
      <w:r w:rsidR="004D3698">
        <w:rPr>
          <w:rFonts w:ascii="Times New Roman" w:hAnsi="Times New Roman" w:cs="Times New Roman"/>
          <w:b w:val="0"/>
          <w:bCs w:val="0"/>
          <w:lang w:val="ru-RU"/>
        </w:rPr>
        <w:t>нештатные формирования гражданской обороны</w:t>
      </w:r>
      <w:r>
        <w:rPr>
          <w:rFonts w:ascii="Times New Roman" w:hAnsi="Times New Roman" w:cs="Times New Roman"/>
          <w:b w:val="0"/>
          <w:bCs w:val="0"/>
          <w:lang w:val="ru-RU"/>
        </w:rPr>
        <w:t xml:space="preserve">, учет </w:t>
      </w:r>
      <w:r w:rsidR="004D3698">
        <w:rPr>
          <w:rFonts w:ascii="Times New Roman" w:hAnsi="Times New Roman" w:cs="Times New Roman"/>
          <w:b w:val="0"/>
          <w:bCs w:val="0"/>
          <w:lang w:val="ru-RU"/>
        </w:rPr>
        <w:t>нештатных формирований гражданской обороны</w:t>
      </w:r>
      <w:r>
        <w:rPr>
          <w:rFonts w:ascii="Times New Roman" w:hAnsi="Times New Roman" w:cs="Times New Roman"/>
          <w:b w:val="0"/>
          <w:bCs w:val="0"/>
          <w:lang w:val="ru-RU"/>
        </w:rPr>
        <w:t>,  контроль за поддержанием их в состоянии готовности, подготовк</w:t>
      </w:r>
      <w:r w:rsidR="00E8592A">
        <w:rPr>
          <w:rFonts w:ascii="Times New Roman" w:hAnsi="Times New Roman" w:cs="Times New Roman"/>
          <w:b w:val="0"/>
          <w:bCs w:val="0"/>
          <w:lang w:val="ru-RU"/>
        </w:rPr>
        <w:t>и</w:t>
      </w:r>
      <w:r>
        <w:rPr>
          <w:rFonts w:ascii="Times New Roman" w:hAnsi="Times New Roman" w:cs="Times New Roman"/>
          <w:b w:val="0"/>
          <w:bCs w:val="0"/>
          <w:lang w:val="ru-RU"/>
        </w:rPr>
        <w:t xml:space="preserve"> и обучение личного состава </w:t>
      </w:r>
      <w:r w:rsidR="004D3698">
        <w:rPr>
          <w:rFonts w:ascii="Times New Roman" w:hAnsi="Times New Roman" w:cs="Times New Roman"/>
          <w:b w:val="0"/>
          <w:bCs w:val="0"/>
          <w:lang w:val="ru-RU"/>
        </w:rPr>
        <w:t>нештатных формирований гражданской обороны</w:t>
      </w:r>
      <w:r>
        <w:rPr>
          <w:rFonts w:ascii="Times New Roman" w:hAnsi="Times New Roman" w:cs="Times New Roman"/>
          <w:b w:val="0"/>
          <w:bCs w:val="0"/>
          <w:lang w:val="ru-RU"/>
        </w:rPr>
        <w:t xml:space="preserve"> возложить на </w:t>
      </w:r>
      <w:r w:rsidR="008F5640">
        <w:rPr>
          <w:rFonts w:ascii="Times New Roman" w:hAnsi="Times New Roman" w:cs="Times New Roman"/>
          <w:b w:val="0"/>
          <w:bCs w:val="0"/>
          <w:lang w:val="ru-RU"/>
        </w:rPr>
        <w:t xml:space="preserve">главного специалиста </w:t>
      </w:r>
      <w:r>
        <w:rPr>
          <w:rFonts w:ascii="Times New Roman" w:hAnsi="Times New Roman" w:cs="Times New Roman"/>
          <w:b w:val="0"/>
          <w:bCs w:val="0"/>
          <w:lang w:val="ru-RU"/>
        </w:rPr>
        <w:t xml:space="preserve"> отдела </w:t>
      </w:r>
      <w:r w:rsidR="00014F44">
        <w:rPr>
          <w:rFonts w:ascii="Times New Roman" w:hAnsi="Times New Roman" w:cs="Times New Roman"/>
          <w:b w:val="0"/>
          <w:bCs w:val="0"/>
          <w:lang w:val="ru-RU"/>
        </w:rPr>
        <w:t>по мобилизационной работе</w:t>
      </w:r>
      <w:r w:rsidR="008F5640">
        <w:rPr>
          <w:rFonts w:ascii="Times New Roman" w:hAnsi="Times New Roman" w:cs="Times New Roman"/>
          <w:b w:val="0"/>
          <w:bCs w:val="0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lang w:val="ru-RU"/>
        </w:rPr>
        <w:t xml:space="preserve">администрации </w:t>
      </w:r>
      <w:r w:rsidR="008F5640">
        <w:rPr>
          <w:rFonts w:ascii="Times New Roman" w:hAnsi="Times New Roman" w:cs="Times New Roman"/>
          <w:b w:val="0"/>
          <w:bCs w:val="0"/>
          <w:lang w:val="ru-RU"/>
        </w:rPr>
        <w:t xml:space="preserve">Татарского муниципального округа  Новосибирской области </w:t>
      </w:r>
      <w:r w:rsidR="004D3698">
        <w:rPr>
          <w:rFonts w:ascii="Times New Roman" w:hAnsi="Times New Roman" w:cs="Times New Roman"/>
          <w:b w:val="0"/>
          <w:bCs w:val="0"/>
          <w:lang w:val="ru-RU"/>
        </w:rPr>
        <w:t xml:space="preserve"> </w:t>
      </w:r>
      <w:r w:rsidR="00014F44">
        <w:rPr>
          <w:rFonts w:ascii="Times New Roman" w:hAnsi="Times New Roman" w:cs="Times New Roman"/>
          <w:b w:val="0"/>
          <w:bCs w:val="0"/>
          <w:lang w:val="ru-RU"/>
        </w:rPr>
        <w:t>Русаков</w:t>
      </w:r>
      <w:r w:rsidR="004D3698">
        <w:rPr>
          <w:rFonts w:ascii="Times New Roman" w:hAnsi="Times New Roman" w:cs="Times New Roman"/>
          <w:b w:val="0"/>
          <w:bCs w:val="0"/>
          <w:lang w:val="ru-RU"/>
        </w:rPr>
        <w:t xml:space="preserve">а </w:t>
      </w:r>
      <w:r w:rsidR="00014F44">
        <w:rPr>
          <w:rFonts w:ascii="Times New Roman" w:hAnsi="Times New Roman" w:cs="Times New Roman"/>
          <w:b w:val="0"/>
          <w:bCs w:val="0"/>
          <w:lang w:val="ru-RU"/>
        </w:rPr>
        <w:t xml:space="preserve"> А. И.</w:t>
      </w:r>
      <w:r>
        <w:rPr>
          <w:rFonts w:ascii="Times New Roman" w:hAnsi="Times New Roman" w:cs="Times New Roman"/>
          <w:b w:val="0"/>
          <w:bCs w:val="0"/>
          <w:lang w:val="ru-RU"/>
        </w:rPr>
        <w:t xml:space="preserve"> </w:t>
      </w:r>
    </w:p>
    <w:p w14:paraId="42D4C302" w14:textId="77777777" w:rsidR="00C80F68" w:rsidRDefault="008F5640">
      <w:pPr>
        <w:pStyle w:val="24"/>
        <w:ind w:firstLine="709"/>
        <w:jc w:val="both"/>
        <w:rPr>
          <w:rFonts w:ascii="Times New Roman" w:hAnsi="Times New Roman" w:cs="Times New Roman"/>
          <w:b w:val="0"/>
          <w:bCs w:val="0"/>
          <w:lang w:val="ru-RU"/>
        </w:rPr>
      </w:pPr>
      <w:r>
        <w:rPr>
          <w:rFonts w:ascii="Times New Roman" w:hAnsi="Times New Roman" w:cs="Times New Roman"/>
          <w:b w:val="0"/>
          <w:bCs w:val="0"/>
          <w:lang w:val="ru-RU"/>
        </w:rPr>
        <w:lastRenderedPageBreak/>
        <w:t xml:space="preserve">4. Начальнику отдела </w:t>
      </w:r>
      <w:r w:rsidR="00014F44">
        <w:rPr>
          <w:rFonts w:ascii="Times New Roman" w:hAnsi="Times New Roman" w:cs="Times New Roman"/>
          <w:b w:val="0"/>
          <w:bCs w:val="0"/>
          <w:lang w:val="ru-RU"/>
        </w:rPr>
        <w:t xml:space="preserve">по мобилизационной работе </w:t>
      </w:r>
      <w:r w:rsidR="00766FF1">
        <w:rPr>
          <w:rFonts w:ascii="Times New Roman" w:hAnsi="Times New Roman" w:cs="Times New Roman"/>
          <w:b w:val="0"/>
          <w:bCs w:val="0"/>
          <w:lang w:val="ru-RU"/>
        </w:rPr>
        <w:t xml:space="preserve">администрации </w:t>
      </w:r>
      <w:r>
        <w:rPr>
          <w:rFonts w:ascii="Times New Roman" w:hAnsi="Times New Roman" w:cs="Times New Roman"/>
          <w:b w:val="0"/>
          <w:bCs w:val="0"/>
          <w:lang w:val="ru-RU"/>
        </w:rPr>
        <w:t xml:space="preserve">Татарского муниципального округа  Новосибирской области </w:t>
      </w:r>
      <w:r w:rsidR="004D3698">
        <w:rPr>
          <w:rFonts w:ascii="Times New Roman" w:hAnsi="Times New Roman" w:cs="Times New Roman"/>
          <w:b w:val="0"/>
          <w:bCs w:val="0"/>
          <w:lang w:val="ru-RU"/>
        </w:rPr>
        <w:t xml:space="preserve"> </w:t>
      </w:r>
      <w:r w:rsidR="0005367C">
        <w:rPr>
          <w:rFonts w:ascii="Times New Roman" w:hAnsi="Times New Roman" w:cs="Times New Roman"/>
          <w:b w:val="0"/>
          <w:bCs w:val="0"/>
          <w:lang w:val="ru-RU"/>
        </w:rPr>
        <w:t>Гридин</w:t>
      </w:r>
      <w:r w:rsidR="004D3698">
        <w:rPr>
          <w:rFonts w:ascii="Times New Roman" w:hAnsi="Times New Roman" w:cs="Times New Roman"/>
          <w:b w:val="0"/>
          <w:bCs w:val="0"/>
          <w:lang w:val="ru-RU"/>
        </w:rPr>
        <w:t>ой</w:t>
      </w:r>
      <w:r w:rsidR="0005367C">
        <w:rPr>
          <w:rFonts w:ascii="Times New Roman" w:hAnsi="Times New Roman" w:cs="Times New Roman"/>
          <w:b w:val="0"/>
          <w:bCs w:val="0"/>
          <w:lang w:val="ru-RU"/>
        </w:rPr>
        <w:t xml:space="preserve"> М. Ю. </w:t>
      </w:r>
      <w:r w:rsidR="00766FF1">
        <w:rPr>
          <w:rFonts w:ascii="Times New Roman" w:hAnsi="Times New Roman" w:cs="Times New Roman"/>
          <w:b w:val="0"/>
          <w:bCs w:val="0"/>
          <w:lang w:val="ru-RU"/>
        </w:rPr>
        <w:t xml:space="preserve">включить </w:t>
      </w:r>
      <w:r w:rsidR="004D3698">
        <w:rPr>
          <w:rFonts w:ascii="Times New Roman" w:hAnsi="Times New Roman" w:cs="Times New Roman"/>
          <w:b w:val="0"/>
          <w:bCs w:val="0"/>
          <w:lang w:val="ru-RU"/>
        </w:rPr>
        <w:t>нештатные формирования гражданской обороны</w:t>
      </w:r>
      <w:r w:rsidR="00766FF1">
        <w:rPr>
          <w:rFonts w:ascii="Times New Roman" w:hAnsi="Times New Roman" w:cs="Times New Roman"/>
          <w:b w:val="0"/>
          <w:bCs w:val="0"/>
          <w:lang w:val="ru-RU"/>
        </w:rPr>
        <w:t xml:space="preserve"> в план ежегодных учений и тренировок по проверке готовности формирований к выполнению поставленных задач в соответствии с действующим законодательством.</w:t>
      </w:r>
    </w:p>
    <w:p w14:paraId="7749FD43" w14:textId="77777777" w:rsidR="00EB0750" w:rsidRDefault="00EB0750">
      <w:pPr>
        <w:pStyle w:val="24"/>
        <w:ind w:firstLine="709"/>
        <w:jc w:val="both"/>
        <w:rPr>
          <w:rFonts w:ascii="Times New Roman" w:hAnsi="Times New Roman" w:cs="Times New Roman"/>
          <w:b w:val="0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lang w:val="ru-RU"/>
        </w:rPr>
        <w:t xml:space="preserve">5. Признать утратившим силу постановление </w:t>
      </w:r>
      <w:r w:rsidR="0069761A">
        <w:rPr>
          <w:rFonts w:ascii="Times New Roman" w:hAnsi="Times New Roman" w:cs="Times New Roman"/>
          <w:b w:val="0"/>
          <w:szCs w:val="28"/>
          <w:lang w:val="ru-RU"/>
        </w:rPr>
        <w:t>администрации</w:t>
      </w:r>
      <w:r w:rsidRPr="00EB0750">
        <w:rPr>
          <w:rFonts w:ascii="Times New Roman" w:hAnsi="Times New Roman" w:cs="Times New Roman"/>
          <w:b w:val="0"/>
          <w:szCs w:val="28"/>
          <w:lang w:val="ru-RU"/>
        </w:rPr>
        <w:t xml:space="preserve"> Татарского муниципального округа Новосибирской области от 28.03.2025 года № 226 «О создании сил гражданской обороны администрация Татарского муниципального округа Новосибирской области и поддержании их в готовности к действиям».</w:t>
      </w:r>
    </w:p>
    <w:p w14:paraId="6C85F5DD" w14:textId="77777777" w:rsidR="00EB0750" w:rsidRDefault="00EB0750">
      <w:pPr>
        <w:pStyle w:val="24"/>
        <w:ind w:firstLine="709"/>
        <w:jc w:val="both"/>
        <w:rPr>
          <w:rFonts w:ascii="Times New Roman" w:hAnsi="Times New Roman" w:cs="Times New Roman"/>
          <w:b w:val="0"/>
          <w:szCs w:val="28"/>
          <w:lang w:val="ru-RU"/>
        </w:rPr>
      </w:pPr>
      <w:r>
        <w:rPr>
          <w:rFonts w:ascii="Times New Roman" w:hAnsi="Times New Roman" w:cs="Times New Roman"/>
          <w:b w:val="0"/>
          <w:szCs w:val="28"/>
          <w:lang w:val="ru-RU"/>
        </w:rPr>
        <w:t>6. Отделу организационной работы, контроля и связей с общественностью настоящее постановление и</w:t>
      </w:r>
      <w:r w:rsidR="00E8592A">
        <w:rPr>
          <w:rFonts w:ascii="Times New Roman" w:hAnsi="Times New Roman" w:cs="Times New Roman"/>
          <w:b w:val="0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szCs w:val="28"/>
          <w:lang w:val="ru-RU"/>
        </w:rPr>
        <w:t>опубликовать в Бюллетене органов местного самоуправления Татарского муниципального района Новосибирской области</w:t>
      </w:r>
      <w:r w:rsidR="00E8592A">
        <w:rPr>
          <w:rFonts w:ascii="Times New Roman" w:hAnsi="Times New Roman" w:cs="Times New Roman"/>
          <w:b w:val="0"/>
          <w:szCs w:val="28"/>
          <w:lang w:val="ru-RU"/>
        </w:rPr>
        <w:t>, разместить на официальном сайте администрация</w:t>
      </w:r>
      <w:r w:rsidR="00E8592A" w:rsidRPr="00EB0750">
        <w:rPr>
          <w:rFonts w:ascii="Times New Roman" w:hAnsi="Times New Roman" w:cs="Times New Roman"/>
          <w:b w:val="0"/>
          <w:szCs w:val="28"/>
          <w:lang w:val="ru-RU"/>
        </w:rPr>
        <w:t xml:space="preserve"> Татарского муниципального округа Новосибирской области</w:t>
      </w:r>
      <w:r w:rsidR="00E8592A">
        <w:rPr>
          <w:rFonts w:ascii="Times New Roman" w:hAnsi="Times New Roman" w:cs="Times New Roman"/>
          <w:b w:val="0"/>
          <w:szCs w:val="28"/>
          <w:lang w:val="ru-RU"/>
        </w:rPr>
        <w:t>.</w:t>
      </w:r>
    </w:p>
    <w:p w14:paraId="6A36094E" w14:textId="77777777" w:rsidR="00E8592A" w:rsidRPr="00EB0750" w:rsidRDefault="00E8592A">
      <w:pPr>
        <w:pStyle w:val="24"/>
        <w:ind w:firstLine="709"/>
        <w:jc w:val="both"/>
        <w:rPr>
          <w:rFonts w:ascii="Times New Roman" w:hAnsi="Times New Roman" w:cs="Times New Roman"/>
          <w:b w:val="0"/>
          <w:bCs w:val="0"/>
          <w:lang w:val="ru-RU"/>
        </w:rPr>
      </w:pPr>
      <w:r>
        <w:rPr>
          <w:rFonts w:ascii="Times New Roman" w:hAnsi="Times New Roman" w:cs="Times New Roman"/>
          <w:b w:val="0"/>
          <w:szCs w:val="28"/>
          <w:lang w:val="ru-RU"/>
        </w:rPr>
        <w:t>7. Постановление вступает в силу после официального опубликования.</w:t>
      </w:r>
    </w:p>
    <w:p w14:paraId="360FF670" w14:textId="77777777" w:rsidR="00C80F68" w:rsidRDefault="00E8592A">
      <w:pPr>
        <w:pStyle w:val="24"/>
        <w:ind w:firstLine="709"/>
        <w:jc w:val="both"/>
        <w:rPr>
          <w:rFonts w:ascii="Times New Roman" w:hAnsi="Times New Roman" w:cs="Times New Roman"/>
          <w:b w:val="0"/>
          <w:bCs w:val="0"/>
          <w:lang w:val="ru-RU"/>
        </w:rPr>
      </w:pPr>
      <w:r>
        <w:rPr>
          <w:rFonts w:ascii="Times New Roman" w:hAnsi="Times New Roman" w:cs="Times New Roman"/>
          <w:b w:val="0"/>
          <w:bCs w:val="0"/>
          <w:lang w:val="ru-RU"/>
        </w:rPr>
        <w:t>8</w:t>
      </w:r>
      <w:r w:rsidR="00766FF1">
        <w:rPr>
          <w:rFonts w:ascii="Times New Roman" w:hAnsi="Times New Roman" w:cs="Times New Roman"/>
          <w:b w:val="0"/>
          <w:bCs w:val="0"/>
          <w:lang w:val="ru-RU"/>
        </w:rPr>
        <w:t xml:space="preserve">. Контроль за исполнением настоящего постановления возложить на </w:t>
      </w:r>
      <w:r w:rsidR="00014F44">
        <w:rPr>
          <w:rFonts w:ascii="Times New Roman" w:hAnsi="Times New Roman" w:cs="Times New Roman"/>
          <w:b w:val="0"/>
          <w:bCs w:val="0"/>
          <w:lang w:val="ru-RU"/>
        </w:rPr>
        <w:t xml:space="preserve">первого </w:t>
      </w:r>
      <w:r w:rsidR="00766FF1">
        <w:rPr>
          <w:rFonts w:ascii="Times New Roman" w:hAnsi="Times New Roman" w:cs="Times New Roman"/>
          <w:b w:val="0"/>
          <w:bCs w:val="0"/>
          <w:lang w:val="ru-RU"/>
        </w:rPr>
        <w:t xml:space="preserve">заместителя главы администрации </w:t>
      </w:r>
      <w:r w:rsidR="008F5640">
        <w:rPr>
          <w:rFonts w:ascii="Times New Roman" w:hAnsi="Times New Roman" w:cs="Times New Roman"/>
          <w:b w:val="0"/>
          <w:bCs w:val="0"/>
          <w:lang w:val="ru-RU"/>
        </w:rPr>
        <w:t xml:space="preserve">Татарского муниципального округа  Новосибирской </w:t>
      </w:r>
      <w:r w:rsidR="004D3698">
        <w:rPr>
          <w:rFonts w:ascii="Times New Roman" w:hAnsi="Times New Roman" w:cs="Times New Roman"/>
          <w:b w:val="0"/>
          <w:bCs w:val="0"/>
          <w:lang w:val="ru-RU"/>
        </w:rPr>
        <w:t xml:space="preserve">области  </w:t>
      </w:r>
      <w:r w:rsidR="00014F44">
        <w:rPr>
          <w:rFonts w:ascii="Times New Roman" w:hAnsi="Times New Roman" w:cs="Times New Roman"/>
          <w:b w:val="0"/>
          <w:bCs w:val="0"/>
          <w:lang w:val="ru-RU"/>
        </w:rPr>
        <w:t>Шиберт Д. Б.</w:t>
      </w:r>
    </w:p>
    <w:p w14:paraId="1D6DFF41" w14:textId="77777777" w:rsidR="008F5640" w:rsidRDefault="008F5640">
      <w:pPr>
        <w:pStyle w:val="24"/>
        <w:ind w:firstLine="709"/>
        <w:jc w:val="both"/>
        <w:rPr>
          <w:rFonts w:ascii="Times New Roman" w:hAnsi="Times New Roman" w:cs="Times New Roman"/>
          <w:b w:val="0"/>
          <w:bCs w:val="0"/>
          <w:lang w:val="ru-RU"/>
        </w:rPr>
      </w:pPr>
    </w:p>
    <w:p w14:paraId="1FE62EEA" w14:textId="77777777" w:rsidR="008F5640" w:rsidRDefault="008F5640">
      <w:pPr>
        <w:pStyle w:val="24"/>
        <w:ind w:firstLine="709"/>
        <w:jc w:val="both"/>
        <w:rPr>
          <w:rFonts w:ascii="Times New Roman" w:hAnsi="Times New Roman" w:cs="Times New Roman"/>
          <w:b w:val="0"/>
          <w:bCs w:val="0"/>
          <w:lang w:val="ru-RU"/>
        </w:rPr>
      </w:pPr>
    </w:p>
    <w:p w14:paraId="5CA299BA" w14:textId="77777777" w:rsidR="008F5640" w:rsidRDefault="008F5640">
      <w:pPr>
        <w:pStyle w:val="24"/>
        <w:ind w:firstLine="709"/>
        <w:jc w:val="both"/>
        <w:rPr>
          <w:rFonts w:ascii="Times New Roman" w:hAnsi="Times New Roman" w:cs="Times New Roman"/>
          <w:b w:val="0"/>
          <w:bCs w:val="0"/>
          <w:lang w:val="ru-RU"/>
        </w:rPr>
      </w:pPr>
    </w:p>
    <w:p w14:paraId="64F062CA" w14:textId="77777777" w:rsidR="008F5640" w:rsidRDefault="008F5640" w:rsidP="008F5640">
      <w:pPr>
        <w:tabs>
          <w:tab w:val="left" w:pos="5640"/>
          <w:tab w:val="right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Татарского муниципального округа </w:t>
      </w:r>
    </w:p>
    <w:p w14:paraId="750AC0A3" w14:textId="77777777" w:rsidR="008F5640" w:rsidRDefault="008F5640" w:rsidP="001F0F4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</w:t>
      </w:r>
      <w:r w:rsidR="001F0F47">
        <w:rPr>
          <w:sz w:val="28"/>
          <w:szCs w:val="28"/>
        </w:rPr>
        <w:t> </w:t>
      </w:r>
      <w:r w:rsidR="0094573B">
        <w:rPr>
          <w:sz w:val="28"/>
          <w:szCs w:val="28"/>
        </w:rPr>
        <w:t>о</w:t>
      </w:r>
      <w:r>
        <w:rPr>
          <w:sz w:val="28"/>
          <w:szCs w:val="28"/>
        </w:rPr>
        <w:t xml:space="preserve">бласти                                </w:t>
      </w:r>
      <w:r w:rsidR="00014F44">
        <w:rPr>
          <w:sz w:val="28"/>
          <w:szCs w:val="28"/>
        </w:rPr>
        <w:t xml:space="preserve">                               Ю. М. Вязов</w:t>
      </w:r>
    </w:p>
    <w:p w14:paraId="388D2494" w14:textId="77777777" w:rsidR="008F5640" w:rsidRDefault="008F5640" w:rsidP="008F5640">
      <w:pPr>
        <w:tabs>
          <w:tab w:val="left" w:pos="5640"/>
          <w:tab w:val="right" w:pos="9638"/>
        </w:tabs>
        <w:jc w:val="right"/>
        <w:rPr>
          <w:sz w:val="28"/>
          <w:szCs w:val="28"/>
        </w:rPr>
      </w:pPr>
    </w:p>
    <w:p w14:paraId="19C102E2" w14:textId="77777777" w:rsidR="008F5640" w:rsidRDefault="008F5640" w:rsidP="008F5640">
      <w:pPr>
        <w:rPr>
          <w:sz w:val="28"/>
          <w:szCs w:val="28"/>
        </w:rPr>
      </w:pPr>
    </w:p>
    <w:p w14:paraId="1C9845A9" w14:textId="77777777" w:rsidR="008F5640" w:rsidRDefault="008F5640" w:rsidP="008F5640">
      <w:pPr>
        <w:rPr>
          <w:sz w:val="28"/>
          <w:szCs w:val="28"/>
        </w:rPr>
      </w:pPr>
    </w:p>
    <w:p w14:paraId="18B528A8" w14:textId="77777777" w:rsidR="008F5640" w:rsidRDefault="008F5640" w:rsidP="008F5640">
      <w:pPr>
        <w:rPr>
          <w:sz w:val="28"/>
          <w:szCs w:val="28"/>
        </w:rPr>
      </w:pPr>
    </w:p>
    <w:p w14:paraId="78E57AB6" w14:textId="77777777" w:rsidR="008F5640" w:rsidRDefault="008F5640" w:rsidP="008F5640">
      <w:pPr>
        <w:rPr>
          <w:sz w:val="28"/>
          <w:szCs w:val="28"/>
        </w:rPr>
      </w:pPr>
    </w:p>
    <w:p w14:paraId="16A1957A" w14:textId="77777777" w:rsidR="008F5640" w:rsidRDefault="008F5640" w:rsidP="008F5640">
      <w:pPr>
        <w:rPr>
          <w:sz w:val="28"/>
          <w:szCs w:val="28"/>
        </w:rPr>
      </w:pPr>
    </w:p>
    <w:p w14:paraId="4FF01873" w14:textId="77777777" w:rsidR="008F5640" w:rsidRDefault="008F5640" w:rsidP="008F5640">
      <w:pPr>
        <w:rPr>
          <w:sz w:val="28"/>
          <w:szCs w:val="28"/>
        </w:rPr>
      </w:pPr>
    </w:p>
    <w:p w14:paraId="48E6D748" w14:textId="77777777" w:rsidR="00014F44" w:rsidRDefault="00014F44" w:rsidP="008F5640">
      <w:pPr>
        <w:rPr>
          <w:sz w:val="28"/>
          <w:szCs w:val="28"/>
        </w:rPr>
      </w:pPr>
    </w:p>
    <w:p w14:paraId="5ADDC763" w14:textId="77777777" w:rsidR="00014F44" w:rsidRDefault="00014F44" w:rsidP="008F5640">
      <w:pPr>
        <w:rPr>
          <w:sz w:val="28"/>
          <w:szCs w:val="28"/>
        </w:rPr>
      </w:pPr>
    </w:p>
    <w:p w14:paraId="0936FFD4" w14:textId="77777777" w:rsidR="00014F44" w:rsidRDefault="00014F44" w:rsidP="008F5640">
      <w:pPr>
        <w:rPr>
          <w:sz w:val="28"/>
          <w:szCs w:val="28"/>
        </w:rPr>
      </w:pPr>
    </w:p>
    <w:p w14:paraId="1E0119D8" w14:textId="77777777" w:rsidR="00014F44" w:rsidRDefault="00014F44" w:rsidP="008F5640">
      <w:pPr>
        <w:rPr>
          <w:sz w:val="28"/>
          <w:szCs w:val="28"/>
        </w:rPr>
      </w:pPr>
    </w:p>
    <w:p w14:paraId="2B49454B" w14:textId="77777777" w:rsidR="00014F44" w:rsidRDefault="00014F44" w:rsidP="008F5640">
      <w:pPr>
        <w:rPr>
          <w:sz w:val="28"/>
          <w:szCs w:val="28"/>
        </w:rPr>
      </w:pPr>
    </w:p>
    <w:p w14:paraId="34F40F36" w14:textId="77777777" w:rsidR="00014F44" w:rsidRDefault="00014F44" w:rsidP="008F5640">
      <w:pPr>
        <w:rPr>
          <w:sz w:val="28"/>
          <w:szCs w:val="28"/>
        </w:rPr>
      </w:pPr>
    </w:p>
    <w:p w14:paraId="11F8509A" w14:textId="77777777" w:rsidR="00014F44" w:rsidRDefault="00014F44" w:rsidP="008F5640">
      <w:pPr>
        <w:rPr>
          <w:sz w:val="28"/>
          <w:szCs w:val="28"/>
        </w:rPr>
      </w:pPr>
    </w:p>
    <w:p w14:paraId="7E38F072" w14:textId="77777777" w:rsidR="00014F44" w:rsidRDefault="00014F44" w:rsidP="008F5640">
      <w:pPr>
        <w:rPr>
          <w:sz w:val="28"/>
          <w:szCs w:val="28"/>
        </w:rPr>
      </w:pPr>
    </w:p>
    <w:p w14:paraId="696D30B6" w14:textId="77777777" w:rsidR="008F5640" w:rsidRPr="00D61A54" w:rsidRDefault="008F5640" w:rsidP="008F5640">
      <w:pPr>
        <w:rPr>
          <w:sz w:val="28"/>
          <w:szCs w:val="28"/>
        </w:rPr>
      </w:pPr>
    </w:p>
    <w:p w14:paraId="1CF29428" w14:textId="77777777" w:rsidR="008F5640" w:rsidRDefault="008F5640" w:rsidP="008F5640">
      <w:pPr>
        <w:tabs>
          <w:tab w:val="left" w:pos="851"/>
        </w:tabs>
        <w:jc w:val="both"/>
        <w:rPr>
          <w:sz w:val="20"/>
          <w:szCs w:val="20"/>
        </w:rPr>
      </w:pPr>
      <w:r>
        <w:rPr>
          <w:sz w:val="28"/>
          <w:szCs w:val="28"/>
        </w:rPr>
        <w:t xml:space="preserve"> </w:t>
      </w:r>
    </w:p>
    <w:p w14:paraId="212A7470" w14:textId="77777777" w:rsidR="008F5640" w:rsidRPr="00A05866" w:rsidRDefault="008F5640" w:rsidP="008F5640">
      <w:pPr>
        <w:rPr>
          <w:sz w:val="20"/>
          <w:szCs w:val="20"/>
        </w:rPr>
      </w:pPr>
      <w:r w:rsidRPr="00A05866">
        <w:rPr>
          <w:sz w:val="20"/>
          <w:szCs w:val="20"/>
        </w:rPr>
        <w:t xml:space="preserve">Исп. </w:t>
      </w:r>
      <w:r>
        <w:rPr>
          <w:sz w:val="20"/>
          <w:szCs w:val="20"/>
        </w:rPr>
        <w:t>Гридина М. Ю.</w:t>
      </w:r>
    </w:p>
    <w:p w14:paraId="74C19F1D" w14:textId="77777777" w:rsidR="008F5640" w:rsidRPr="00A05866" w:rsidRDefault="008F5640" w:rsidP="008F5640">
      <w:pPr>
        <w:rPr>
          <w:sz w:val="20"/>
          <w:szCs w:val="20"/>
        </w:rPr>
      </w:pPr>
      <w:r w:rsidRPr="00A05866">
        <w:rPr>
          <w:sz w:val="20"/>
          <w:szCs w:val="20"/>
        </w:rPr>
        <w:t>8 383 64 25-476</w:t>
      </w:r>
    </w:p>
    <w:p w14:paraId="4301FEBE" w14:textId="77777777" w:rsidR="008F5640" w:rsidRDefault="008F5640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3E968562" w14:textId="77777777" w:rsidR="00657457" w:rsidRPr="00657457" w:rsidRDefault="00657457" w:rsidP="00657457">
      <w:pPr>
        <w:tabs>
          <w:tab w:val="left" w:pos="600"/>
        </w:tabs>
        <w:spacing w:line="265" w:lineRule="auto"/>
        <w:ind w:left="293" w:right="197" w:hanging="10"/>
        <w:rPr>
          <w:color w:val="000000"/>
          <w:lang w:eastAsia="ru-RU"/>
        </w:rPr>
      </w:pPr>
      <w:r w:rsidRPr="00657457">
        <w:rPr>
          <w:color w:val="000000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</w:t>
      </w:r>
      <w:r w:rsidRPr="00657457">
        <w:rPr>
          <w:bCs/>
          <w:lang w:eastAsia="ru-RU"/>
        </w:rPr>
        <w:t xml:space="preserve">Приложение № </w:t>
      </w:r>
      <w:r w:rsidRPr="00657457">
        <w:rPr>
          <w:color w:val="000000"/>
          <w:shd w:val="clear" w:color="auto" w:fill="FFFFFF"/>
          <w:lang w:eastAsia="ru-RU"/>
        </w:rPr>
        <w:t>1</w:t>
      </w:r>
    </w:p>
    <w:p w14:paraId="2F87C995" w14:textId="77777777" w:rsidR="00657457" w:rsidRPr="00657457" w:rsidRDefault="00657457" w:rsidP="00657457">
      <w:pPr>
        <w:widowControl w:val="0"/>
        <w:spacing w:line="317" w:lineRule="exact"/>
        <w:ind w:right="380"/>
        <w:jc w:val="both"/>
        <w:rPr>
          <w:bCs/>
          <w:lang w:eastAsia="ru-RU"/>
        </w:rPr>
      </w:pPr>
      <w:r w:rsidRPr="00657457">
        <w:rPr>
          <w:bCs/>
          <w:lang w:eastAsia="ru-RU"/>
        </w:rPr>
        <w:t xml:space="preserve">                                                                                     к постановлению администрации</w:t>
      </w:r>
    </w:p>
    <w:p w14:paraId="074D2FD3" w14:textId="77777777" w:rsidR="00657457" w:rsidRPr="00657457" w:rsidRDefault="00657457" w:rsidP="00657457">
      <w:pPr>
        <w:widowControl w:val="0"/>
        <w:spacing w:line="317" w:lineRule="exact"/>
        <w:ind w:right="380"/>
        <w:jc w:val="both"/>
        <w:rPr>
          <w:bCs/>
          <w:lang w:eastAsia="ru-RU"/>
        </w:rPr>
      </w:pPr>
      <w:r w:rsidRPr="00657457">
        <w:rPr>
          <w:bCs/>
          <w:lang w:eastAsia="ru-RU"/>
        </w:rPr>
        <w:t xml:space="preserve">                                                                                  Татарского муниципального округа</w:t>
      </w:r>
    </w:p>
    <w:p w14:paraId="37306B33" w14:textId="77777777" w:rsidR="00657457" w:rsidRPr="00657457" w:rsidRDefault="00657457" w:rsidP="00657457">
      <w:pPr>
        <w:widowControl w:val="0"/>
        <w:spacing w:line="317" w:lineRule="exact"/>
        <w:ind w:right="380"/>
        <w:jc w:val="both"/>
        <w:rPr>
          <w:bCs/>
          <w:lang w:eastAsia="ru-RU"/>
        </w:rPr>
      </w:pPr>
      <w:r w:rsidRPr="00657457">
        <w:rPr>
          <w:bCs/>
          <w:lang w:eastAsia="ru-RU"/>
        </w:rPr>
        <w:t xml:space="preserve">                                                                                            Новосибирской области </w:t>
      </w:r>
    </w:p>
    <w:p w14:paraId="578D4A2F" w14:textId="781F6D9A" w:rsidR="00657457" w:rsidRPr="00657457" w:rsidRDefault="00657457" w:rsidP="00657457">
      <w:pPr>
        <w:widowControl w:val="0"/>
        <w:spacing w:line="317" w:lineRule="exact"/>
        <w:ind w:right="380"/>
        <w:jc w:val="both"/>
        <w:rPr>
          <w:bCs/>
          <w:lang w:eastAsia="ru-RU"/>
        </w:rPr>
      </w:pPr>
      <w:r w:rsidRPr="00657457">
        <w:rPr>
          <w:bCs/>
          <w:lang w:eastAsia="ru-RU"/>
        </w:rPr>
        <w:t xml:space="preserve">                                                                                     от </w:t>
      </w:r>
      <w:r w:rsidR="00931668">
        <w:rPr>
          <w:bCs/>
          <w:lang w:eastAsia="ru-RU"/>
        </w:rPr>
        <w:t>15.04.</w:t>
      </w:r>
      <w:r w:rsidRPr="00657457">
        <w:rPr>
          <w:bCs/>
          <w:lang w:eastAsia="ru-RU"/>
        </w:rPr>
        <w:t xml:space="preserve"> 2025г. № </w:t>
      </w:r>
      <w:r w:rsidR="00931668">
        <w:rPr>
          <w:bCs/>
          <w:lang w:eastAsia="ru-RU"/>
        </w:rPr>
        <w:t>316/1</w:t>
      </w:r>
    </w:p>
    <w:p w14:paraId="6263D1ED" w14:textId="77777777" w:rsidR="00657457" w:rsidRPr="00657457" w:rsidRDefault="00657457" w:rsidP="00657457">
      <w:pPr>
        <w:suppressAutoHyphens/>
        <w:spacing w:line="259" w:lineRule="auto"/>
        <w:jc w:val="both"/>
        <w:rPr>
          <w:rFonts w:eastAsia="Calibri"/>
          <w:shd w:val="clear" w:color="auto" w:fill="FFFFFF"/>
          <w:lang w:eastAsia="en-US"/>
        </w:rPr>
      </w:pPr>
    </w:p>
    <w:p w14:paraId="2A795DAC" w14:textId="77777777" w:rsidR="00657457" w:rsidRPr="00657457" w:rsidRDefault="00657457" w:rsidP="00657457">
      <w:pPr>
        <w:keepNext/>
        <w:suppressAutoHyphens/>
        <w:jc w:val="center"/>
        <w:rPr>
          <w:rFonts w:eastAsia="Calibri"/>
          <w:bCs/>
          <w:sz w:val="28"/>
          <w:szCs w:val="28"/>
          <w:shd w:val="clear" w:color="auto" w:fill="FFFFFF"/>
          <w:lang w:eastAsia="en-US"/>
        </w:rPr>
      </w:pPr>
    </w:p>
    <w:p w14:paraId="0D0B4A88" w14:textId="77777777" w:rsidR="00657457" w:rsidRPr="00657457" w:rsidRDefault="00657457" w:rsidP="00657457">
      <w:pPr>
        <w:keepNext/>
        <w:suppressAutoHyphens/>
        <w:jc w:val="center"/>
        <w:rPr>
          <w:rFonts w:eastAsia="Calibri"/>
          <w:bCs/>
          <w:sz w:val="28"/>
          <w:szCs w:val="28"/>
          <w:shd w:val="clear" w:color="auto" w:fill="FFFFFF"/>
          <w:lang w:eastAsia="en-US"/>
        </w:rPr>
      </w:pPr>
      <w:r w:rsidRPr="00657457">
        <w:rPr>
          <w:rFonts w:eastAsia="Calibri"/>
          <w:bCs/>
          <w:sz w:val="28"/>
          <w:szCs w:val="28"/>
          <w:shd w:val="clear" w:color="auto" w:fill="FFFFFF"/>
          <w:lang w:eastAsia="en-US"/>
        </w:rPr>
        <w:t>ПЕРЕЧЕНЬ</w:t>
      </w:r>
    </w:p>
    <w:p w14:paraId="0536FBFB" w14:textId="77777777" w:rsidR="00657457" w:rsidRPr="00657457" w:rsidRDefault="00657457" w:rsidP="00657457">
      <w:pPr>
        <w:keepNext/>
        <w:suppressAutoHyphens/>
        <w:jc w:val="center"/>
        <w:rPr>
          <w:rFonts w:eastAsia="Calibri"/>
          <w:bCs/>
          <w:sz w:val="28"/>
          <w:szCs w:val="28"/>
          <w:shd w:val="clear" w:color="auto" w:fill="FFFFFF"/>
          <w:lang w:eastAsia="en-US"/>
        </w:rPr>
      </w:pPr>
      <w:r w:rsidRPr="00657457">
        <w:rPr>
          <w:sz w:val="28"/>
          <w:szCs w:val="28"/>
        </w:rPr>
        <w:t>организаций обеспечивающих выполнение мероприятий местного уровня по гражданской обороне</w:t>
      </w:r>
      <w:r w:rsidRPr="00657457">
        <w:rPr>
          <w:rFonts w:eastAsia="Arial"/>
          <w:sz w:val="28"/>
          <w:szCs w:val="28"/>
          <w:lang w:eastAsia="en-US"/>
        </w:rPr>
        <w:t xml:space="preserve"> администрация Татарского муниципального округа Новосибирской области</w:t>
      </w:r>
    </w:p>
    <w:p w14:paraId="296D84FB" w14:textId="77777777" w:rsidR="00657457" w:rsidRPr="00657457" w:rsidRDefault="00657457" w:rsidP="00657457">
      <w:pPr>
        <w:keepNext/>
        <w:suppressAutoHyphens/>
        <w:jc w:val="center"/>
        <w:rPr>
          <w:rFonts w:eastAsia="Calibri"/>
          <w:bCs/>
          <w:sz w:val="28"/>
          <w:szCs w:val="28"/>
          <w:shd w:val="clear" w:color="auto" w:fill="FFFFFF"/>
          <w:lang w:eastAsia="en-US"/>
        </w:rPr>
      </w:pPr>
      <w:r w:rsidRPr="00657457">
        <w:rPr>
          <w:color w:val="000000"/>
          <w:sz w:val="28"/>
          <w:szCs w:val="28"/>
          <w:lang w:eastAsia="ru-RU" w:bidi="ru-RU"/>
        </w:rPr>
        <w:t xml:space="preserve"> </w:t>
      </w:r>
    </w:p>
    <w:tbl>
      <w:tblPr>
        <w:tblW w:w="5087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8"/>
        <w:gridCol w:w="2560"/>
        <w:gridCol w:w="1951"/>
        <w:gridCol w:w="73"/>
        <w:gridCol w:w="1380"/>
        <w:gridCol w:w="1740"/>
        <w:gridCol w:w="1457"/>
      </w:tblGrid>
      <w:tr w:rsidR="00657457" w:rsidRPr="00657457" w14:paraId="50CC1ACA" w14:textId="77777777" w:rsidTr="00FF0161"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35EE2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№ п/п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BEBCD" w14:textId="77777777" w:rsidR="00657457" w:rsidRPr="00657457" w:rsidRDefault="00657457" w:rsidP="00657457">
            <w:pPr>
              <w:widowControl w:val="0"/>
              <w:suppressLineNumbers/>
              <w:suppressAutoHyphens/>
              <w:jc w:val="center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Наименование организации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2004C" w14:textId="77777777" w:rsidR="00657457" w:rsidRPr="00657457" w:rsidRDefault="00657457" w:rsidP="00657457">
            <w:pPr>
              <w:widowControl w:val="0"/>
              <w:suppressLineNumbers/>
              <w:suppressAutoHyphens/>
              <w:jc w:val="center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Наименование формирования</w:t>
            </w:r>
          </w:p>
        </w:tc>
        <w:tc>
          <w:tcPr>
            <w:tcW w:w="1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241DE" w14:textId="77777777" w:rsidR="00657457" w:rsidRPr="00657457" w:rsidRDefault="00657457" w:rsidP="00657457">
            <w:pPr>
              <w:widowControl w:val="0"/>
              <w:suppressLineNumbers/>
              <w:suppressAutoHyphens/>
              <w:jc w:val="center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Численность личного состава, чел.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CED1" w14:textId="77777777" w:rsidR="00657457" w:rsidRPr="00657457" w:rsidRDefault="00657457" w:rsidP="00657457">
            <w:pPr>
              <w:widowControl w:val="0"/>
              <w:suppressLineNumbers/>
              <w:suppressAutoHyphens/>
              <w:jc w:val="center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Количество техники, ед.</w:t>
            </w:r>
          </w:p>
        </w:tc>
      </w:tr>
      <w:tr w:rsidR="00657457" w:rsidRPr="00657457" w14:paraId="23AB6ACD" w14:textId="77777777" w:rsidTr="00FF0161">
        <w:trPr>
          <w:trHeight w:val="314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CA2AE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9CB3E" w14:textId="77777777" w:rsidR="00657457" w:rsidRPr="00657457" w:rsidRDefault="00657457" w:rsidP="00657457">
            <w:pPr>
              <w:widowControl w:val="0"/>
              <w:suppressLineNumbers/>
              <w:suppressAutoHyphens/>
              <w:jc w:val="center"/>
              <w:rPr>
                <w:rFonts w:eastAsia="Calibri" w:cs="Calibri"/>
                <w:lang w:eastAsia="en-US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70827" w14:textId="77777777" w:rsidR="00657457" w:rsidRPr="00657457" w:rsidRDefault="00657457" w:rsidP="00657457">
            <w:pPr>
              <w:widowControl w:val="0"/>
              <w:suppressLineNumbers/>
              <w:suppressAutoHyphens/>
              <w:jc w:val="center"/>
              <w:rPr>
                <w:rFonts w:eastAsia="Calibri" w:cs="Calibri"/>
                <w:lang w:eastAsia="en-US"/>
              </w:rPr>
            </w:pPr>
          </w:p>
        </w:tc>
        <w:tc>
          <w:tcPr>
            <w:tcW w:w="14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098F5" w14:textId="77777777" w:rsidR="00657457" w:rsidRPr="00657457" w:rsidRDefault="00657457" w:rsidP="00657457">
            <w:pPr>
              <w:widowControl w:val="0"/>
              <w:suppressLineNumbers/>
              <w:suppressAutoHyphens/>
              <w:jc w:val="center"/>
              <w:rPr>
                <w:rFonts w:eastAsia="Calibri" w:cs="Calibri"/>
                <w:lang w:eastAsia="en-US"/>
              </w:rPr>
            </w:pP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</w:tcBorders>
          </w:tcPr>
          <w:p w14:paraId="6828D235" w14:textId="77777777" w:rsidR="00657457" w:rsidRPr="00657457" w:rsidRDefault="00657457" w:rsidP="00657457">
            <w:pPr>
              <w:widowControl w:val="0"/>
              <w:suppressLineNumbers/>
              <w:suppressAutoHyphens/>
              <w:jc w:val="center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Автомобильная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27FB" w14:textId="77777777" w:rsidR="00657457" w:rsidRPr="00657457" w:rsidRDefault="00657457" w:rsidP="00657457">
            <w:pPr>
              <w:widowControl w:val="0"/>
              <w:suppressLineNumbers/>
              <w:suppressAutoHyphens/>
              <w:jc w:val="center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Инженерная</w:t>
            </w:r>
          </w:p>
        </w:tc>
      </w:tr>
      <w:tr w:rsidR="00657457" w:rsidRPr="00657457" w14:paraId="75146C6D" w14:textId="77777777" w:rsidTr="00FF0161">
        <w:tc>
          <w:tcPr>
            <w:tcW w:w="991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112C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Организации,  обеспечивающие выполнение мероприятий местного уровня  по</w:t>
            </w:r>
          </w:p>
          <w:p w14:paraId="15F863AC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 xml:space="preserve"> гражданской обороне</w:t>
            </w:r>
          </w:p>
        </w:tc>
      </w:tr>
      <w:tr w:rsidR="00657457" w:rsidRPr="00657457" w14:paraId="5C7EE031" w14:textId="77777777" w:rsidTr="00FF0161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2B908DDE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1.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</w:tcPr>
          <w:p w14:paraId="639F4E0B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rPr>
                <w:rFonts w:eastAsia="Calibri" w:cs="Calibri"/>
                <w:lang w:eastAsia="en-US"/>
              </w:rPr>
            </w:pPr>
            <w:r w:rsidRPr="00657457">
              <w:rPr>
                <w:color w:val="000000"/>
                <w:kern w:val="2"/>
                <w:sz w:val="22"/>
                <w:szCs w:val="22"/>
                <w:lang w:eastAsia="ar-SA"/>
              </w:rPr>
              <w:t>ГБУЗ НСО «Татарская ЦРБ им. 70 – летия НСО»</w:t>
            </w:r>
          </w:p>
        </w:tc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</w:tcPr>
          <w:p w14:paraId="7181F860" w14:textId="77777777" w:rsidR="00657457" w:rsidRPr="00657457" w:rsidRDefault="00657457" w:rsidP="00657457">
            <w:pPr>
              <w:spacing w:line="240" w:lineRule="exact"/>
              <w:rPr>
                <w:rFonts w:eastAsia="Calibri"/>
                <w:lang w:eastAsia="ru-RU"/>
              </w:rPr>
            </w:pPr>
            <w:r w:rsidRPr="00657457">
              <w:rPr>
                <w:rFonts w:eastAsia="Calibri" w:cs="Calibri"/>
                <w:lang w:eastAsia="en-US"/>
              </w:rPr>
              <w:t>Звено</w:t>
            </w:r>
            <w:r w:rsidRPr="00657457">
              <w:rPr>
                <w:rFonts w:eastAsia="Calibri"/>
                <w:color w:val="000000"/>
                <w:shd w:val="clear" w:color="auto" w:fill="FFFFFF"/>
                <w:lang w:eastAsia="ru-RU"/>
              </w:rPr>
              <w:t xml:space="preserve"> медицинского</w:t>
            </w:r>
          </w:p>
          <w:p w14:paraId="222268CC" w14:textId="77777777" w:rsidR="00657457" w:rsidRPr="00657457" w:rsidRDefault="00657457" w:rsidP="00657457">
            <w:pPr>
              <w:widowControl w:val="0"/>
              <w:suppressLineNumbers/>
              <w:suppressAutoHyphens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/>
                <w:color w:val="000000"/>
                <w:kern w:val="2"/>
                <w:shd w:val="clear" w:color="auto" w:fill="FFFFFF"/>
                <w:lang w:eastAsia="en-US"/>
              </w:rPr>
              <w:t>обеспечения</w:t>
            </w:r>
          </w:p>
        </w:tc>
        <w:tc>
          <w:tcPr>
            <w:tcW w:w="149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D1B1F92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8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</w:tcBorders>
          </w:tcPr>
          <w:p w14:paraId="3496E620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4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3B69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rPr>
                <w:rFonts w:eastAsia="Calibri" w:cs="Calibri"/>
                <w:lang w:eastAsia="en-US"/>
              </w:rPr>
            </w:pPr>
          </w:p>
        </w:tc>
      </w:tr>
      <w:tr w:rsidR="00657457" w:rsidRPr="00657457" w14:paraId="05D4B0D6" w14:textId="77777777" w:rsidTr="00FF0161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0A6BA8B9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2.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</w:tcPr>
          <w:p w14:paraId="5F346A6B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rPr>
                <w:rFonts w:eastAsia="Calibri" w:cs="Calibri"/>
                <w:lang w:eastAsia="en-US"/>
              </w:rPr>
            </w:pPr>
            <w:r w:rsidRPr="00657457"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Сервисный центр г. Татарск Новосибирского филиала ПАО «Ростелеком» </w:t>
            </w:r>
            <w:r w:rsidRPr="00657457">
              <w:rPr>
                <w:rFonts w:eastAsia="Calibri"/>
                <w:color w:val="000000"/>
                <w:kern w:val="2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</w:tcPr>
          <w:p w14:paraId="78E360F6" w14:textId="77777777" w:rsidR="00657457" w:rsidRPr="00657457" w:rsidRDefault="00657457" w:rsidP="00657457">
            <w:pPr>
              <w:widowControl w:val="0"/>
              <w:suppressLineNumbers/>
              <w:suppressAutoHyphens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Звено</w:t>
            </w:r>
            <w:r w:rsidRPr="00657457">
              <w:rPr>
                <w:rFonts w:eastAsia="Calibri"/>
                <w:color w:val="000000"/>
                <w:kern w:val="2"/>
                <w:shd w:val="clear" w:color="auto" w:fill="FFFFFF"/>
                <w:lang w:eastAsia="en-US"/>
              </w:rPr>
              <w:t xml:space="preserve"> оповещения и связи</w:t>
            </w:r>
          </w:p>
        </w:tc>
        <w:tc>
          <w:tcPr>
            <w:tcW w:w="149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60BB241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4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</w:tcBorders>
          </w:tcPr>
          <w:p w14:paraId="49C24F3D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2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B904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rPr>
                <w:rFonts w:eastAsia="Calibri" w:cs="Calibri"/>
                <w:lang w:eastAsia="en-US"/>
              </w:rPr>
            </w:pPr>
          </w:p>
        </w:tc>
      </w:tr>
      <w:tr w:rsidR="00657457" w:rsidRPr="00657457" w14:paraId="7739388B" w14:textId="77777777" w:rsidTr="00FF0161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4B90C82D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3.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</w:tcPr>
          <w:p w14:paraId="0C5C364D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rPr>
                <w:color w:val="000000"/>
                <w:kern w:val="2"/>
                <w:sz w:val="22"/>
                <w:szCs w:val="22"/>
                <w:lang w:eastAsia="ar-SA"/>
              </w:rPr>
            </w:pPr>
            <w:r w:rsidRPr="00657457">
              <w:rPr>
                <w:rFonts w:eastAsia="Calibri"/>
                <w:color w:val="000000"/>
                <w:kern w:val="2"/>
                <w:shd w:val="clear" w:color="auto" w:fill="FFFFFF"/>
                <w:lang w:eastAsia="en-US"/>
              </w:rPr>
              <w:t>Филиал ФБУС «Центр гигиены и эпидемиологии в НСО» в Татарском районе</w:t>
            </w:r>
          </w:p>
        </w:tc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</w:tcPr>
          <w:p w14:paraId="489BD42E" w14:textId="77777777" w:rsidR="00657457" w:rsidRPr="00657457" w:rsidRDefault="00657457" w:rsidP="00657457">
            <w:pPr>
              <w:spacing w:after="200" w:line="240" w:lineRule="exact"/>
              <w:rPr>
                <w:rFonts w:eastAsia="Calibri"/>
                <w:lang w:eastAsia="ru-RU"/>
              </w:rPr>
            </w:pPr>
            <w:r w:rsidRPr="00657457">
              <w:rPr>
                <w:rFonts w:eastAsia="Calibri" w:cs="Calibri"/>
                <w:lang w:eastAsia="en-US"/>
              </w:rPr>
              <w:t>Звено</w:t>
            </w:r>
            <w:r w:rsidRPr="00657457">
              <w:rPr>
                <w:rFonts w:eastAsia="Calibri"/>
                <w:color w:val="000000"/>
                <w:shd w:val="clear" w:color="auto" w:fill="FFFFFF"/>
                <w:lang w:eastAsia="ru-RU"/>
              </w:rPr>
              <w:t xml:space="preserve"> санитарно-эпидемического обеспечения</w:t>
            </w:r>
          </w:p>
          <w:p w14:paraId="1D27C8FF" w14:textId="77777777" w:rsidR="00657457" w:rsidRPr="00657457" w:rsidRDefault="00657457" w:rsidP="00657457">
            <w:pPr>
              <w:widowControl w:val="0"/>
              <w:suppressLineNumbers/>
              <w:suppressAutoHyphens/>
              <w:rPr>
                <w:rFonts w:eastAsia="Calibri" w:cs="Calibri"/>
                <w:lang w:eastAsia="en-US"/>
              </w:rPr>
            </w:pPr>
          </w:p>
        </w:tc>
        <w:tc>
          <w:tcPr>
            <w:tcW w:w="149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A56A1C6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2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</w:tcBorders>
          </w:tcPr>
          <w:p w14:paraId="0888F92E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1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21CC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rPr>
                <w:rFonts w:eastAsia="Calibri" w:cs="Calibri"/>
                <w:lang w:eastAsia="en-US"/>
              </w:rPr>
            </w:pPr>
          </w:p>
        </w:tc>
      </w:tr>
      <w:tr w:rsidR="00657457" w:rsidRPr="00657457" w14:paraId="53FA6A04" w14:textId="77777777" w:rsidTr="00FF0161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693B177E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4.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</w:tcPr>
          <w:p w14:paraId="1B01254D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rPr>
                <w:rFonts w:eastAsia="Calibri"/>
                <w:color w:val="000000"/>
                <w:kern w:val="2"/>
                <w:shd w:val="clear" w:color="auto" w:fill="FFFFFF"/>
                <w:lang w:eastAsia="en-US"/>
              </w:rPr>
            </w:pPr>
            <w:r w:rsidRPr="00657457">
              <w:rPr>
                <w:rFonts w:eastAsia="Calibri"/>
                <w:color w:val="000000"/>
                <w:kern w:val="2"/>
                <w:shd w:val="clear" w:color="auto" w:fill="FFFFFF"/>
                <w:lang w:eastAsia="en-US"/>
              </w:rPr>
              <w:t>ГБУ НСО «Управление ветеринарии Татарского района</w:t>
            </w:r>
          </w:p>
        </w:tc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</w:tcPr>
          <w:p w14:paraId="1600BD5D" w14:textId="77777777" w:rsidR="00657457" w:rsidRPr="00657457" w:rsidRDefault="00657457" w:rsidP="00657457">
            <w:pPr>
              <w:widowControl w:val="0"/>
              <w:suppressLineNumbers/>
              <w:suppressAutoHyphens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Звено</w:t>
            </w:r>
            <w:r w:rsidRPr="00657457">
              <w:rPr>
                <w:rFonts w:eastAsia="Calibri"/>
                <w:color w:val="000000"/>
                <w:kern w:val="2"/>
                <w:shd w:val="clear" w:color="auto" w:fill="FFFFFF"/>
                <w:lang w:eastAsia="en-US"/>
              </w:rPr>
              <w:t xml:space="preserve"> защиты животных</w:t>
            </w:r>
          </w:p>
        </w:tc>
        <w:tc>
          <w:tcPr>
            <w:tcW w:w="149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56D49B7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4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</w:tcBorders>
          </w:tcPr>
          <w:p w14:paraId="3CB1BC69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2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D433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rPr>
                <w:rFonts w:eastAsia="Calibri" w:cs="Calibri"/>
                <w:lang w:eastAsia="en-US"/>
              </w:rPr>
            </w:pPr>
          </w:p>
        </w:tc>
      </w:tr>
      <w:tr w:rsidR="00657457" w:rsidRPr="00657457" w14:paraId="7DD1591B" w14:textId="77777777" w:rsidTr="00FF0161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48C1EBDA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5.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</w:tcPr>
          <w:p w14:paraId="5281E036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rPr>
                <w:rFonts w:eastAsia="Calibri"/>
                <w:color w:val="000000"/>
                <w:kern w:val="2"/>
                <w:shd w:val="clear" w:color="auto" w:fill="FFFFFF"/>
                <w:lang w:eastAsia="en-US"/>
              </w:rPr>
            </w:pPr>
            <w:r w:rsidRPr="00657457">
              <w:rPr>
                <w:rFonts w:eastAsia="Calibri"/>
                <w:color w:val="000000"/>
                <w:kern w:val="2"/>
                <w:shd w:val="clear" w:color="auto" w:fill="FFFFFF"/>
                <w:lang w:eastAsia="en-US"/>
              </w:rPr>
              <w:t>Гидрометеостанция в г. Татарске ФГБУ «Западно-Сибирское УГМС»</w:t>
            </w:r>
          </w:p>
        </w:tc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</w:tcPr>
          <w:p w14:paraId="5B836589" w14:textId="77777777" w:rsidR="00657457" w:rsidRPr="00657457" w:rsidRDefault="00657457" w:rsidP="00657457">
            <w:pPr>
              <w:widowControl w:val="0"/>
              <w:suppressLineNumbers/>
              <w:suppressAutoHyphens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Звено</w:t>
            </w:r>
            <w:r w:rsidRPr="00657457">
              <w:rPr>
                <w:rFonts w:eastAsia="Calibri"/>
                <w:color w:val="000000"/>
                <w:kern w:val="2"/>
                <w:shd w:val="clear" w:color="auto" w:fill="FFFFFF"/>
                <w:lang w:eastAsia="en-US"/>
              </w:rPr>
              <w:t xml:space="preserve"> гидрометеообеспечения</w:t>
            </w:r>
          </w:p>
        </w:tc>
        <w:tc>
          <w:tcPr>
            <w:tcW w:w="149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ADB2484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1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</w:tcBorders>
          </w:tcPr>
          <w:p w14:paraId="2414BD70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313A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rPr>
                <w:rFonts w:eastAsia="Calibri" w:cs="Calibri"/>
                <w:lang w:eastAsia="en-US"/>
              </w:rPr>
            </w:pPr>
          </w:p>
        </w:tc>
      </w:tr>
      <w:tr w:rsidR="00657457" w:rsidRPr="00657457" w14:paraId="5BA02314" w14:textId="77777777" w:rsidTr="00FF0161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6354553F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6.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</w:tcPr>
          <w:p w14:paraId="35573637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rPr>
                <w:rFonts w:eastAsia="Calibri"/>
                <w:color w:val="000000"/>
                <w:kern w:val="2"/>
                <w:shd w:val="clear" w:color="auto" w:fill="FFFFFF"/>
                <w:lang w:eastAsia="en-US"/>
              </w:rPr>
            </w:pPr>
            <w:r w:rsidRPr="00657457">
              <w:rPr>
                <w:rFonts w:eastAsia="Calibri"/>
                <w:color w:val="000000"/>
                <w:kern w:val="2"/>
                <w:shd w:val="clear" w:color="auto" w:fill="FFFFFF"/>
                <w:lang w:eastAsia="en-US"/>
              </w:rPr>
              <w:t>Татарская дирекция ООО «Новосибирскоблгаз»</w:t>
            </w:r>
          </w:p>
        </w:tc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</w:tcPr>
          <w:p w14:paraId="6DC7BE22" w14:textId="77777777" w:rsidR="00657457" w:rsidRPr="00657457" w:rsidRDefault="00657457" w:rsidP="00657457">
            <w:pPr>
              <w:widowControl w:val="0"/>
              <w:suppressLineNumbers/>
              <w:suppressAutoHyphens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Звено</w:t>
            </w:r>
            <w:r w:rsidRPr="00657457">
              <w:rPr>
                <w:rFonts w:eastAsia="Calibri"/>
                <w:color w:val="000000"/>
                <w:kern w:val="2"/>
                <w:shd w:val="clear" w:color="auto" w:fill="FFFFFF"/>
                <w:lang w:eastAsia="en-US"/>
              </w:rPr>
              <w:t xml:space="preserve"> газоснабжения</w:t>
            </w:r>
          </w:p>
        </w:tc>
        <w:tc>
          <w:tcPr>
            <w:tcW w:w="149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2D61C9C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1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</w:tcBorders>
          </w:tcPr>
          <w:p w14:paraId="0B1442B3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1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7F15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rPr>
                <w:rFonts w:eastAsia="Calibri" w:cs="Calibri"/>
                <w:lang w:eastAsia="en-US"/>
              </w:rPr>
            </w:pPr>
          </w:p>
          <w:p w14:paraId="3BCB08FE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rPr>
                <w:rFonts w:eastAsia="Calibri" w:cs="Calibri"/>
                <w:lang w:eastAsia="en-US"/>
              </w:rPr>
            </w:pPr>
          </w:p>
          <w:p w14:paraId="7724D33C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rPr>
                <w:rFonts w:eastAsia="Calibri" w:cs="Calibri"/>
                <w:lang w:eastAsia="en-US"/>
              </w:rPr>
            </w:pPr>
          </w:p>
          <w:p w14:paraId="5AC89244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rPr>
                <w:rFonts w:eastAsia="Calibri" w:cs="Calibri"/>
                <w:lang w:eastAsia="en-US"/>
              </w:rPr>
            </w:pPr>
          </w:p>
        </w:tc>
      </w:tr>
      <w:tr w:rsidR="00657457" w:rsidRPr="00657457" w14:paraId="11C08BCD" w14:textId="77777777" w:rsidTr="00FF0161">
        <w:tc>
          <w:tcPr>
            <w:tcW w:w="991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9115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Организации, находящиеся в ведении органа местного самоуправления и обеспечивающие выполнение мероприятий местного уровня по гражданской обороне</w:t>
            </w:r>
          </w:p>
        </w:tc>
      </w:tr>
      <w:tr w:rsidR="00657457" w:rsidRPr="00657457" w14:paraId="6144D8C6" w14:textId="77777777" w:rsidTr="00FF0161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22C001A7" w14:textId="77777777" w:rsidR="00657457" w:rsidRPr="00657457" w:rsidRDefault="00657457" w:rsidP="00657457">
            <w:pPr>
              <w:widowControl w:val="0"/>
              <w:suppressLineNumbers/>
              <w:suppressAutoHyphens/>
              <w:spacing w:after="160" w:line="259" w:lineRule="auto"/>
              <w:jc w:val="center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1.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</w:tcPr>
          <w:p w14:paraId="3B0C36C4" w14:textId="77777777" w:rsidR="00657457" w:rsidRPr="00657457" w:rsidRDefault="00657457" w:rsidP="00657457">
            <w:pPr>
              <w:widowControl w:val="0"/>
              <w:spacing w:after="480" w:line="264" w:lineRule="exact"/>
              <w:jc w:val="center"/>
              <w:rPr>
                <w:rFonts w:eastAsia="Calibri"/>
                <w:lang w:eastAsia="en-US"/>
              </w:rPr>
            </w:pPr>
            <w:r w:rsidRPr="00657457">
              <w:rPr>
                <w:rFonts w:eastAsia="Calibri"/>
                <w:color w:val="000000"/>
                <w:shd w:val="clear" w:color="auto" w:fill="FFFFFF"/>
                <w:lang w:eastAsia="en-US"/>
              </w:rPr>
              <w:t>МКУ «УБиХО»</w:t>
            </w:r>
          </w:p>
        </w:tc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</w:tcPr>
          <w:p w14:paraId="5E9DC189" w14:textId="77777777" w:rsidR="00657457" w:rsidRPr="00657457" w:rsidRDefault="00657457" w:rsidP="00657457">
            <w:pPr>
              <w:widowControl w:val="0"/>
              <w:spacing w:after="60" w:line="240" w:lineRule="exact"/>
              <w:rPr>
                <w:rFonts w:eastAsia="Calibri"/>
                <w:lang w:eastAsia="en-US"/>
              </w:rPr>
            </w:pPr>
            <w:r w:rsidRPr="00657457">
              <w:rPr>
                <w:rFonts w:eastAsia="Calibri"/>
                <w:color w:val="000000"/>
                <w:shd w:val="clear" w:color="auto" w:fill="FFFFFF"/>
                <w:lang w:eastAsia="en-US"/>
              </w:rPr>
              <w:t>Звено по ремонту и восстановлению дорог</w:t>
            </w:r>
          </w:p>
        </w:tc>
        <w:tc>
          <w:tcPr>
            <w:tcW w:w="149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51697C8" w14:textId="77777777" w:rsidR="00657457" w:rsidRPr="00657457" w:rsidRDefault="00657457" w:rsidP="00657457">
            <w:pPr>
              <w:widowControl w:val="0"/>
              <w:suppressLineNumbers/>
              <w:suppressAutoHyphens/>
              <w:spacing w:after="160" w:line="259" w:lineRule="auto"/>
              <w:jc w:val="center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7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</w:tcBorders>
          </w:tcPr>
          <w:p w14:paraId="2EC9CCE4" w14:textId="77777777" w:rsidR="00657457" w:rsidRPr="00657457" w:rsidRDefault="00657457" w:rsidP="00657457">
            <w:pPr>
              <w:widowControl w:val="0"/>
              <w:suppressLineNumbers/>
              <w:suppressAutoHyphens/>
              <w:spacing w:after="160" w:line="259" w:lineRule="auto"/>
              <w:jc w:val="center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7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1CA0" w14:textId="77777777" w:rsidR="00657457" w:rsidRPr="00657457" w:rsidRDefault="00657457" w:rsidP="00657457">
            <w:pPr>
              <w:widowControl w:val="0"/>
              <w:suppressLineNumbers/>
              <w:suppressAutoHyphens/>
              <w:spacing w:after="160" w:line="259" w:lineRule="auto"/>
              <w:jc w:val="center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2</w:t>
            </w:r>
          </w:p>
        </w:tc>
      </w:tr>
      <w:tr w:rsidR="00657457" w:rsidRPr="00657457" w14:paraId="51101EE2" w14:textId="77777777" w:rsidTr="00FF0161">
        <w:tc>
          <w:tcPr>
            <w:tcW w:w="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93D1C0B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lastRenderedPageBreak/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8698BFE" w14:textId="77777777" w:rsidR="00657457" w:rsidRPr="00657457" w:rsidRDefault="00657457" w:rsidP="00657457">
            <w:pPr>
              <w:widowControl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657457">
              <w:rPr>
                <w:rFonts w:eastAsia="Calibri"/>
                <w:color w:val="000000"/>
                <w:shd w:val="clear" w:color="auto" w:fill="FFFFFF"/>
                <w:lang w:eastAsia="en-US"/>
              </w:rPr>
              <w:t>МУП «Водоканал»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42C5960" w14:textId="77777777" w:rsidR="00657457" w:rsidRPr="00657457" w:rsidRDefault="00657457" w:rsidP="00657457">
            <w:pPr>
              <w:widowControl w:val="0"/>
              <w:spacing w:line="257" w:lineRule="exact"/>
              <w:jc w:val="center"/>
              <w:rPr>
                <w:rFonts w:eastAsia="Calibri"/>
                <w:lang w:eastAsia="en-US"/>
              </w:rPr>
            </w:pPr>
            <w:r w:rsidRPr="00657457">
              <w:rPr>
                <w:rFonts w:eastAsia="Calibri"/>
                <w:color w:val="000000"/>
                <w:shd w:val="clear" w:color="auto" w:fill="FFFFFF"/>
                <w:lang w:eastAsia="en-US"/>
              </w:rPr>
              <w:t>Звено по подвозу воды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46DAA5D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E2DA09A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2697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</w:p>
        </w:tc>
      </w:tr>
      <w:tr w:rsidR="00657457" w:rsidRPr="00657457" w14:paraId="4C2AFE49" w14:textId="77777777" w:rsidTr="00FF0161">
        <w:tc>
          <w:tcPr>
            <w:tcW w:w="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27DAE7F" w14:textId="77777777" w:rsidR="00657457" w:rsidRPr="00657457" w:rsidRDefault="00657457" w:rsidP="00657457">
            <w:pPr>
              <w:widowControl w:val="0"/>
              <w:suppressLineNumbers/>
              <w:suppressAutoHyphens/>
              <w:spacing w:after="160" w:line="259" w:lineRule="auto"/>
              <w:jc w:val="center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A9C3BA4" w14:textId="77777777" w:rsidR="00657457" w:rsidRPr="00657457" w:rsidRDefault="00657457" w:rsidP="00657457">
            <w:pPr>
              <w:widowControl w:val="0"/>
              <w:suppressLineNumbers/>
              <w:suppressAutoHyphens/>
              <w:spacing w:after="160" w:line="259" w:lineRule="auto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/>
                <w:color w:val="000000"/>
                <w:kern w:val="2"/>
                <w:shd w:val="clear" w:color="auto" w:fill="FFFFFF"/>
                <w:lang w:eastAsia="en-US"/>
              </w:rPr>
              <w:t>ООО «Общественное питание города Татарска»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6A8E602" w14:textId="77777777" w:rsidR="00657457" w:rsidRPr="00657457" w:rsidRDefault="00657457" w:rsidP="00657457">
            <w:pPr>
              <w:widowControl w:val="0"/>
              <w:suppressLineNumbers/>
              <w:suppressAutoHyphens/>
              <w:spacing w:after="160" w:line="259" w:lineRule="auto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/>
                <w:color w:val="000000"/>
                <w:shd w:val="clear" w:color="auto" w:fill="FFFFFF"/>
                <w:lang w:eastAsia="en-US"/>
              </w:rPr>
              <w:t>Звено</w:t>
            </w:r>
            <w:r w:rsidRPr="00657457">
              <w:rPr>
                <w:rFonts w:eastAsia="Calibri"/>
                <w:color w:val="000000"/>
                <w:kern w:val="2"/>
                <w:shd w:val="clear" w:color="auto" w:fill="FFFFFF"/>
                <w:lang w:eastAsia="en-US"/>
              </w:rPr>
              <w:t xml:space="preserve"> торговли и питания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88CB5FE" w14:textId="77777777" w:rsidR="00657457" w:rsidRPr="00657457" w:rsidRDefault="00657457" w:rsidP="00657457">
            <w:pPr>
              <w:widowControl w:val="0"/>
              <w:suppressLineNumbers/>
              <w:suppressAutoHyphens/>
              <w:spacing w:after="160" w:line="259" w:lineRule="auto"/>
              <w:jc w:val="center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14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92E8DE5" w14:textId="77777777" w:rsidR="00657457" w:rsidRPr="00657457" w:rsidRDefault="00657457" w:rsidP="00657457">
            <w:pPr>
              <w:widowControl w:val="0"/>
              <w:suppressLineNumbers/>
              <w:suppressAutoHyphens/>
              <w:spacing w:after="160" w:line="259" w:lineRule="auto"/>
              <w:jc w:val="center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3BA5" w14:textId="77777777" w:rsidR="00657457" w:rsidRPr="00657457" w:rsidRDefault="00657457" w:rsidP="00657457">
            <w:pPr>
              <w:widowControl w:val="0"/>
              <w:suppressLineNumbers/>
              <w:suppressAutoHyphens/>
              <w:spacing w:after="160" w:line="259" w:lineRule="auto"/>
              <w:jc w:val="center"/>
              <w:rPr>
                <w:rFonts w:eastAsia="Calibri" w:cs="Calibri"/>
                <w:lang w:eastAsia="en-US"/>
              </w:rPr>
            </w:pPr>
          </w:p>
        </w:tc>
      </w:tr>
      <w:tr w:rsidR="00657457" w:rsidRPr="00657457" w14:paraId="33A6986D" w14:textId="77777777" w:rsidTr="00FF0161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286A0C17" w14:textId="77777777" w:rsidR="00657457" w:rsidRPr="00657457" w:rsidRDefault="00657457" w:rsidP="00657457">
            <w:pPr>
              <w:widowControl w:val="0"/>
              <w:suppressLineNumbers/>
              <w:suppressAutoHyphens/>
              <w:spacing w:after="160" w:line="259" w:lineRule="auto"/>
              <w:jc w:val="center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4.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</w:tcPr>
          <w:p w14:paraId="075E9278" w14:textId="77777777" w:rsidR="00657457" w:rsidRPr="00657457" w:rsidRDefault="00657457" w:rsidP="00657457">
            <w:pPr>
              <w:widowControl w:val="0"/>
              <w:suppressLineNumbers/>
              <w:suppressAutoHyphens/>
              <w:spacing w:after="160" w:line="259" w:lineRule="auto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/>
                <w:color w:val="000000"/>
                <w:kern w:val="2"/>
                <w:shd w:val="clear" w:color="auto" w:fill="FFFFFF"/>
                <w:lang w:eastAsia="en-US"/>
              </w:rPr>
              <w:t>МУП «ЖКХ Татарского муниципального округа Новосибирской области»</w:t>
            </w:r>
          </w:p>
        </w:tc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</w:tcPr>
          <w:p w14:paraId="5225BD57" w14:textId="77777777" w:rsidR="00657457" w:rsidRPr="00657457" w:rsidRDefault="00657457" w:rsidP="00657457">
            <w:pPr>
              <w:widowControl w:val="0"/>
              <w:suppressLineNumbers/>
              <w:suppressAutoHyphens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Аварийно –техническая команда по водопроводным сетям и теплосетям</w:t>
            </w:r>
          </w:p>
        </w:tc>
        <w:tc>
          <w:tcPr>
            <w:tcW w:w="149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CDD91D8" w14:textId="77777777" w:rsidR="00657457" w:rsidRPr="00657457" w:rsidRDefault="00657457" w:rsidP="00657457">
            <w:pPr>
              <w:widowControl w:val="0"/>
              <w:suppressLineNumbers/>
              <w:suppressAutoHyphens/>
              <w:spacing w:after="160" w:line="259" w:lineRule="auto"/>
              <w:jc w:val="center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8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</w:tcBorders>
          </w:tcPr>
          <w:p w14:paraId="2B30B9C7" w14:textId="77777777" w:rsidR="00657457" w:rsidRPr="00657457" w:rsidRDefault="00657457" w:rsidP="00657457">
            <w:pPr>
              <w:widowControl w:val="0"/>
              <w:suppressLineNumbers/>
              <w:suppressAutoHyphens/>
              <w:spacing w:after="160" w:line="259" w:lineRule="auto"/>
              <w:jc w:val="center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4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C483" w14:textId="77777777" w:rsidR="00657457" w:rsidRPr="00657457" w:rsidRDefault="00657457" w:rsidP="00657457">
            <w:pPr>
              <w:widowControl w:val="0"/>
              <w:suppressLineNumbers/>
              <w:suppressAutoHyphens/>
              <w:spacing w:after="160" w:line="259" w:lineRule="auto"/>
              <w:jc w:val="center"/>
              <w:rPr>
                <w:rFonts w:eastAsia="Calibri" w:cs="Calibri"/>
                <w:lang w:eastAsia="en-US"/>
              </w:rPr>
            </w:pPr>
          </w:p>
        </w:tc>
      </w:tr>
      <w:tr w:rsidR="00657457" w:rsidRPr="00657457" w14:paraId="57F3242F" w14:textId="77777777" w:rsidTr="00FF0161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19326857" w14:textId="77777777" w:rsidR="00657457" w:rsidRPr="00657457" w:rsidRDefault="00657457" w:rsidP="00657457">
            <w:pPr>
              <w:widowControl w:val="0"/>
              <w:suppressLineNumbers/>
              <w:suppressAutoHyphens/>
              <w:spacing w:after="160" w:line="259" w:lineRule="auto"/>
              <w:jc w:val="center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5.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</w:tcPr>
          <w:p w14:paraId="3DD983CF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rPr>
                <w:rFonts w:eastAsia="Calibri"/>
                <w:color w:val="000000"/>
                <w:kern w:val="2"/>
                <w:shd w:val="clear" w:color="auto" w:fill="FFFFFF"/>
                <w:lang w:eastAsia="en-US"/>
              </w:rPr>
            </w:pPr>
            <w:r w:rsidRPr="00657457">
              <w:rPr>
                <w:rFonts w:eastAsia="Calibri"/>
                <w:color w:val="000000"/>
                <w:kern w:val="2"/>
                <w:shd w:val="clear" w:color="auto" w:fill="FFFFFF"/>
                <w:lang w:eastAsia="en-US"/>
              </w:rPr>
              <w:t>МУП «Татарсктеплосервис»</w:t>
            </w:r>
          </w:p>
        </w:tc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</w:tcPr>
          <w:p w14:paraId="5CA26A7F" w14:textId="77777777" w:rsidR="00657457" w:rsidRPr="00657457" w:rsidRDefault="00657457" w:rsidP="00657457">
            <w:pPr>
              <w:widowControl w:val="0"/>
              <w:suppressLineNumbers/>
              <w:suppressAutoHyphens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Аварийно –техническая команда по водопроводным сетям и теплосетям</w:t>
            </w:r>
          </w:p>
        </w:tc>
        <w:tc>
          <w:tcPr>
            <w:tcW w:w="149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DDC8338" w14:textId="77777777" w:rsidR="00657457" w:rsidRPr="00657457" w:rsidRDefault="00657457" w:rsidP="00657457">
            <w:pPr>
              <w:widowControl w:val="0"/>
              <w:suppressLineNumbers/>
              <w:suppressAutoHyphens/>
              <w:spacing w:after="160" w:line="259" w:lineRule="auto"/>
              <w:jc w:val="center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4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</w:tcBorders>
          </w:tcPr>
          <w:p w14:paraId="6FA2E990" w14:textId="77777777" w:rsidR="00657457" w:rsidRPr="00657457" w:rsidRDefault="00657457" w:rsidP="00657457">
            <w:pPr>
              <w:widowControl w:val="0"/>
              <w:suppressLineNumbers/>
              <w:suppressAutoHyphens/>
              <w:spacing w:after="160" w:line="259" w:lineRule="auto"/>
              <w:jc w:val="center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6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1A91" w14:textId="77777777" w:rsidR="00657457" w:rsidRPr="00657457" w:rsidRDefault="00657457" w:rsidP="00657457">
            <w:pPr>
              <w:widowControl w:val="0"/>
              <w:suppressLineNumbers/>
              <w:suppressAutoHyphens/>
              <w:spacing w:after="160" w:line="259" w:lineRule="auto"/>
              <w:jc w:val="center"/>
              <w:rPr>
                <w:rFonts w:eastAsia="Calibri" w:cs="Calibri"/>
                <w:lang w:eastAsia="en-US"/>
              </w:rPr>
            </w:pPr>
          </w:p>
        </w:tc>
      </w:tr>
      <w:tr w:rsidR="00657457" w:rsidRPr="00657457" w14:paraId="3AF8B561" w14:textId="77777777" w:rsidTr="00FF0161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25C0146A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6.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</w:tcPr>
          <w:p w14:paraId="54DBEB37" w14:textId="77777777" w:rsidR="00657457" w:rsidRPr="00657457" w:rsidRDefault="00657457" w:rsidP="00657457">
            <w:pPr>
              <w:widowControl w:val="0"/>
              <w:suppressLineNumbers/>
              <w:suppressAutoHyphens/>
              <w:rPr>
                <w:rFonts w:eastAsia="Calibri"/>
                <w:color w:val="000000"/>
                <w:kern w:val="2"/>
                <w:shd w:val="clear" w:color="auto" w:fill="FFFFFF"/>
                <w:lang w:eastAsia="en-US"/>
              </w:rPr>
            </w:pPr>
            <w:r w:rsidRPr="00657457">
              <w:rPr>
                <w:rFonts w:eastAsia="Calibri"/>
                <w:color w:val="000000"/>
                <w:kern w:val="2"/>
                <w:shd w:val="clear" w:color="auto" w:fill="FFFFFF"/>
                <w:lang w:eastAsia="en-US"/>
              </w:rPr>
              <w:t xml:space="preserve">ООО </w:t>
            </w:r>
          </w:p>
          <w:p w14:paraId="13DB8C7A" w14:textId="77777777" w:rsidR="00657457" w:rsidRPr="00657457" w:rsidRDefault="00657457" w:rsidP="00657457">
            <w:pPr>
              <w:rPr>
                <w:rFonts w:eastAsia="Calibri"/>
                <w:lang w:eastAsia="en-US"/>
              </w:rPr>
            </w:pPr>
            <w:r w:rsidRPr="00657457">
              <w:rPr>
                <w:rFonts w:eastAsia="Calibri"/>
                <w:color w:val="000000"/>
                <w:kern w:val="2"/>
                <w:shd w:val="clear" w:color="auto" w:fill="FFFFFF"/>
                <w:lang w:eastAsia="en-US"/>
              </w:rPr>
              <w:t>«Татарсктеплосервис»</w:t>
            </w:r>
          </w:p>
        </w:tc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</w:tcPr>
          <w:p w14:paraId="68A8E295" w14:textId="77777777" w:rsidR="00657457" w:rsidRPr="00657457" w:rsidRDefault="00657457" w:rsidP="00657457">
            <w:pPr>
              <w:widowControl w:val="0"/>
              <w:suppressLineNumbers/>
              <w:suppressAutoHyphens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Аварийно –техническая команда по водопроводным сетям и теплосетям</w:t>
            </w:r>
          </w:p>
        </w:tc>
        <w:tc>
          <w:tcPr>
            <w:tcW w:w="149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2096C29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4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</w:tcBorders>
          </w:tcPr>
          <w:p w14:paraId="2E87284D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6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EFC9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</w:p>
        </w:tc>
      </w:tr>
      <w:tr w:rsidR="00657457" w:rsidRPr="00657457" w14:paraId="7C4DF168" w14:textId="77777777" w:rsidTr="00FF0161">
        <w:tc>
          <w:tcPr>
            <w:tcW w:w="991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2F64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Организации, не находящиеся в ведении органа местного самоуправления, но обеспечивающие выполнение мероприятий местного уровня по гражданской обороне</w:t>
            </w:r>
          </w:p>
        </w:tc>
      </w:tr>
      <w:tr w:rsidR="00657457" w:rsidRPr="00657457" w14:paraId="13FFFA8B" w14:textId="77777777" w:rsidTr="00FF0161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55331A24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1.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</w:tcPr>
          <w:p w14:paraId="247EBE8E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/>
                <w:color w:val="000000"/>
                <w:kern w:val="2"/>
                <w:shd w:val="clear" w:color="auto" w:fill="FFFFFF"/>
                <w:lang w:eastAsia="en-US"/>
              </w:rPr>
              <w:t>ООО «Татарское АТП»</w:t>
            </w:r>
          </w:p>
        </w:tc>
        <w:tc>
          <w:tcPr>
            <w:tcW w:w="20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D612182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Команда для перевозки грузов и населения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14:paraId="024F3C7E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10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</w:tcBorders>
          </w:tcPr>
          <w:p w14:paraId="34D04D18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10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68B7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</w:p>
        </w:tc>
      </w:tr>
      <w:tr w:rsidR="00657457" w:rsidRPr="00657457" w14:paraId="6532546E" w14:textId="77777777" w:rsidTr="00FF0161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5E3B539A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2.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</w:tcPr>
          <w:p w14:paraId="25032220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Татарское ДРСУ – филиала ОАО «Новосибирскавтодор»</w:t>
            </w:r>
          </w:p>
        </w:tc>
        <w:tc>
          <w:tcPr>
            <w:tcW w:w="20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440DDAD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Команда</w:t>
            </w:r>
            <w:r w:rsidRPr="00657457"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 по ремонту и восстановлению дорог и мостов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14:paraId="4784E43A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12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</w:tcBorders>
          </w:tcPr>
          <w:p w14:paraId="50346F9E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657457">
              <w:rPr>
                <w:rFonts w:eastAsia="Calibri" w:cs="Calibri"/>
                <w:lang w:eastAsia="en-US"/>
              </w:rPr>
              <w:t>8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E57B" w14:textId="77777777" w:rsidR="00657457" w:rsidRPr="00657457" w:rsidRDefault="00657457" w:rsidP="00657457">
            <w:pPr>
              <w:widowControl w:val="0"/>
              <w:suppressLineNumbers/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</w:p>
        </w:tc>
      </w:tr>
    </w:tbl>
    <w:p w14:paraId="56DDFB5E" w14:textId="77777777" w:rsidR="00657457" w:rsidRPr="00657457" w:rsidRDefault="00657457" w:rsidP="00657457">
      <w:pPr>
        <w:suppressAutoHyphens/>
        <w:jc w:val="center"/>
        <w:rPr>
          <w:rFonts w:eastAsia="Calibri" w:cs="Calibri"/>
          <w:sz w:val="28"/>
          <w:szCs w:val="28"/>
          <w:shd w:val="clear" w:color="auto" w:fill="FFFFFF"/>
          <w:lang w:eastAsia="ru-RU"/>
        </w:rPr>
      </w:pPr>
    </w:p>
    <w:p w14:paraId="1D012535" w14:textId="77777777" w:rsidR="00657457" w:rsidRPr="00657457" w:rsidRDefault="00657457" w:rsidP="00657457">
      <w:pPr>
        <w:suppressAutoHyphens/>
        <w:jc w:val="center"/>
        <w:rPr>
          <w:rFonts w:eastAsia="Calibri" w:cs="Calibri"/>
          <w:sz w:val="28"/>
          <w:szCs w:val="28"/>
          <w:shd w:val="clear" w:color="auto" w:fill="FFFFFF"/>
          <w:lang w:eastAsia="ru-RU"/>
        </w:rPr>
      </w:pPr>
    </w:p>
    <w:p w14:paraId="4FFD36D9" w14:textId="77777777" w:rsidR="00657457" w:rsidRPr="00657457" w:rsidRDefault="00657457" w:rsidP="00657457">
      <w:pPr>
        <w:suppressAutoHyphens/>
        <w:jc w:val="center"/>
        <w:rPr>
          <w:rFonts w:eastAsia="Calibri" w:cs="Calibri"/>
          <w:sz w:val="28"/>
          <w:szCs w:val="28"/>
          <w:shd w:val="clear" w:color="auto" w:fill="FFFFFF"/>
          <w:lang w:eastAsia="ru-RU"/>
        </w:rPr>
      </w:pPr>
    </w:p>
    <w:p w14:paraId="402DFF72" w14:textId="77777777" w:rsidR="00657457" w:rsidRPr="00657457" w:rsidRDefault="00657457" w:rsidP="00657457">
      <w:pPr>
        <w:spacing w:line="283" w:lineRule="exact"/>
        <w:jc w:val="right"/>
        <w:rPr>
          <w:rFonts w:eastAsia="Arial"/>
          <w:sz w:val="28"/>
          <w:szCs w:val="28"/>
          <w:lang w:eastAsia="en-US"/>
        </w:rPr>
      </w:pPr>
    </w:p>
    <w:p w14:paraId="3FAD7F5F" w14:textId="77777777" w:rsidR="00657457" w:rsidRPr="00657457" w:rsidRDefault="00657457" w:rsidP="00657457">
      <w:pPr>
        <w:spacing w:line="283" w:lineRule="exact"/>
        <w:jc w:val="right"/>
        <w:rPr>
          <w:rFonts w:eastAsia="Arial"/>
          <w:sz w:val="28"/>
          <w:szCs w:val="28"/>
          <w:lang w:eastAsia="en-US"/>
        </w:rPr>
      </w:pPr>
    </w:p>
    <w:p w14:paraId="7DFC39DF" w14:textId="77777777" w:rsidR="00657457" w:rsidRPr="00657457" w:rsidRDefault="00657457" w:rsidP="00657457">
      <w:pPr>
        <w:spacing w:line="283" w:lineRule="exact"/>
        <w:jc w:val="right"/>
        <w:rPr>
          <w:rFonts w:eastAsia="Arial"/>
          <w:sz w:val="28"/>
          <w:szCs w:val="28"/>
          <w:lang w:eastAsia="en-US"/>
        </w:rPr>
      </w:pPr>
    </w:p>
    <w:p w14:paraId="50452276" w14:textId="77777777" w:rsidR="00657457" w:rsidRPr="00657457" w:rsidRDefault="00657457" w:rsidP="00657457">
      <w:pPr>
        <w:spacing w:line="283" w:lineRule="exact"/>
        <w:jc w:val="right"/>
        <w:rPr>
          <w:rFonts w:eastAsia="Arial"/>
          <w:sz w:val="28"/>
          <w:szCs w:val="28"/>
          <w:lang w:eastAsia="en-US"/>
        </w:rPr>
      </w:pPr>
    </w:p>
    <w:p w14:paraId="0747EBDA" w14:textId="77777777" w:rsidR="00657457" w:rsidRPr="00657457" w:rsidRDefault="00657457" w:rsidP="00657457">
      <w:pPr>
        <w:spacing w:line="283" w:lineRule="exact"/>
        <w:jc w:val="right"/>
        <w:rPr>
          <w:rFonts w:eastAsia="Arial"/>
          <w:sz w:val="28"/>
          <w:szCs w:val="28"/>
          <w:lang w:eastAsia="en-US"/>
        </w:rPr>
      </w:pPr>
    </w:p>
    <w:p w14:paraId="6D2FBBA5" w14:textId="77777777" w:rsidR="00657457" w:rsidRPr="00657457" w:rsidRDefault="00657457" w:rsidP="0065745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B3EA4A6" w14:textId="77777777" w:rsidR="00657457" w:rsidRPr="00657457" w:rsidRDefault="00657457" w:rsidP="00657457">
      <w:pPr>
        <w:tabs>
          <w:tab w:val="left" w:pos="600"/>
        </w:tabs>
        <w:spacing w:line="265" w:lineRule="auto"/>
        <w:ind w:left="293" w:right="197" w:hanging="10"/>
        <w:rPr>
          <w:color w:val="000000"/>
          <w:sz w:val="20"/>
          <w:szCs w:val="20"/>
          <w:lang w:eastAsia="ru-RU"/>
        </w:rPr>
      </w:pPr>
      <w:r w:rsidRPr="00657457">
        <w:rPr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</w:t>
      </w:r>
    </w:p>
    <w:p w14:paraId="0D3F49F3" w14:textId="77777777" w:rsidR="00657457" w:rsidRPr="00657457" w:rsidRDefault="00657457" w:rsidP="00657457">
      <w:pPr>
        <w:tabs>
          <w:tab w:val="left" w:pos="600"/>
        </w:tabs>
        <w:spacing w:line="265" w:lineRule="auto"/>
        <w:ind w:left="293" w:right="197" w:hanging="10"/>
        <w:rPr>
          <w:color w:val="000000"/>
          <w:sz w:val="20"/>
          <w:szCs w:val="20"/>
          <w:lang w:eastAsia="ru-RU"/>
        </w:rPr>
      </w:pPr>
    </w:p>
    <w:p w14:paraId="5004BA5B" w14:textId="77777777" w:rsidR="00657457" w:rsidRPr="00657457" w:rsidRDefault="00657457" w:rsidP="00657457">
      <w:pPr>
        <w:tabs>
          <w:tab w:val="left" w:pos="600"/>
        </w:tabs>
        <w:spacing w:line="265" w:lineRule="auto"/>
        <w:ind w:left="293" w:right="197" w:hanging="10"/>
        <w:rPr>
          <w:color w:val="000000"/>
          <w:sz w:val="20"/>
          <w:szCs w:val="20"/>
          <w:lang w:eastAsia="ru-RU"/>
        </w:rPr>
      </w:pPr>
    </w:p>
    <w:p w14:paraId="606E0F0C" w14:textId="77777777" w:rsidR="00657457" w:rsidRDefault="00657457" w:rsidP="00657457">
      <w:pPr>
        <w:tabs>
          <w:tab w:val="left" w:pos="600"/>
        </w:tabs>
        <w:spacing w:line="265" w:lineRule="auto"/>
        <w:ind w:right="197"/>
        <w:rPr>
          <w:color w:val="000000"/>
          <w:sz w:val="20"/>
          <w:szCs w:val="20"/>
          <w:lang w:eastAsia="ru-RU"/>
        </w:rPr>
      </w:pPr>
    </w:p>
    <w:p w14:paraId="79441EF7" w14:textId="77777777" w:rsidR="00657457" w:rsidRPr="00657457" w:rsidRDefault="00657457" w:rsidP="00657457">
      <w:pPr>
        <w:tabs>
          <w:tab w:val="left" w:pos="600"/>
        </w:tabs>
        <w:spacing w:line="265" w:lineRule="auto"/>
        <w:ind w:right="197"/>
        <w:rPr>
          <w:color w:val="000000"/>
          <w:sz w:val="20"/>
          <w:szCs w:val="20"/>
          <w:lang w:eastAsia="ru-RU"/>
        </w:rPr>
      </w:pPr>
      <w:r w:rsidRPr="00657457">
        <w:rPr>
          <w:color w:val="000000"/>
          <w:lang w:eastAsia="ru-RU"/>
        </w:rPr>
        <w:t xml:space="preserve">       </w:t>
      </w:r>
    </w:p>
    <w:p w14:paraId="4564E13E" w14:textId="77777777" w:rsidR="00657457" w:rsidRPr="00657457" w:rsidRDefault="00657457" w:rsidP="00657457">
      <w:pPr>
        <w:tabs>
          <w:tab w:val="left" w:pos="600"/>
        </w:tabs>
        <w:spacing w:line="265" w:lineRule="auto"/>
        <w:ind w:left="293" w:right="197" w:hanging="10"/>
        <w:rPr>
          <w:color w:val="000000"/>
          <w:lang w:eastAsia="ru-RU"/>
        </w:rPr>
      </w:pPr>
      <w:r w:rsidRPr="00657457">
        <w:rPr>
          <w:color w:val="000000"/>
          <w:lang w:eastAsia="ru-RU"/>
        </w:rPr>
        <w:lastRenderedPageBreak/>
        <w:t xml:space="preserve">                                                                                       </w:t>
      </w:r>
      <w:r w:rsidRPr="00657457">
        <w:rPr>
          <w:bCs/>
          <w:lang w:eastAsia="ru-RU"/>
        </w:rPr>
        <w:t xml:space="preserve">Приложение № </w:t>
      </w:r>
      <w:r w:rsidRPr="00657457">
        <w:rPr>
          <w:color w:val="000000"/>
          <w:shd w:val="clear" w:color="auto" w:fill="FFFFFF"/>
          <w:lang w:eastAsia="ru-RU"/>
        </w:rPr>
        <w:t>2</w:t>
      </w:r>
    </w:p>
    <w:p w14:paraId="4A21D693" w14:textId="77777777" w:rsidR="00657457" w:rsidRPr="00657457" w:rsidRDefault="00657457" w:rsidP="00657457">
      <w:pPr>
        <w:widowControl w:val="0"/>
        <w:spacing w:line="317" w:lineRule="exact"/>
        <w:ind w:right="380"/>
        <w:jc w:val="both"/>
        <w:rPr>
          <w:bCs/>
          <w:lang w:eastAsia="ru-RU"/>
        </w:rPr>
      </w:pPr>
      <w:r w:rsidRPr="00657457">
        <w:rPr>
          <w:bCs/>
          <w:lang w:eastAsia="ru-RU"/>
        </w:rPr>
        <w:t xml:space="preserve">                                                                             к постановлению администрации</w:t>
      </w:r>
    </w:p>
    <w:p w14:paraId="0F319115" w14:textId="77777777" w:rsidR="00657457" w:rsidRPr="00657457" w:rsidRDefault="00657457" w:rsidP="00657457">
      <w:pPr>
        <w:widowControl w:val="0"/>
        <w:spacing w:line="317" w:lineRule="exact"/>
        <w:ind w:right="380"/>
        <w:jc w:val="both"/>
        <w:rPr>
          <w:bCs/>
          <w:lang w:eastAsia="ru-RU"/>
        </w:rPr>
      </w:pPr>
      <w:r w:rsidRPr="00657457">
        <w:rPr>
          <w:bCs/>
          <w:lang w:eastAsia="ru-RU"/>
        </w:rPr>
        <w:t xml:space="preserve">                                                                           Татарского муниципального округа</w:t>
      </w:r>
    </w:p>
    <w:p w14:paraId="7B9797A2" w14:textId="77777777" w:rsidR="00657457" w:rsidRPr="00657457" w:rsidRDefault="00657457" w:rsidP="00657457">
      <w:pPr>
        <w:widowControl w:val="0"/>
        <w:spacing w:line="317" w:lineRule="exact"/>
        <w:ind w:right="380"/>
        <w:jc w:val="both"/>
        <w:rPr>
          <w:bCs/>
          <w:lang w:eastAsia="ru-RU"/>
        </w:rPr>
      </w:pPr>
      <w:r w:rsidRPr="00657457">
        <w:rPr>
          <w:bCs/>
          <w:lang w:eastAsia="ru-RU"/>
        </w:rPr>
        <w:t xml:space="preserve">                                                                                    Новосибирской области </w:t>
      </w:r>
    </w:p>
    <w:p w14:paraId="01A12D39" w14:textId="313765E0" w:rsidR="00657457" w:rsidRPr="00657457" w:rsidRDefault="00657457" w:rsidP="00657457">
      <w:pPr>
        <w:spacing w:after="200" w:line="276" w:lineRule="auto"/>
        <w:rPr>
          <w:rFonts w:ascii="Calibri" w:eastAsia="Calibri" w:hAnsi="Calibri"/>
          <w:lang w:eastAsia="en-US"/>
        </w:rPr>
      </w:pPr>
      <w:r w:rsidRPr="00657457">
        <w:rPr>
          <w:bCs/>
          <w:lang w:eastAsia="ru-RU"/>
        </w:rPr>
        <w:t xml:space="preserve">                                                                           от </w:t>
      </w:r>
      <w:r w:rsidR="00931668">
        <w:rPr>
          <w:bCs/>
          <w:lang w:eastAsia="ru-RU"/>
        </w:rPr>
        <w:t>15.04.</w:t>
      </w:r>
      <w:r w:rsidRPr="00657457">
        <w:rPr>
          <w:bCs/>
          <w:lang w:eastAsia="ru-RU"/>
        </w:rPr>
        <w:t xml:space="preserve"> 2025г. № </w:t>
      </w:r>
      <w:r w:rsidR="00931668">
        <w:rPr>
          <w:bCs/>
          <w:lang w:eastAsia="ru-RU"/>
        </w:rPr>
        <w:t>316/1</w:t>
      </w:r>
    </w:p>
    <w:p w14:paraId="1F50917E" w14:textId="77777777" w:rsidR="00657457" w:rsidRPr="00657457" w:rsidRDefault="00657457" w:rsidP="00657457">
      <w:pPr>
        <w:jc w:val="right"/>
        <w:rPr>
          <w:sz w:val="28"/>
          <w:szCs w:val="28"/>
          <w:lang w:eastAsia="ru-RU"/>
        </w:rPr>
      </w:pPr>
    </w:p>
    <w:p w14:paraId="70EA4193" w14:textId="77777777" w:rsidR="00657457" w:rsidRPr="00657457" w:rsidRDefault="00657457" w:rsidP="00657457">
      <w:pPr>
        <w:rPr>
          <w:b/>
          <w:sz w:val="28"/>
          <w:szCs w:val="28"/>
          <w:lang w:eastAsia="ru-RU"/>
        </w:rPr>
      </w:pPr>
      <w:r w:rsidRPr="00657457">
        <w:rPr>
          <w:b/>
          <w:sz w:val="28"/>
          <w:szCs w:val="28"/>
          <w:lang w:eastAsia="ru-RU"/>
        </w:rPr>
        <w:t xml:space="preserve">                                                          </w:t>
      </w:r>
    </w:p>
    <w:p w14:paraId="65E28F96" w14:textId="77777777" w:rsidR="00657457" w:rsidRPr="00657457" w:rsidRDefault="00657457" w:rsidP="00657457">
      <w:pPr>
        <w:jc w:val="center"/>
        <w:rPr>
          <w:sz w:val="28"/>
          <w:szCs w:val="28"/>
          <w:lang w:eastAsia="ru-RU"/>
        </w:rPr>
      </w:pPr>
      <w:r w:rsidRPr="00657457">
        <w:rPr>
          <w:sz w:val="28"/>
          <w:szCs w:val="28"/>
          <w:lang w:eastAsia="ru-RU"/>
        </w:rPr>
        <w:t>ПЕРЕЧЕНЬ</w:t>
      </w:r>
    </w:p>
    <w:p w14:paraId="3FAB545E" w14:textId="77777777" w:rsidR="00657457" w:rsidRPr="00657457" w:rsidRDefault="00657457" w:rsidP="00657457">
      <w:pPr>
        <w:jc w:val="center"/>
        <w:rPr>
          <w:sz w:val="28"/>
          <w:szCs w:val="28"/>
          <w:lang w:eastAsia="ru-RU"/>
        </w:rPr>
      </w:pPr>
      <w:r w:rsidRPr="00657457">
        <w:rPr>
          <w:sz w:val="28"/>
          <w:szCs w:val="28"/>
          <w:lang w:eastAsia="ru-RU"/>
        </w:rPr>
        <w:t xml:space="preserve">организаций и предприятий </w:t>
      </w:r>
      <w:r w:rsidRPr="00657457">
        <w:rPr>
          <w:rFonts w:eastAsia="Calibri"/>
          <w:sz w:val="28"/>
          <w:szCs w:val="28"/>
          <w:lang w:eastAsia="en-US"/>
        </w:rPr>
        <w:t>в состоянии готовности нештатные формирования по обеспечению выполнения мероприятий по гражданской обороне</w:t>
      </w:r>
      <w:r w:rsidRPr="00657457">
        <w:rPr>
          <w:sz w:val="28"/>
          <w:szCs w:val="28"/>
          <w:lang w:eastAsia="ru-RU"/>
        </w:rPr>
        <w:t xml:space="preserve"> на территории Татарского муниципального округа  Новосибирской области</w:t>
      </w:r>
    </w:p>
    <w:p w14:paraId="2AD0830D" w14:textId="77777777" w:rsidR="00657457" w:rsidRPr="00657457" w:rsidRDefault="00657457" w:rsidP="00657457">
      <w:pPr>
        <w:jc w:val="center"/>
        <w:rPr>
          <w:b/>
          <w:sz w:val="28"/>
          <w:szCs w:val="28"/>
          <w:lang w:eastAsia="ru-RU"/>
        </w:rPr>
      </w:pPr>
    </w:p>
    <w:p w14:paraId="1C404897" w14:textId="77777777" w:rsidR="00657457" w:rsidRPr="00657457" w:rsidRDefault="00657457" w:rsidP="00657457">
      <w:pPr>
        <w:tabs>
          <w:tab w:val="left" w:pos="2145"/>
        </w:tabs>
        <w:ind w:firstLine="709"/>
        <w:rPr>
          <w:sz w:val="28"/>
          <w:szCs w:val="28"/>
          <w:lang w:eastAsia="ru-RU"/>
        </w:rPr>
      </w:pPr>
      <w:r w:rsidRPr="00657457">
        <w:rPr>
          <w:sz w:val="28"/>
          <w:szCs w:val="28"/>
          <w:lang w:eastAsia="ru-RU"/>
        </w:rPr>
        <w:t>1. ООО «Татарское АТП» - станция обеззараживания техники (СОТ);</w:t>
      </w:r>
    </w:p>
    <w:p w14:paraId="692D8B8A" w14:textId="77777777" w:rsidR="00657457" w:rsidRPr="00657457" w:rsidRDefault="00657457" w:rsidP="00657457">
      <w:pPr>
        <w:tabs>
          <w:tab w:val="left" w:pos="2145"/>
        </w:tabs>
        <w:ind w:firstLine="709"/>
        <w:rPr>
          <w:sz w:val="28"/>
          <w:szCs w:val="28"/>
          <w:lang w:eastAsia="ru-RU"/>
        </w:rPr>
      </w:pPr>
      <w:r w:rsidRPr="00657457">
        <w:rPr>
          <w:sz w:val="28"/>
          <w:szCs w:val="28"/>
          <w:lang w:eastAsia="ru-RU"/>
        </w:rPr>
        <w:t>2. МКУ «УБИХО» - санитарно - обмывочный пункт (СОП);</w:t>
      </w:r>
    </w:p>
    <w:p w14:paraId="134F204D" w14:textId="77777777" w:rsidR="00657457" w:rsidRPr="00657457" w:rsidRDefault="00657457" w:rsidP="00657457">
      <w:pPr>
        <w:tabs>
          <w:tab w:val="left" w:pos="2145"/>
        </w:tabs>
        <w:ind w:firstLine="709"/>
        <w:rPr>
          <w:sz w:val="28"/>
          <w:szCs w:val="28"/>
          <w:lang w:eastAsia="ru-RU"/>
        </w:rPr>
      </w:pPr>
      <w:r w:rsidRPr="00657457">
        <w:rPr>
          <w:sz w:val="28"/>
          <w:szCs w:val="28"/>
          <w:lang w:eastAsia="ru-RU"/>
        </w:rPr>
        <w:t>3. МКУ «УБИХО» - станция обеззараживания одежды (СОО).</w:t>
      </w:r>
    </w:p>
    <w:p w14:paraId="5D96E46A" w14:textId="77777777" w:rsidR="00657457" w:rsidRPr="00657457" w:rsidRDefault="00657457" w:rsidP="0065745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00C5AA6D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3A27CB00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23A389B5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53E6A75D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52AF86FB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32DA301D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777495B5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4EA04467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756D02CC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72115513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1DF9BB9B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109EECF9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3BF5C0C2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5DF0A412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73D33F52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0A312581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1A786AF5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18ABE91C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161AA22E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16CC6B5F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3B3FD8E1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1B700083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32D07416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02024950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2CC322F5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5520E0E1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695FFA57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2213DD4F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6F1DE348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68A53B36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25DD82C6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3DEEBEF2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0B201BAA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69D202C0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38C07038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499DE078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48B94A6A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076890CA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51874569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4D7EB78B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115426A4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645B1E91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16B09B56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1043F2FC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19CD5EA1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76B3F8FD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7163EC15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2164CA4E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32B1E2BC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6D541C50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4ECF16FB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79B18701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2A9519D1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350C227F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2D942520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2760FEF0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4F210D83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421029A4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011A4443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67B95CFC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4D31148D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6EEE44D4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45D37087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5B90BA17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5A3FF665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62DC6C10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3D2A86D1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2382D413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6D0E8FB4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62ABCC13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73C0CD17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4688E38A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0C8E0C76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4080D0DA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28D907B3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290922F7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5E8F1567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3234E8AF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32CF5A5E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57CA84FD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0F5CCAA2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75D671D4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3ED9CF12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44E9C586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574B734E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04935813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23A67120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434E9026" w14:textId="77777777" w:rsidR="00657457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p w14:paraId="37FCCC22" w14:textId="77777777" w:rsidR="00657457" w:rsidRPr="00657457" w:rsidRDefault="00657457" w:rsidP="00657457">
      <w:pPr>
        <w:spacing w:line="283" w:lineRule="exact"/>
        <w:jc w:val="center"/>
        <w:rPr>
          <w:lang w:eastAsia="ru-RU"/>
        </w:rPr>
      </w:pPr>
      <w:r w:rsidRPr="00657457">
        <w:rPr>
          <w:lang w:eastAsia="ru-RU"/>
        </w:rPr>
        <w:t xml:space="preserve">                                                                                  Приложение № 2</w:t>
      </w:r>
    </w:p>
    <w:p w14:paraId="78301561" w14:textId="77777777" w:rsidR="00657457" w:rsidRPr="00657457" w:rsidRDefault="00657457" w:rsidP="00657457">
      <w:pPr>
        <w:spacing w:line="283" w:lineRule="exact"/>
        <w:jc w:val="center"/>
        <w:rPr>
          <w:lang w:eastAsia="ru-RU"/>
        </w:rPr>
      </w:pPr>
      <w:r w:rsidRPr="00657457">
        <w:rPr>
          <w:lang w:eastAsia="ru-RU"/>
        </w:rPr>
        <w:t xml:space="preserve">                                                                                 к постановлению администрации </w:t>
      </w:r>
    </w:p>
    <w:p w14:paraId="67B1330E" w14:textId="77777777" w:rsidR="00657457" w:rsidRPr="00657457" w:rsidRDefault="00657457" w:rsidP="00657457">
      <w:pPr>
        <w:spacing w:line="283" w:lineRule="exact"/>
        <w:jc w:val="center"/>
        <w:rPr>
          <w:lang w:eastAsia="ru-RU"/>
        </w:rPr>
      </w:pPr>
      <w:r w:rsidRPr="00657457">
        <w:rPr>
          <w:lang w:eastAsia="ru-RU"/>
        </w:rPr>
        <w:t xml:space="preserve">                                                                                   Татарского муниципального округа</w:t>
      </w:r>
    </w:p>
    <w:p w14:paraId="14009401" w14:textId="77777777" w:rsidR="00657457" w:rsidRPr="00657457" w:rsidRDefault="00657457" w:rsidP="00657457">
      <w:pPr>
        <w:spacing w:line="283" w:lineRule="exact"/>
        <w:jc w:val="center"/>
        <w:rPr>
          <w:lang w:eastAsia="ru-RU"/>
        </w:rPr>
      </w:pPr>
      <w:r w:rsidRPr="00657457">
        <w:rPr>
          <w:lang w:eastAsia="ru-RU"/>
        </w:rPr>
        <w:t xml:space="preserve">                                                                                     Новосибирской области</w:t>
      </w:r>
    </w:p>
    <w:p w14:paraId="753A9DC3" w14:textId="77777777" w:rsidR="00657457" w:rsidRPr="00657457" w:rsidRDefault="00657457" w:rsidP="00657457">
      <w:pPr>
        <w:spacing w:line="283" w:lineRule="exact"/>
        <w:jc w:val="center"/>
        <w:rPr>
          <w:lang w:eastAsia="ru-RU"/>
        </w:rPr>
      </w:pPr>
      <w:r w:rsidRPr="00657457">
        <w:rPr>
          <w:lang w:eastAsia="ru-RU"/>
        </w:rPr>
        <w:t xml:space="preserve">                                                                                         от________2025 г. №_____</w:t>
      </w:r>
    </w:p>
    <w:p w14:paraId="64C332E8" w14:textId="77777777" w:rsidR="00657457" w:rsidRPr="00657457" w:rsidRDefault="00657457" w:rsidP="00657457">
      <w:pPr>
        <w:spacing w:line="283" w:lineRule="exact"/>
        <w:jc w:val="right"/>
        <w:rPr>
          <w:lang w:eastAsia="ru-RU"/>
        </w:rPr>
      </w:pPr>
    </w:p>
    <w:p w14:paraId="2F84CBDE" w14:textId="77777777" w:rsidR="00657457" w:rsidRPr="00657457" w:rsidRDefault="00657457" w:rsidP="00657457">
      <w:pPr>
        <w:jc w:val="right"/>
        <w:rPr>
          <w:sz w:val="28"/>
          <w:szCs w:val="28"/>
          <w:lang w:eastAsia="ru-RU"/>
        </w:rPr>
      </w:pPr>
    </w:p>
    <w:p w14:paraId="148DD878" w14:textId="77777777" w:rsidR="00657457" w:rsidRPr="00657457" w:rsidRDefault="00657457" w:rsidP="00657457">
      <w:pPr>
        <w:rPr>
          <w:b/>
          <w:sz w:val="28"/>
          <w:szCs w:val="28"/>
          <w:lang w:eastAsia="ru-RU"/>
        </w:rPr>
      </w:pPr>
      <w:r w:rsidRPr="00657457">
        <w:rPr>
          <w:b/>
          <w:sz w:val="28"/>
          <w:szCs w:val="28"/>
          <w:lang w:eastAsia="ru-RU"/>
        </w:rPr>
        <w:t xml:space="preserve">                                                          </w:t>
      </w:r>
    </w:p>
    <w:p w14:paraId="20B63EC0" w14:textId="77777777" w:rsidR="00657457" w:rsidRPr="00657457" w:rsidRDefault="00657457" w:rsidP="00657457">
      <w:pPr>
        <w:jc w:val="center"/>
        <w:rPr>
          <w:b/>
          <w:sz w:val="28"/>
          <w:szCs w:val="28"/>
          <w:lang w:eastAsia="ru-RU"/>
        </w:rPr>
      </w:pPr>
      <w:r w:rsidRPr="00657457">
        <w:rPr>
          <w:b/>
          <w:sz w:val="28"/>
          <w:szCs w:val="28"/>
          <w:lang w:eastAsia="ru-RU"/>
        </w:rPr>
        <w:t>ПЕРЕЧЕНЬ</w:t>
      </w:r>
    </w:p>
    <w:p w14:paraId="0A920659" w14:textId="77777777" w:rsidR="00657457" w:rsidRPr="00657457" w:rsidRDefault="00657457" w:rsidP="00657457">
      <w:pPr>
        <w:jc w:val="center"/>
        <w:rPr>
          <w:sz w:val="28"/>
          <w:szCs w:val="28"/>
          <w:lang w:eastAsia="ru-RU"/>
        </w:rPr>
      </w:pPr>
      <w:r w:rsidRPr="00657457">
        <w:rPr>
          <w:sz w:val="28"/>
          <w:szCs w:val="28"/>
          <w:lang w:eastAsia="ru-RU"/>
        </w:rPr>
        <w:t>организаций и предприятий, которые создают нештатные формирования по обеспечению выполнения мероприятий по гражданской обороне на территории Татарского муниципального округа Новосибирской области</w:t>
      </w:r>
    </w:p>
    <w:p w14:paraId="1F0A3975" w14:textId="77777777" w:rsidR="00657457" w:rsidRPr="00657457" w:rsidRDefault="00657457" w:rsidP="00657457">
      <w:pPr>
        <w:jc w:val="center"/>
        <w:rPr>
          <w:b/>
          <w:sz w:val="28"/>
          <w:szCs w:val="28"/>
          <w:lang w:eastAsia="ru-RU"/>
        </w:rPr>
      </w:pPr>
    </w:p>
    <w:p w14:paraId="664B0F06" w14:textId="77777777" w:rsidR="00657457" w:rsidRPr="00657457" w:rsidRDefault="00657457" w:rsidP="00657457">
      <w:pPr>
        <w:tabs>
          <w:tab w:val="left" w:pos="2145"/>
        </w:tabs>
        <w:ind w:firstLine="709"/>
        <w:rPr>
          <w:sz w:val="28"/>
          <w:szCs w:val="28"/>
          <w:lang w:eastAsia="ru-RU"/>
        </w:rPr>
      </w:pPr>
      <w:r w:rsidRPr="00657457">
        <w:rPr>
          <w:sz w:val="28"/>
          <w:szCs w:val="28"/>
          <w:lang w:eastAsia="ru-RU"/>
        </w:rPr>
        <w:t>1. ООО «Татарское АТП» - станция обеззараживания техники (СОТ);</w:t>
      </w:r>
    </w:p>
    <w:p w14:paraId="688C4AFE" w14:textId="77777777" w:rsidR="00657457" w:rsidRPr="00657457" w:rsidRDefault="00657457" w:rsidP="00657457">
      <w:pPr>
        <w:tabs>
          <w:tab w:val="left" w:pos="2145"/>
        </w:tabs>
        <w:ind w:firstLine="709"/>
        <w:rPr>
          <w:sz w:val="28"/>
          <w:szCs w:val="28"/>
          <w:lang w:eastAsia="ru-RU"/>
        </w:rPr>
      </w:pPr>
      <w:r w:rsidRPr="00657457">
        <w:rPr>
          <w:sz w:val="28"/>
          <w:szCs w:val="28"/>
          <w:lang w:eastAsia="ru-RU"/>
        </w:rPr>
        <w:t>2. МКУ «УБИХО» - санитарно - обмывочный пункт (СОП);</w:t>
      </w:r>
    </w:p>
    <w:p w14:paraId="6925EF1A" w14:textId="77777777" w:rsidR="00657457" w:rsidRPr="00657457" w:rsidRDefault="00657457" w:rsidP="00657457">
      <w:pPr>
        <w:tabs>
          <w:tab w:val="left" w:pos="2145"/>
        </w:tabs>
        <w:ind w:firstLine="709"/>
        <w:rPr>
          <w:sz w:val="28"/>
          <w:szCs w:val="28"/>
          <w:lang w:eastAsia="ru-RU"/>
        </w:rPr>
      </w:pPr>
      <w:r w:rsidRPr="00657457">
        <w:rPr>
          <w:sz w:val="28"/>
          <w:szCs w:val="28"/>
          <w:lang w:eastAsia="ru-RU"/>
        </w:rPr>
        <w:t>3. МКУ «УБИХО» - станция обеззараживания одежды (СОО);</w:t>
      </w:r>
    </w:p>
    <w:p w14:paraId="6F52A9CF" w14:textId="77777777" w:rsidR="00657457" w:rsidRPr="00657457" w:rsidRDefault="00657457" w:rsidP="0065745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51496395" w14:textId="77777777" w:rsidR="00657457" w:rsidRPr="008F5640" w:rsidRDefault="00657457">
      <w:pPr>
        <w:pStyle w:val="24"/>
        <w:ind w:firstLine="709"/>
        <w:jc w:val="both"/>
        <w:rPr>
          <w:b w:val="0"/>
          <w:bCs w:val="0"/>
          <w:lang w:val="ru-RU"/>
        </w:rPr>
      </w:pPr>
    </w:p>
    <w:sectPr w:rsidR="00657457" w:rsidRPr="008F5640" w:rsidSect="00E8592A">
      <w:headerReference w:type="default" r:id="rId9"/>
      <w:headerReference w:type="first" r:id="rId10"/>
      <w:pgSz w:w="11906" w:h="16838"/>
      <w:pgMar w:top="1134" w:right="1134" w:bottom="1134" w:left="1418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938DB" w14:textId="77777777" w:rsidR="005F3BB1" w:rsidRDefault="005F3BB1">
      <w:r>
        <w:separator/>
      </w:r>
    </w:p>
  </w:endnote>
  <w:endnote w:type="continuationSeparator" w:id="0">
    <w:p w14:paraId="05AFC1B6" w14:textId="77777777" w:rsidR="005F3BB1" w:rsidRDefault="005F3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Devanagari">
    <w:charset w:val="00"/>
    <w:family w:val="auto"/>
    <w:pitch w:val="default"/>
  </w:font>
  <w:font w:name="Liberation Sans">
    <w:charset w:val="00"/>
    <w:family w:val="auto"/>
    <w:pitch w:val="default"/>
  </w:font>
  <w:font w:name="Droid Sans Fallback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1452A" w14:textId="77777777" w:rsidR="005F3BB1" w:rsidRDefault="005F3BB1">
      <w:r>
        <w:separator/>
      </w:r>
    </w:p>
  </w:footnote>
  <w:footnote w:type="continuationSeparator" w:id="0">
    <w:p w14:paraId="451F51E0" w14:textId="77777777" w:rsidR="005F3BB1" w:rsidRDefault="005F3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1C15E" w14:textId="77777777" w:rsidR="00C80F68" w:rsidRDefault="00D52262">
    <w:pPr>
      <w:pStyle w:val="afb"/>
      <w:jc w:val="center"/>
    </w:pPr>
    <w:r>
      <w:fldChar w:fldCharType="begin"/>
    </w:r>
    <w:r w:rsidR="00766FF1">
      <w:instrText xml:space="preserve"> PAGE </w:instrText>
    </w:r>
    <w:r>
      <w:fldChar w:fldCharType="separate"/>
    </w:r>
    <w:r w:rsidR="00657457">
      <w:rPr>
        <w:noProof/>
      </w:rPr>
      <w:t>2</w:t>
    </w:r>
    <w:r>
      <w:fldChar w:fldCharType="end"/>
    </w:r>
  </w:p>
  <w:p w14:paraId="75D40112" w14:textId="77777777" w:rsidR="00C80F68" w:rsidRDefault="00C80F68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0C3FB" w14:textId="77777777" w:rsidR="00C80F68" w:rsidRDefault="00C80F68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26A24"/>
    <w:multiLevelType w:val="hybridMultilevel"/>
    <w:tmpl w:val="645CA314"/>
    <w:lvl w:ilvl="0" w:tplc="A45A96D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4F501C6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9690B83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A7BE8EC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1062FF7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4964E7D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C56C57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8BCEC9B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83D62D0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 w16cid:durableId="292291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F68"/>
    <w:rsid w:val="000101B4"/>
    <w:rsid w:val="00014F44"/>
    <w:rsid w:val="0005367C"/>
    <w:rsid w:val="00163EB1"/>
    <w:rsid w:val="001E0146"/>
    <w:rsid w:val="001F0F47"/>
    <w:rsid w:val="00336009"/>
    <w:rsid w:val="00365102"/>
    <w:rsid w:val="00395233"/>
    <w:rsid w:val="003F59D9"/>
    <w:rsid w:val="004B7EF5"/>
    <w:rsid w:val="004D3698"/>
    <w:rsid w:val="00515EDB"/>
    <w:rsid w:val="005F3BB1"/>
    <w:rsid w:val="00600F89"/>
    <w:rsid w:val="00657457"/>
    <w:rsid w:val="00670E05"/>
    <w:rsid w:val="0069761A"/>
    <w:rsid w:val="006F5D24"/>
    <w:rsid w:val="00766FF1"/>
    <w:rsid w:val="008F5640"/>
    <w:rsid w:val="00931668"/>
    <w:rsid w:val="0094573B"/>
    <w:rsid w:val="00A80822"/>
    <w:rsid w:val="00BE3FE8"/>
    <w:rsid w:val="00C80F68"/>
    <w:rsid w:val="00CB0CB3"/>
    <w:rsid w:val="00D52262"/>
    <w:rsid w:val="00E350B7"/>
    <w:rsid w:val="00E8592A"/>
    <w:rsid w:val="00EB0750"/>
    <w:rsid w:val="00ED3BC8"/>
    <w:rsid w:val="00FE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445BC3"/>
  <w15:docId w15:val="{1506FEB1-9C99-4804-A464-778D1017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80F68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8F564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C80F6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C80F68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C80F6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C80F68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C80F6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C80F68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C80F6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C80F68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C80F68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51"/>
    <w:uiPriority w:val="9"/>
    <w:rsid w:val="00C80F68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C80F6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C80F68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C80F6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C80F6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C80F6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C80F68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C80F6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C80F6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80F68"/>
    <w:pPr>
      <w:ind w:left="720"/>
      <w:contextualSpacing/>
    </w:pPr>
  </w:style>
  <w:style w:type="paragraph" w:styleId="a4">
    <w:name w:val="No Spacing"/>
    <w:uiPriority w:val="1"/>
    <w:qFormat/>
    <w:rsid w:val="00C80F68"/>
  </w:style>
  <w:style w:type="paragraph" w:styleId="a5">
    <w:name w:val="Title"/>
    <w:basedOn w:val="a"/>
    <w:link w:val="a6"/>
    <w:rsid w:val="00C80F68"/>
    <w:pPr>
      <w:suppressLineNumbers/>
      <w:spacing w:before="120" w:after="120"/>
    </w:pPr>
    <w:rPr>
      <w:rFonts w:cs="Droid Sans Devanagari"/>
      <w:i/>
      <w:iCs/>
    </w:rPr>
  </w:style>
  <w:style w:type="character" w:customStyle="1" w:styleId="a6">
    <w:name w:val="Заголовок Знак"/>
    <w:link w:val="a5"/>
    <w:uiPriority w:val="10"/>
    <w:rsid w:val="00C80F6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C80F68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C80F6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80F6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80F6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80F6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80F68"/>
    <w:rPr>
      <w:i/>
    </w:rPr>
  </w:style>
  <w:style w:type="character" w:customStyle="1" w:styleId="HeaderChar">
    <w:name w:val="Header Char"/>
    <w:link w:val="12"/>
    <w:uiPriority w:val="99"/>
    <w:rsid w:val="00C80F68"/>
  </w:style>
  <w:style w:type="paragraph" w:customStyle="1" w:styleId="13">
    <w:name w:val="Нижний колонтитул1"/>
    <w:basedOn w:val="a"/>
    <w:link w:val="CaptionChar"/>
    <w:uiPriority w:val="99"/>
    <w:unhideWhenUsed/>
    <w:rsid w:val="00C80F68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C80F68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C80F68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3"/>
    <w:uiPriority w:val="99"/>
    <w:rsid w:val="00C80F68"/>
  </w:style>
  <w:style w:type="table" w:styleId="ab">
    <w:name w:val="Table Grid"/>
    <w:basedOn w:val="a1"/>
    <w:uiPriority w:val="59"/>
    <w:rsid w:val="00C80F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C80F68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C80F68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80F68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C80F68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C80F68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C80F68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80F68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80F68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80F68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80F68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80F68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80F68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80F68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80F68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80F68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80F68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80F68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80F68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80F68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80F68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80F68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80F68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80F68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80F68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80F68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80F68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80F68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80F68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80F68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80F68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80F68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80F68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80F68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80F68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80F6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80F6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80F6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80F6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80F6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80F6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80F6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80F68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80F68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80F68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80F68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80F68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80F6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80F68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80F68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80F68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80F68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80F68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80F68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80F68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80F68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80F6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80F6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80F6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80F6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80F6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80F6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80F6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80F68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80F68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80F68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80F68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80F68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80F68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80F68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80F6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80F6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80F68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80F68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80F68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80F68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80F68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80F6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80F68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80F68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80F68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80F68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80F68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80F68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80F68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80F68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80F68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80F68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80F68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80F68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80F68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80F6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80F68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80F68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80F68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80F68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80F68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80F68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80F68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80F68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80F68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80F68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80F68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80F68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80F68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80F68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80F68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80F68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80F68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80F68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80F68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80F68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80F68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80F68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80F68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80F68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80F68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80F68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80F68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80F68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80F68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80F68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80F68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80F68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80F68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80F68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C80F68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C80F68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C80F68"/>
    <w:rPr>
      <w:sz w:val="18"/>
    </w:rPr>
  </w:style>
  <w:style w:type="character" w:styleId="af">
    <w:name w:val="footnote reference"/>
    <w:uiPriority w:val="99"/>
    <w:unhideWhenUsed/>
    <w:rsid w:val="00C80F68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80F68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C80F68"/>
    <w:rPr>
      <w:sz w:val="20"/>
    </w:rPr>
  </w:style>
  <w:style w:type="character" w:styleId="af2">
    <w:name w:val="endnote reference"/>
    <w:uiPriority w:val="99"/>
    <w:semiHidden/>
    <w:unhideWhenUsed/>
    <w:rsid w:val="00C80F68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C80F68"/>
    <w:pPr>
      <w:spacing w:after="57"/>
    </w:pPr>
  </w:style>
  <w:style w:type="paragraph" w:styleId="22">
    <w:name w:val="toc 2"/>
    <w:basedOn w:val="a"/>
    <w:next w:val="a"/>
    <w:uiPriority w:val="39"/>
    <w:unhideWhenUsed/>
    <w:rsid w:val="00C80F6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80F6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80F6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80F6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80F6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80F6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80F6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80F68"/>
    <w:pPr>
      <w:spacing w:after="57"/>
      <w:ind w:left="2268"/>
    </w:pPr>
  </w:style>
  <w:style w:type="paragraph" w:styleId="af3">
    <w:name w:val="TOC Heading"/>
    <w:uiPriority w:val="39"/>
    <w:unhideWhenUsed/>
    <w:rsid w:val="00C80F68"/>
  </w:style>
  <w:style w:type="paragraph" w:styleId="af4">
    <w:name w:val="table of figures"/>
    <w:basedOn w:val="a"/>
    <w:next w:val="a"/>
    <w:uiPriority w:val="99"/>
    <w:unhideWhenUsed/>
    <w:rsid w:val="00C80F68"/>
  </w:style>
  <w:style w:type="character" w:customStyle="1" w:styleId="WW8Num1z0">
    <w:name w:val="WW8Num1z0"/>
    <w:rsid w:val="00C80F68"/>
  </w:style>
  <w:style w:type="character" w:customStyle="1" w:styleId="WW8Num2z0">
    <w:name w:val="WW8Num2z0"/>
    <w:rsid w:val="00C80F68"/>
  </w:style>
  <w:style w:type="character" w:customStyle="1" w:styleId="WW8Num3z0">
    <w:name w:val="WW8Num3z0"/>
    <w:rsid w:val="00C80F68"/>
  </w:style>
  <w:style w:type="character" w:customStyle="1" w:styleId="23">
    <w:name w:val="Основной текст 2 Знак"/>
    <w:rsid w:val="00C80F68"/>
    <w:rPr>
      <w:rFonts w:ascii="Arial" w:hAnsi="Arial" w:cs="Arial"/>
      <w:b/>
      <w:bCs/>
      <w:sz w:val="28"/>
      <w:szCs w:val="24"/>
      <w:lang w:bidi="ar-SA"/>
    </w:rPr>
  </w:style>
  <w:style w:type="character" w:customStyle="1" w:styleId="af5">
    <w:name w:val="Верхний колонтитул Знак"/>
    <w:basedOn w:val="a0"/>
    <w:rsid w:val="00C80F68"/>
    <w:rPr>
      <w:sz w:val="24"/>
      <w:szCs w:val="24"/>
    </w:rPr>
  </w:style>
  <w:style w:type="character" w:customStyle="1" w:styleId="af6">
    <w:name w:val="Нижний колонтитул Знак"/>
    <w:basedOn w:val="a0"/>
    <w:rsid w:val="00C80F68"/>
    <w:rPr>
      <w:sz w:val="24"/>
      <w:szCs w:val="24"/>
    </w:rPr>
  </w:style>
  <w:style w:type="paragraph" w:customStyle="1" w:styleId="16">
    <w:name w:val="Заголовок1"/>
    <w:basedOn w:val="a"/>
    <w:next w:val="af7"/>
    <w:rsid w:val="00C80F68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f7">
    <w:name w:val="Body Text"/>
    <w:basedOn w:val="a"/>
    <w:rsid w:val="00C80F68"/>
    <w:pPr>
      <w:spacing w:after="140" w:line="276" w:lineRule="auto"/>
    </w:pPr>
  </w:style>
  <w:style w:type="paragraph" w:styleId="af8">
    <w:name w:val="List"/>
    <w:basedOn w:val="af7"/>
    <w:rsid w:val="00C80F68"/>
    <w:rPr>
      <w:rFonts w:cs="Droid Sans Devanagari"/>
    </w:rPr>
  </w:style>
  <w:style w:type="paragraph" w:styleId="af9">
    <w:name w:val="index heading"/>
    <w:basedOn w:val="a"/>
    <w:rsid w:val="00C80F68"/>
    <w:pPr>
      <w:suppressLineNumbers/>
    </w:pPr>
    <w:rPr>
      <w:rFonts w:cs="Droid Sans Devanagari"/>
      <w:lang w:val="en-US" w:eastAsia="en-US" w:bidi="en-US"/>
    </w:rPr>
  </w:style>
  <w:style w:type="paragraph" w:customStyle="1" w:styleId="12">
    <w:name w:val="Верхний колонтитул1"/>
    <w:basedOn w:val="a"/>
    <w:link w:val="HeaderChar"/>
    <w:rsid w:val="00C80F6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4">
    <w:name w:val="Body Text 2"/>
    <w:basedOn w:val="a"/>
    <w:rsid w:val="00C80F68"/>
    <w:pPr>
      <w:jc w:val="center"/>
    </w:pPr>
    <w:rPr>
      <w:rFonts w:ascii="Arial" w:hAnsi="Arial" w:cs="Arial"/>
      <w:b/>
      <w:bCs/>
      <w:sz w:val="28"/>
      <w:lang w:val="en-US"/>
    </w:rPr>
  </w:style>
  <w:style w:type="paragraph" w:customStyle="1" w:styleId="ConsNormal">
    <w:name w:val="ConsNormal"/>
    <w:rsid w:val="00C80F68"/>
    <w:pPr>
      <w:widowControl w:val="0"/>
      <w:ind w:right="19772" w:firstLine="720"/>
    </w:pPr>
    <w:rPr>
      <w:rFonts w:ascii="Arial" w:hAnsi="Arial" w:cs="Arial"/>
      <w:lang w:eastAsia="zh-CN"/>
    </w:rPr>
  </w:style>
  <w:style w:type="paragraph" w:customStyle="1" w:styleId="ConsPlusNormal">
    <w:name w:val="ConsPlusNormal"/>
    <w:rsid w:val="00C80F68"/>
    <w:pPr>
      <w:widowControl w:val="0"/>
    </w:pPr>
    <w:rPr>
      <w:rFonts w:ascii="Arial" w:hAnsi="Arial" w:cs="Arial"/>
      <w:lang w:eastAsia="zh-CN"/>
    </w:rPr>
  </w:style>
  <w:style w:type="paragraph" w:customStyle="1" w:styleId="afa">
    <w:name w:val="Колонтитул"/>
    <w:basedOn w:val="a"/>
    <w:rsid w:val="00C80F68"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"/>
    <w:rsid w:val="00C80F68"/>
    <w:pPr>
      <w:tabs>
        <w:tab w:val="center" w:pos="4677"/>
        <w:tab w:val="right" w:pos="9355"/>
      </w:tabs>
    </w:pPr>
  </w:style>
  <w:style w:type="paragraph" w:styleId="afc">
    <w:name w:val="footer"/>
    <w:basedOn w:val="a"/>
    <w:rsid w:val="00C80F68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rsid w:val="008F5640"/>
    <w:rPr>
      <w:rFonts w:ascii="Cambria" w:hAnsi="Cambria"/>
      <w:b/>
      <w:bCs/>
      <w:kern w:val="32"/>
      <w:sz w:val="32"/>
      <w:szCs w:val="32"/>
    </w:rPr>
  </w:style>
  <w:style w:type="paragraph" w:styleId="afd">
    <w:name w:val="Balloon Text"/>
    <w:basedOn w:val="a"/>
    <w:link w:val="afe"/>
    <w:uiPriority w:val="99"/>
    <w:semiHidden/>
    <w:unhideWhenUsed/>
    <w:rsid w:val="00E8592A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E8592A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7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 НОВОСИБИРСКОЙ</vt:lpstr>
    </vt:vector>
  </TitlesOfParts>
  <Company>HP</Company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 НОВОСИБИРСКОЙ</dc:title>
  <dc:creator>Zver</dc:creator>
  <cp:lastModifiedBy>39org-noskova</cp:lastModifiedBy>
  <cp:revision>57</cp:revision>
  <cp:lastPrinted>2025-04-14T01:10:00Z</cp:lastPrinted>
  <dcterms:created xsi:type="dcterms:W3CDTF">2012-07-18T00:06:00Z</dcterms:created>
  <dcterms:modified xsi:type="dcterms:W3CDTF">2025-04-16T08:53:00Z</dcterms:modified>
</cp:coreProperties>
</file>