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BC9AEA" w14:textId="77777777" w:rsidR="00BD37E7" w:rsidRPr="00BD37E7" w:rsidRDefault="00BD37E7" w:rsidP="00BD37E7">
      <w:pPr>
        <w:spacing w:after="0" w:line="0" w:lineRule="atLeast"/>
        <w:jc w:val="both"/>
        <w:rPr>
          <w:rFonts w:ascii="Times New Roman" w:eastAsia="Calibri" w:hAnsi="Times New Roman" w:cs="Times New Roman"/>
          <w:kern w:val="0"/>
          <w:sz w:val="28"/>
          <w:szCs w:val="28"/>
          <w14:ligatures w14:val="none"/>
        </w:rPr>
      </w:pPr>
    </w:p>
    <w:p w14:paraId="2E8FB450" w14:textId="77777777" w:rsidR="00BD37E7" w:rsidRPr="00BD37E7" w:rsidRDefault="00BD37E7" w:rsidP="00BD37E7">
      <w:pPr>
        <w:spacing w:after="0" w:line="240" w:lineRule="auto"/>
        <w:jc w:val="center"/>
        <w:rPr>
          <w:rFonts w:ascii="Times New Roman" w:eastAsia="Times New Roman" w:hAnsi="Times New Roman" w:cs="Times New Roman"/>
          <w:kern w:val="0"/>
          <w:sz w:val="28"/>
          <w:szCs w:val="28"/>
          <w:lang w:eastAsia="x-none"/>
          <w14:ligatures w14:val="none"/>
        </w:rPr>
      </w:pPr>
      <w:r w:rsidRPr="00BD37E7">
        <w:rPr>
          <w:rFonts w:ascii="Times New Roman" w:eastAsia="Times New Roman" w:hAnsi="Times New Roman" w:cs="Times New Roman"/>
          <w:noProof/>
          <w:kern w:val="0"/>
          <w:sz w:val="28"/>
          <w:szCs w:val="28"/>
          <w:lang w:eastAsia="ru-RU"/>
          <w14:ligatures w14:val="none"/>
        </w:rPr>
        <w:drawing>
          <wp:inline distT="0" distB="0" distL="0" distR="0" wp14:anchorId="1B1419E6" wp14:editId="6D325D2D">
            <wp:extent cx="428625" cy="495300"/>
            <wp:effectExtent l="0" t="0" r="9525"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28625" cy="495300"/>
                    </a:xfrm>
                    <a:prstGeom prst="rect">
                      <a:avLst/>
                    </a:prstGeom>
                    <a:noFill/>
                    <a:ln>
                      <a:noFill/>
                    </a:ln>
                  </pic:spPr>
                </pic:pic>
              </a:graphicData>
            </a:graphic>
          </wp:inline>
        </w:drawing>
      </w:r>
    </w:p>
    <w:p w14:paraId="5A052878" w14:textId="77777777" w:rsidR="00BD37E7" w:rsidRPr="00BD37E7" w:rsidRDefault="00BD37E7" w:rsidP="00BD37E7">
      <w:pPr>
        <w:spacing w:after="0" w:line="240" w:lineRule="auto"/>
        <w:jc w:val="center"/>
        <w:rPr>
          <w:rFonts w:ascii="Times New Roman" w:eastAsia="Times New Roman" w:hAnsi="Times New Roman" w:cs="Times New Roman"/>
          <w:b/>
          <w:kern w:val="0"/>
          <w:sz w:val="28"/>
          <w:szCs w:val="28"/>
          <w:lang w:val="x-none" w:eastAsia="x-none"/>
          <w14:ligatures w14:val="none"/>
        </w:rPr>
      </w:pPr>
      <w:r w:rsidRPr="00BD37E7">
        <w:rPr>
          <w:rFonts w:ascii="Times New Roman" w:eastAsia="Times New Roman" w:hAnsi="Times New Roman" w:cs="Times New Roman"/>
          <w:b/>
          <w:kern w:val="0"/>
          <w:sz w:val="28"/>
          <w:szCs w:val="28"/>
          <w:lang w:val="x-none" w:eastAsia="x-none"/>
          <w14:ligatures w14:val="none"/>
        </w:rPr>
        <w:t>АДМИНИСТРАЦИЯ</w:t>
      </w:r>
    </w:p>
    <w:p w14:paraId="12EE6168" w14:textId="77777777" w:rsidR="00BD37E7" w:rsidRPr="00BD37E7" w:rsidRDefault="00BD37E7" w:rsidP="00BD37E7">
      <w:pPr>
        <w:spacing w:after="0" w:line="240" w:lineRule="auto"/>
        <w:jc w:val="center"/>
        <w:rPr>
          <w:rFonts w:ascii="Times New Roman" w:eastAsia="Times New Roman" w:hAnsi="Times New Roman" w:cs="Times New Roman"/>
          <w:b/>
          <w:kern w:val="0"/>
          <w:sz w:val="28"/>
          <w:szCs w:val="28"/>
          <w:lang w:eastAsia="x-none"/>
          <w14:ligatures w14:val="none"/>
        </w:rPr>
      </w:pPr>
      <w:r w:rsidRPr="00BD37E7">
        <w:rPr>
          <w:rFonts w:ascii="Times New Roman" w:eastAsia="Times New Roman" w:hAnsi="Times New Roman" w:cs="Times New Roman"/>
          <w:b/>
          <w:kern w:val="0"/>
          <w:sz w:val="28"/>
          <w:szCs w:val="28"/>
          <w:lang w:val="x-none" w:eastAsia="x-none"/>
          <w14:ligatures w14:val="none"/>
        </w:rPr>
        <w:t xml:space="preserve">ТАТАРСКОГО МУНИЦИПАЛЬНОГО </w:t>
      </w:r>
      <w:r w:rsidRPr="00BD37E7">
        <w:rPr>
          <w:rFonts w:ascii="Times New Roman" w:eastAsia="Times New Roman" w:hAnsi="Times New Roman" w:cs="Times New Roman"/>
          <w:b/>
          <w:kern w:val="0"/>
          <w:sz w:val="28"/>
          <w:szCs w:val="28"/>
          <w:lang w:eastAsia="x-none"/>
          <w14:ligatures w14:val="none"/>
        </w:rPr>
        <w:t>ОКРУГА</w:t>
      </w:r>
    </w:p>
    <w:p w14:paraId="5E1B9624" w14:textId="77777777" w:rsidR="00BD37E7" w:rsidRPr="00BD37E7" w:rsidRDefault="00BD37E7" w:rsidP="00BD37E7">
      <w:pPr>
        <w:spacing w:after="0" w:line="240" w:lineRule="auto"/>
        <w:jc w:val="center"/>
        <w:rPr>
          <w:rFonts w:ascii="Times New Roman" w:eastAsia="Times New Roman" w:hAnsi="Times New Roman" w:cs="Times New Roman"/>
          <w:b/>
          <w:kern w:val="0"/>
          <w:sz w:val="28"/>
          <w:szCs w:val="28"/>
          <w:lang w:val="x-none" w:eastAsia="x-none"/>
          <w14:ligatures w14:val="none"/>
        </w:rPr>
      </w:pPr>
      <w:r w:rsidRPr="00BD37E7">
        <w:rPr>
          <w:rFonts w:ascii="Times New Roman" w:eastAsia="Times New Roman" w:hAnsi="Times New Roman" w:cs="Times New Roman"/>
          <w:b/>
          <w:kern w:val="0"/>
          <w:sz w:val="28"/>
          <w:szCs w:val="28"/>
          <w:lang w:val="x-none" w:eastAsia="x-none"/>
          <w14:ligatures w14:val="none"/>
        </w:rPr>
        <w:t>НОВОСИБИРСКОЙ ОБЛАСТИ</w:t>
      </w:r>
    </w:p>
    <w:p w14:paraId="635BC83B" w14:textId="77777777" w:rsidR="00BD37E7" w:rsidRPr="00BD37E7" w:rsidRDefault="00BD37E7" w:rsidP="00BD37E7">
      <w:pPr>
        <w:spacing w:after="0" w:line="240" w:lineRule="auto"/>
        <w:jc w:val="center"/>
        <w:rPr>
          <w:rFonts w:ascii="Times New Roman" w:eastAsia="Times New Roman" w:hAnsi="Times New Roman" w:cs="Times New Roman"/>
          <w:b/>
          <w:kern w:val="0"/>
          <w:sz w:val="28"/>
          <w:szCs w:val="28"/>
          <w:lang w:val="x-none" w:eastAsia="x-none"/>
          <w14:ligatures w14:val="none"/>
        </w:rPr>
      </w:pPr>
    </w:p>
    <w:p w14:paraId="531D6184" w14:textId="77777777" w:rsidR="00BD37E7" w:rsidRPr="00BD37E7" w:rsidRDefault="00BD37E7" w:rsidP="00BD37E7">
      <w:pPr>
        <w:spacing w:after="0" w:line="240" w:lineRule="auto"/>
        <w:jc w:val="center"/>
        <w:rPr>
          <w:rFonts w:ascii="Times New Roman" w:eastAsia="Times New Roman" w:hAnsi="Times New Roman" w:cs="Times New Roman"/>
          <w:b/>
          <w:kern w:val="0"/>
          <w:sz w:val="28"/>
          <w:szCs w:val="28"/>
          <w:lang w:eastAsia="ru-RU"/>
          <w14:ligatures w14:val="none"/>
        </w:rPr>
      </w:pPr>
      <w:r w:rsidRPr="00BD37E7">
        <w:rPr>
          <w:rFonts w:ascii="Times New Roman" w:eastAsia="Times New Roman" w:hAnsi="Times New Roman" w:cs="Times New Roman"/>
          <w:b/>
          <w:kern w:val="0"/>
          <w:sz w:val="28"/>
          <w:szCs w:val="28"/>
          <w:lang w:eastAsia="x-none"/>
          <w14:ligatures w14:val="none"/>
        </w:rPr>
        <w:t>ПОСТАНОВЛЕНИЕ</w:t>
      </w:r>
    </w:p>
    <w:p w14:paraId="2932D5E1" w14:textId="77777777" w:rsidR="00BD37E7" w:rsidRPr="00BD37E7" w:rsidRDefault="00BD37E7" w:rsidP="00BD37E7">
      <w:pPr>
        <w:spacing w:after="0" w:line="240" w:lineRule="auto"/>
        <w:jc w:val="center"/>
        <w:rPr>
          <w:rFonts w:ascii="Times New Roman" w:eastAsia="Times New Roman" w:hAnsi="Times New Roman" w:cs="Times New Roman"/>
          <w:kern w:val="0"/>
          <w:sz w:val="28"/>
          <w:szCs w:val="28"/>
          <w:lang w:eastAsia="ru-RU"/>
          <w14:ligatures w14:val="none"/>
        </w:rPr>
      </w:pPr>
    </w:p>
    <w:p w14:paraId="1E43D2CF" w14:textId="77777777" w:rsidR="00BD37E7" w:rsidRPr="00BD37E7" w:rsidRDefault="00BD37E7" w:rsidP="00BD37E7">
      <w:pPr>
        <w:spacing w:after="0" w:line="240" w:lineRule="auto"/>
        <w:jc w:val="center"/>
        <w:rPr>
          <w:rFonts w:ascii="Times New Roman" w:eastAsia="Times New Roman" w:hAnsi="Times New Roman" w:cs="Times New Roman"/>
          <w:kern w:val="0"/>
          <w:sz w:val="28"/>
          <w:szCs w:val="28"/>
          <w:lang w:eastAsia="ru-RU"/>
          <w14:ligatures w14:val="none"/>
        </w:rPr>
      </w:pPr>
      <w:r w:rsidRPr="00BD37E7">
        <w:rPr>
          <w:rFonts w:ascii="Times New Roman" w:eastAsia="Times New Roman" w:hAnsi="Times New Roman" w:cs="Times New Roman"/>
          <w:kern w:val="0"/>
          <w:sz w:val="28"/>
          <w:szCs w:val="28"/>
          <w:lang w:eastAsia="ru-RU"/>
          <w14:ligatures w14:val="none"/>
        </w:rPr>
        <w:t>г. Татарск</w:t>
      </w:r>
    </w:p>
    <w:p w14:paraId="2AFB2046" w14:textId="77777777" w:rsidR="00BD37E7" w:rsidRPr="00BD37E7" w:rsidRDefault="00BD37E7" w:rsidP="00BD37E7">
      <w:pPr>
        <w:spacing w:after="0" w:line="240" w:lineRule="auto"/>
        <w:jc w:val="center"/>
        <w:rPr>
          <w:rFonts w:ascii="Times New Roman" w:eastAsia="Times New Roman" w:hAnsi="Times New Roman" w:cs="Times New Roman"/>
          <w:kern w:val="0"/>
          <w:sz w:val="28"/>
          <w:szCs w:val="28"/>
          <w:lang w:eastAsia="ru-RU"/>
          <w14:ligatures w14:val="none"/>
        </w:rPr>
      </w:pPr>
    </w:p>
    <w:p w14:paraId="7F11E56F" w14:textId="20CE454D" w:rsidR="00BD37E7" w:rsidRPr="00BD37E7" w:rsidRDefault="00BD37E7" w:rsidP="00BD37E7">
      <w:pPr>
        <w:spacing w:after="0" w:line="240" w:lineRule="auto"/>
        <w:jc w:val="center"/>
        <w:rPr>
          <w:rFonts w:ascii="Times New Roman" w:eastAsia="Times New Roman" w:hAnsi="Times New Roman" w:cs="Times New Roman"/>
          <w:kern w:val="0"/>
          <w:sz w:val="28"/>
          <w:szCs w:val="28"/>
          <w:lang w:eastAsia="ru-RU"/>
          <w14:ligatures w14:val="none"/>
        </w:rPr>
      </w:pPr>
      <w:r w:rsidRPr="00BD37E7">
        <w:rPr>
          <w:rFonts w:ascii="Times New Roman" w:eastAsia="Times New Roman" w:hAnsi="Times New Roman" w:cs="Times New Roman"/>
          <w:kern w:val="0"/>
          <w:sz w:val="28"/>
          <w:szCs w:val="28"/>
          <w:lang w:eastAsia="ru-RU"/>
          <w14:ligatures w14:val="none"/>
        </w:rPr>
        <w:t xml:space="preserve">от 28.10.2025 г.                                                         </w:t>
      </w:r>
      <w:r w:rsidR="00A0203F">
        <w:rPr>
          <w:rFonts w:ascii="Times New Roman" w:eastAsia="Times New Roman" w:hAnsi="Times New Roman" w:cs="Times New Roman"/>
          <w:kern w:val="0"/>
          <w:sz w:val="28"/>
          <w:szCs w:val="28"/>
          <w:lang w:eastAsia="ru-RU"/>
          <w14:ligatures w14:val="none"/>
        </w:rPr>
        <w:t xml:space="preserve">                             № </w:t>
      </w:r>
      <w:r w:rsidRPr="00BD37E7">
        <w:rPr>
          <w:rFonts w:ascii="Times New Roman" w:eastAsia="Times New Roman" w:hAnsi="Times New Roman" w:cs="Times New Roman"/>
          <w:kern w:val="0"/>
          <w:sz w:val="28"/>
          <w:szCs w:val="28"/>
          <w:lang w:eastAsia="ru-RU"/>
          <w14:ligatures w14:val="none"/>
        </w:rPr>
        <w:t>875</w:t>
      </w:r>
    </w:p>
    <w:p w14:paraId="6C9BC284" w14:textId="77777777" w:rsidR="00BD37E7" w:rsidRPr="00BD37E7" w:rsidRDefault="00BD37E7" w:rsidP="00BD37E7">
      <w:pPr>
        <w:spacing w:after="0" w:line="240" w:lineRule="auto"/>
        <w:jc w:val="center"/>
        <w:rPr>
          <w:rFonts w:ascii="Times New Roman" w:eastAsia="Times New Roman" w:hAnsi="Times New Roman" w:cs="Times New Roman"/>
          <w:kern w:val="0"/>
          <w:sz w:val="28"/>
          <w:szCs w:val="28"/>
          <w:lang w:eastAsia="ru-RU"/>
          <w14:ligatures w14:val="none"/>
        </w:rPr>
      </w:pPr>
    </w:p>
    <w:p w14:paraId="2E823113" w14:textId="77777777" w:rsidR="00BD37E7" w:rsidRPr="00BD37E7" w:rsidRDefault="00BD37E7" w:rsidP="00BD37E7">
      <w:pPr>
        <w:spacing w:after="0" w:line="240" w:lineRule="auto"/>
        <w:jc w:val="center"/>
        <w:rPr>
          <w:rFonts w:ascii="Times New Roman" w:eastAsia="Times New Roman" w:hAnsi="Times New Roman" w:cs="Times New Roman"/>
          <w:kern w:val="0"/>
          <w:sz w:val="28"/>
          <w:szCs w:val="28"/>
          <w:lang w:eastAsia="ru-RU"/>
          <w14:ligatures w14:val="none"/>
        </w:rPr>
      </w:pPr>
      <w:r w:rsidRPr="00BD37E7">
        <w:rPr>
          <w:rFonts w:ascii="Times New Roman" w:eastAsia="Times New Roman" w:hAnsi="Times New Roman" w:cs="Times New Roman"/>
          <w:kern w:val="0"/>
          <w:sz w:val="28"/>
          <w:szCs w:val="28"/>
          <w:lang w:eastAsia="ru-RU"/>
          <w14:ligatures w14:val="none"/>
        </w:rPr>
        <w:t xml:space="preserve">Об утверждении муниципальной программы </w:t>
      </w:r>
    </w:p>
    <w:p w14:paraId="53A167C3" w14:textId="77777777" w:rsidR="00BD37E7" w:rsidRPr="00BD37E7" w:rsidRDefault="00BD37E7" w:rsidP="00BD37E7">
      <w:pPr>
        <w:spacing w:after="0" w:line="240" w:lineRule="auto"/>
        <w:jc w:val="center"/>
        <w:rPr>
          <w:rFonts w:ascii="Times New Roman" w:eastAsia="Times New Roman" w:hAnsi="Times New Roman" w:cs="Times New Roman"/>
          <w:kern w:val="0"/>
          <w:sz w:val="28"/>
          <w:szCs w:val="28"/>
          <w:lang w:eastAsia="ru-RU"/>
          <w14:ligatures w14:val="none"/>
        </w:rPr>
      </w:pPr>
      <w:r w:rsidRPr="00BD37E7">
        <w:rPr>
          <w:rFonts w:ascii="Times New Roman" w:eastAsia="Times New Roman" w:hAnsi="Times New Roman" w:cs="Times New Roman"/>
          <w:kern w:val="0"/>
          <w:sz w:val="28"/>
          <w:szCs w:val="28"/>
          <w:lang w:eastAsia="ru-RU"/>
          <w14:ligatures w14:val="none"/>
        </w:rPr>
        <w:t xml:space="preserve">«Укрепление общественного здоровья жителей Татарского муниципального округа Новосибирской области на 2026-2028 </w:t>
      </w:r>
      <w:proofErr w:type="spellStart"/>
      <w:r w:rsidRPr="00BD37E7">
        <w:rPr>
          <w:rFonts w:ascii="Times New Roman" w:eastAsia="Times New Roman" w:hAnsi="Times New Roman" w:cs="Times New Roman"/>
          <w:kern w:val="0"/>
          <w:sz w:val="28"/>
          <w:szCs w:val="28"/>
          <w:lang w:eastAsia="ru-RU"/>
          <w14:ligatures w14:val="none"/>
        </w:rPr>
        <w:t>гг</w:t>
      </w:r>
      <w:proofErr w:type="spellEnd"/>
      <w:r w:rsidRPr="00BD37E7">
        <w:rPr>
          <w:rFonts w:ascii="Times New Roman" w:eastAsia="Times New Roman" w:hAnsi="Times New Roman" w:cs="Times New Roman"/>
          <w:kern w:val="0"/>
          <w:sz w:val="28"/>
          <w:szCs w:val="28"/>
          <w:lang w:eastAsia="ru-RU"/>
          <w14:ligatures w14:val="none"/>
        </w:rPr>
        <w:t>».</w:t>
      </w:r>
    </w:p>
    <w:p w14:paraId="72169714" w14:textId="77777777" w:rsidR="00BD37E7" w:rsidRPr="00BD37E7" w:rsidRDefault="00BD37E7" w:rsidP="00BD37E7">
      <w:pPr>
        <w:spacing w:after="0" w:line="240" w:lineRule="auto"/>
        <w:jc w:val="center"/>
        <w:rPr>
          <w:rFonts w:ascii="Times New Roman" w:eastAsia="Times New Roman" w:hAnsi="Times New Roman" w:cs="Times New Roman"/>
          <w:kern w:val="0"/>
          <w:sz w:val="28"/>
          <w:szCs w:val="28"/>
          <w:lang w:eastAsia="ru-RU"/>
          <w14:ligatures w14:val="none"/>
        </w:rPr>
      </w:pPr>
      <w:bookmarkStart w:id="0" w:name="_GoBack"/>
      <w:bookmarkEnd w:id="0"/>
    </w:p>
    <w:p w14:paraId="67AEC20A" w14:textId="77777777" w:rsidR="00BD37E7" w:rsidRPr="00BD37E7" w:rsidRDefault="00BD37E7" w:rsidP="00BD37E7">
      <w:pPr>
        <w:tabs>
          <w:tab w:val="left" w:pos="709"/>
        </w:tabs>
        <w:spacing w:after="0" w:line="0" w:lineRule="atLeast"/>
        <w:jc w:val="both"/>
        <w:outlineLvl w:val="0"/>
        <w:rPr>
          <w:rFonts w:ascii="Times New Roman" w:eastAsia="Calibri" w:hAnsi="Times New Roman" w:cs="Times New Roman"/>
          <w:kern w:val="0"/>
          <w:sz w:val="28"/>
          <w:szCs w:val="28"/>
          <w14:ligatures w14:val="none"/>
        </w:rPr>
      </w:pPr>
      <w:r w:rsidRPr="00BD37E7">
        <w:rPr>
          <w:rFonts w:ascii="Times New Roman" w:eastAsia="Times New Roman" w:hAnsi="Times New Roman" w:cs="Times New Roman"/>
          <w:kern w:val="0"/>
          <w:sz w:val="28"/>
          <w:szCs w:val="28"/>
          <w:lang w:eastAsia="ru-RU"/>
          <w14:ligatures w14:val="none"/>
        </w:rPr>
        <w:t xml:space="preserve"> </w:t>
      </w:r>
      <w:r w:rsidRPr="00BD37E7">
        <w:rPr>
          <w:rFonts w:ascii="Times New Roman" w:eastAsia="Calibri" w:hAnsi="Times New Roman" w:cs="Times New Roman"/>
          <w:kern w:val="0"/>
          <w:sz w:val="28"/>
          <w:szCs w:val="28"/>
          <w14:ligatures w14:val="none"/>
        </w:rPr>
        <w:t xml:space="preserve">          В целях улучшения здоровья населения Татарского муниципального округа Новосибирской области, качества их жизни, формирования культуры общественного здоровья, ответственного отношения к здоровью, руководствуясь постановлением администрации Татарского муниципального округа Новосибирской области от 18.02.2025 № 103 «Об утверждении Порядка принятия решений о разработке, формировании и реализации муниципальных программ в Татарском муниципальном округе Новосибирской области и порядка проведения оценки эффективности реализации муниципальных программ», Устава Татарского муниципального округа Новосибирской области, администрация Татарского муниципального округа Новосибирской области </w:t>
      </w:r>
      <w:r w:rsidRPr="00BD37E7">
        <w:rPr>
          <w:rFonts w:ascii="Times New Roman" w:eastAsia="Calibri" w:hAnsi="Times New Roman" w:cs="Times New Roman"/>
          <w:b/>
          <w:kern w:val="0"/>
          <w:sz w:val="28"/>
          <w:szCs w:val="28"/>
          <w14:ligatures w14:val="none"/>
        </w:rPr>
        <w:t>постановляет</w:t>
      </w:r>
      <w:r w:rsidRPr="00BD37E7">
        <w:rPr>
          <w:rFonts w:ascii="Times New Roman" w:eastAsia="Calibri" w:hAnsi="Times New Roman" w:cs="Times New Roman"/>
          <w:kern w:val="0"/>
          <w:sz w:val="28"/>
          <w:szCs w:val="28"/>
          <w14:ligatures w14:val="none"/>
        </w:rPr>
        <w:t>:</w:t>
      </w:r>
    </w:p>
    <w:p w14:paraId="3656E980" w14:textId="77777777" w:rsidR="00BD37E7" w:rsidRPr="00BD37E7" w:rsidRDefault="00BD37E7" w:rsidP="00BD37E7">
      <w:pPr>
        <w:spacing w:after="0" w:line="0" w:lineRule="atLeast"/>
        <w:ind w:right="21"/>
        <w:jc w:val="both"/>
        <w:rPr>
          <w:rFonts w:ascii="Times New Roman" w:eastAsia="Calibri" w:hAnsi="Times New Roman" w:cs="Times New Roman"/>
          <w:kern w:val="0"/>
          <w:sz w:val="28"/>
          <w:szCs w:val="28"/>
          <w14:ligatures w14:val="none"/>
        </w:rPr>
      </w:pPr>
      <w:r w:rsidRPr="00BD37E7">
        <w:rPr>
          <w:rFonts w:ascii="Times New Roman" w:eastAsia="Calibri" w:hAnsi="Times New Roman" w:cs="Times New Roman"/>
          <w:kern w:val="0"/>
          <w:sz w:val="28"/>
          <w:szCs w:val="28"/>
          <w14:ligatures w14:val="none"/>
        </w:rPr>
        <w:t xml:space="preserve">        1. Утвердить прилагаемую муниципальную программу «Укрепление общественного здоровья жителей</w:t>
      </w:r>
      <w:r w:rsidRPr="00BD37E7">
        <w:rPr>
          <w:rFonts w:ascii="Times New Roman" w:eastAsia="Times New Roman" w:hAnsi="Times New Roman" w:cs="Times New Roman"/>
          <w:kern w:val="0"/>
          <w:sz w:val="28"/>
          <w:szCs w:val="28"/>
          <w:lang w:eastAsia="ru-RU"/>
          <w14:ligatures w14:val="none"/>
        </w:rPr>
        <w:t xml:space="preserve"> Татарского муниципального округа Новосибирской области на 2026-2028 </w:t>
      </w:r>
      <w:proofErr w:type="spellStart"/>
      <w:r w:rsidRPr="00BD37E7">
        <w:rPr>
          <w:rFonts w:ascii="Times New Roman" w:eastAsia="Times New Roman" w:hAnsi="Times New Roman" w:cs="Times New Roman"/>
          <w:kern w:val="0"/>
          <w:sz w:val="28"/>
          <w:szCs w:val="28"/>
          <w:lang w:eastAsia="ru-RU"/>
          <w14:ligatures w14:val="none"/>
        </w:rPr>
        <w:t>гг</w:t>
      </w:r>
      <w:proofErr w:type="spellEnd"/>
      <w:r w:rsidRPr="00BD37E7">
        <w:rPr>
          <w:rFonts w:ascii="Times New Roman" w:eastAsia="Times New Roman" w:hAnsi="Times New Roman" w:cs="Times New Roman"/>
          <w:kern w:val="0"/>
          <w:sz w:val="28"/>
          <w:szCs w:val="28"/>
          <w:lang w:eastAsia="ru-RU"/>
          <w14:ligatures w14:val="none"/>
        </w:rPr>
        <w:t>».</w:t>
      </w:r>
      <w:r w:rsidRPr="00BD37E7">
        <w:rPr>
          <w:rFonts w:ascii="Times New Roman" w:eastAsia="Calibri" w:hAnsi="Times New Roman" w:cs="Times New Roman"/>
          <w:kern w:val="0"/>
          <w:sz w:val="28"/>
          <w:szCs w:val="28"/>
          <w14:ligatures w14:val="none"/>
        </w:rPr>
        <w:t xml:space="preserve">  </w:t>
      </w:r>
    </w:p>
    <w:p w14:paraId="3F48B49C" w14:textId="77777777" w:rsidR="00BD37E7" w:rsidRPr="00BD37E7" w:rsidRDefault="00BD37E7" w:rsidP="00BD37E7">
      <w:pPr>
        <w:spacing w:after="0" w:line="0" w:lineRule="atLeast"/>
        <w:ind w:right="21"/>
        <w:jc w:val="both"/>
        <w:rPr>
          <w:rFonts w:ascii="Times New Roman" w:eastAsia="Calibri" w:hAnsi="Times New Roman" w:cs="Times New Roman"/>
          <w:kern w:val="0"/>
          <w:sz w:val="28"/>
          <w:szCs w:val="28"/>
          <w14:ligatures w14:val="none"/>
        </w:rPr>
      </w:pPr>
      <w:r w:rsidRPr="00BD37E7">
        <w:rPr>
          <w:rFonts w:ascii="Times New Roman" w:eastAsia="Calibri" w:hAnsi="Times New Roman" w:cs="Times New Roman"/>
          <w:kern w:val="0"/>
          <w:sz w:val="28"/>
          <w:szCs w:val="28"/>
          <w14:ligatures w14:val="none"/>
        </w:rPr>
        <w:t xml:space="preserve">        2. Отделу организационной работы, контроля и связи с общественностью администрации Татарского муниципального округа Новосибирской области опубликовать настоящее постановление в Бюллетени органов местного самоуправления Татарского муниципального округа Новосибирской области и разместить на официальном сайте администрации Татарского муниципального округа Новосибирской области. </w:t>
      </w:r>
    </w:p>
    <w:p w14:paraId="634587BB" w14:textId="77777777" w:rsidR="00BD37E7" w:rsidRPr="00BD37E7" w:rsidRDefault="00BD37E7" w:rsidP="00BD37E7">
      <w:pPr>
        <w:tabs>
          <w:tab w:val="left" w:pos="709"/>
          <w:tab w:val="left" w:pos="851"/>
        </w:tabs>
        <w:spacing w:after="0" w:line="0" w:lineRule="atLeast"/>
        <w:jc w:val="both"/>
        <w:rPr>
          <w:rFonts w:ascii="Times New Roman" w:eastAsia="Calibri" w:hAnsi="Times New Roman" w:cs="Times New Roman"/>
          <w:kern w:val="0"/>
          <w:sz w:val="28"/>
          <w:szCs w:val="28"/>
          <w14:ligatures w14:val="none"/>
        </w:rPr>
      </w:pPr>
      <w:r w:rsidRPr="00BD37E7">
        <w:rPr>
          <w:rFonts w:ascii="Times New Roman" w:eastAsia="Calibri" w:hAnsi="Times New Roman" w:cs="Times New Roman"/>
          <w:kern w:val="0"/>
          <w:sz w:val="28"/>
          <w:szCs w:val="28"/>
          <w14:ligatures w14:val="none"/>
        </w:rPr>
        <w:t xml:space="preserve">         3. Контроль за исполнением настоящего постановления возложить на и.о. первого заместителя главы администрации Татарского муниципального округа Новосибирской области Логачёву В.В.</w:t>
      </w:r>
    </w:p>
    <w:p w14:paraId="7D750093" w14:textId="77777777" w:rsidR="00BD37E7" w:rsidRPr="00BD37E7" w:rsidRDefault="00BD37E7" w:rsidP="00BD37E7">
      <w:pPr>
        <w:tabs>
          <w:tab w:val="left" w:pos="709"/>
          <w:tab w:val="left" w:pos="851"/>
        </w:tabs>
        <w:spacing w:after="0" w:line="0" w:lineRule="atLeast"/>
        <w:jc w:val="both"/>
        <w:rPr>
          <w:rFonts w:ascii="Times New Roman" w:eastAsia="Calibri" w:hAnsi="Times New Roman" w:cs="Times New Roman"/>
          <w:kern w:val="0"/>
          <w:sz w:val="28"/>
          <w:szCs w:val="28"/>
          <w14:ligatures w14:val="none"/>
        </w:rPr>
      </w:pPr>
    </w:p>
    <w:p w14:paraId="0CA3F9F9" w14:textId="77777777" w:rsidR="00BD37E7" w:rsidRPr="00BD37E7" w:rsidRDefault="00BD37E7" w:rsidP="00BD37E7">
      <w:pPr>
        <w:spacing w:after="0" w:line="0" w:lineRule="atLeast"/>
        <w:jc w:val="both"/>
        <w:rPr>
          <w:rFonts w:ascii="Times New Roman" w:eastAsia="Calibri" w:hAnsi="Times New Roman" w:cs="Times New Roman"/>
          <w:kern w:val="0"/>
          <w:sz w:val="28"/>
          <w:szCs w:val="28"/>
          <w14:ligatures w14:val="none"/>
        </w:rPr>
      </w:pPr>
      <w:r w:rsidRPr="00BD37E7">
        <w:rPr>
          <w:rFonts w:ascii="Times New Roman" w:eastAsia="Calibri" w:hAnsi="Times New Roman" w:cs="Times New Roman"/>
          <w:kern w:val="0"/>
          <w:sz w:val="28"/>
          <w:szCs w:val="28"/>
          <w14:ligatures w14:val="none"/>
        </w:rPr>
        <w:t>Глава Татарского муниципального округа</w:t>
      </w:r>
    </w:p>
    <w:p w14:paraId="09B96E99" w14:textId="77777777" w:rsidR="00BD37E7" w:rsidRPr="00BD37E7" w:rsidRDefault="00BD37E7" w:rsidP="00BD37E7">
      <w:pPr>
        <w:spacing w:after="0" w:line="0" w:lineRule="atLeast"/>
        <w:jc w:val="both"/>
        <w:rPr>
          <w:rFonts w:ascii="Times New Roman" w:eastAsia="Calibri" w:hAnsi="Times New Roman" w:cs="Times New Roman"/>
          <w:kern w:val="0"/>
          <w:sz w:val="28"/>
          <w:szCs w:val="28"/>
          <w14:ligatures w14:val="none"/>
        </w:rPr>
      </w:pPr>
      <w:r w:rsidRPr="00BD37E7">
        <w:rPr>
          <w:rFonts w:ascii="Times New Roman" w:eastAsia="Calibri" w:hAnsi="Times New Roman" w:cs="Times New Roman"/>
          <w:kern w:val="0"/>
          <w:sz w:val="28"/>
          <w:szCs w:val="28"/>
          <w14:ligatures w14:val="none"/>
        </w:rPr>
        <w:t xml:space="preserve">Новосибирской области                                                               </w:t>
      </w:r>
      <w:proofErr w:type="spellStart"/>
      <w:r w:rsidRPr="00BD37E7">
        <w:rPr>
          <w:rFonts w:ascii="Times New Roman" w:eastAsia="Calibri" w:hAnsi="Times New Roman" w:cs="Times New Roman"/>
          <w:kern w:val="0"/>
          <w:sz w:val="28"/>
          <w:szCs w:val="28"/>
          <w14:ligatures w14:val="none"/>
        </w:rPr>
        <w:t>Ю.М.Вязов</w:t>
      </w:r>
      <w:proofErr w:type="spellEnd"/>
    </w:p>
    <w:p w14:paraId="29D48C58" w14:textId="77777777" w:rsidR="00BD37E7" w:rsidRPr="00BD37E7" w:rsidRDefault="00BD37E7" w:rsidP="00BD37E7">
      <w:pPr>
        <w:spacing w:after="0" w:line="0" w:lineRule="atLeast"/>
        <w:jc w:val="both"/>
        <w:rPr>
          <w:rFonts w:ascii="Times New Roman" w:eastAsia="Calibri" w:hAnsi="Times New Roman" w:cs="Times New Roman"/>
          <w:kern w:val="0"/>
          <w:sz w:val="28"/>
          <w:szCs w:val="28"/>
          <w14:ligatures w14:val="none"/>
        </w:rPr>
      </w:pPr>
    </w:p>
    <w:p w14:paraId="5A18DE9D" w14:textId="77777777" w:rsidR="00BD37E7" w:rsidRPr="00BD37E7" w:rsidRDefault="00BD37E7" w:rsidP="00BD37E7">
      <w:pPr>
        <w:spacing w:after="0" w:line="0" w:lineRule="atLeast"/>
        <w:jc w:val="both"/>
        <w:rPr>
          <w:rFonts w:ascii="Times New Roman" w:eastAsia="Calibri" w:hAnsi="Times New Roman" w:cs="Times New Roman"/>
          <w:kern w:val="0"/>
          <w:sz w:val="24"/>
          <w:szCs w:val="24"/>
          <w14:ligatures w14:val="none"/>
        </w:rPr>
      </w:pPr>
      <w:r w:rsidRPr="00BD37E7">
        <w:rPr>
          <w:rFonts w:ascii="Times New Roman" w:eastAsia="Calibri" w:hAnsi="Times New Roman" w:cs="Times New Roman"/>
          <w:kern w:val="0"/>
          <w:sz w:val="24"/>
          <w:szCs w:val="24"/>
          <w14:ligatures w14:val="none"/>
        </w:rPr>
        <w:lastRenderedPageBreak/>
        <w:t>Голикова М.В.</w:t>
      </w:r>
    </w:p>
    <w:p w14:paraId="0721144A" w14:textId="77777777" w:rsidR="00BD37E7" w:rsidRPr="00BD37E7" w:rsidRDefault="00BD37E7" w:rsidP="00BD37E7">
      <w:pPr>
        <w:spacing w:after="0" w:line="0" w:lineRule="atLeast"/>
        <w:jc w:val="both"/>
        <w:rPr>
          <w:rFonts w:ascii="Times New Roman" w:eastAsia="Calibri" w:hAnsi="Times New Roman" w:cs="Times New Roman"/>
          <w:kern w:val="0"/>
          <w:sz w:val="24"/>
          <w:szCs w:val="24"/>
          <w14:ligatures w14:val="none"/>
        </w:rPr>
      </w:pPr>
      <w:r w:rsidRPr="00BD37E7">
        <w:rPr>
          <w:rFonts w:ascii="Times New Roman" w:eastAsia="Calibri" w:hAnsi="Times New Roman" w:cs="Times New Roman"/>
          <w:kern w:val="0"/>
          <w:sz w:val="24"/>
          <w:szCs w:val="24"/>
          <w14:ligatures w14:val="none"/>
        </w:rPr>
        <w:t>64001</w:t>
      </w:r>
    </w:p>
    <w:p w14:paraId="23778CEB" w14:textId="4DAD69A5" w:rsidR="00443E87" w:rsidRDefault="00443E87"/>
    <w:p w14:paraId="10BACD8A" w14:textId="696BDE81" w:rsidR="00A0203F" w:rsidRDefault="00A0203F"/>
    <w:p w14:paraId="12F034C1" w14:textId="77777777" w:rsidR="00A0203F" w:rsidRPr="00A0203F" w:rsidRDefault="00A0203F" w:rsidP="00A0203F">
      <w:pPr>
        <w:spacing w:after="0" w:line="0" w:lineRule="atLeast"/>
        <w:jc w:val="right"/>
        <w:rPr>
          <w:rFonts w:ascii="Times New Roman" w:eastAsia="Calibri" w:hAnsi="Times New Roman" w:cs="Times New Roman"/>
          <w:kern w:val="0"/>
          <w:sz w:val="28"/>
          <w:szCs w:val="28"/>
          <w14:ligatures w14:val="none"/>
        </w:rPr>
      </w:pPr>
      <w:r w:rsidRPr="00A0203F">
        <w:rPr>
          <w:rFonts w:ascii="Times New Roman" w:eastAsia="Calibri" w:hAnsi="Times New Roman" w:cs="Times New Roman"/>
          <w:kern w:val="0"/>
          <w:sz w:val="28"/>
          <w:szCs w:val="28"/>
          <w14:ligatures w14:val="none"/>
        </w:rPr>
        <w:t xml:space="preserve">Приложение </w:t>
      </w:r>
    </w:p>
    <w:p w14:paraId="24248564" w14:textId="77777777" w:rsidR="00A0203F" w:rsidRPr="00A0203F" w:rsidRDefault="00A0203F" w:rsidP="00A0203F">
      <w:pPr>
        <w:spacing w:after="0" w:line="0" w:lineRule="atLeast"/>
        <w:jc w:val="right"/>
        <w:rPr>
          <w:rFonts w:ascii="Times New Roman" w:eastAsia="Calibri" w:hAnsi="Times New Roman" w:cs="Times New Roman"/>
          <w:kern w:val="0"/>
          <w:sz w:val="28"/>
          <w:szCs w:val="28"/>
          <w14:ligatures w14:val="none"/>
        </w:rPr>
      </w:pPr>
      <w:r w:rsidRPr="00A0203F">
        <w:rPr>
          <w:rFonts w:ascii="Times New Roman" w:eastAsia="Calibri" w:hAnsi="Times New Roman" w:cs="Times New Roman"/>
          <w:kern w:val="0"/>
          <w:sz w:val="28"/>
          <w:szCs w:val="28"/>
          <w14:ligatures w14:val="none"/>
        </w:rPr>
        <w:t>к постановлению администрации</w:t>
      </w:r>
    </w:p>
    <w:p w14:paraId="281E066D" w14:textId="77777777" w:rsidR="00A0203F" w:rsidRPr="00A0203F" w:rsidRDefault="00A0203F" w:rsidP="00A0203F">
      <w:pPr>
        <w:spacing w:after="0" w:line="0" w:lineRule="atLeast"/>
        <w:jc w:val="right"/>
        <w:rPr>
          <w:rFonts w:ascii="Times New Roman" w:eastAsia="Calibri" w:hAnsi="Times New Roman" w:cs="Times New Roman"/>
          <w:kern w:val="0"/>
          <w:sz w:val="28"/>
          <w:szCs w:val="28"/>
          <w14:ligatures w14:val="none"/>
        </w:rPr>
      </w:pPr>
      <w:r w:rsidRPr="00A0203F">
        <w:rPr>
          <w:rFonts w:ascii="Times New Roman" w:eastAsia="Calibri" w:hAnsi="Times New Roman" w:cs="Times New Roman"/>
          <w:kern w:val="0"/>
          <w:sz w:val="28"/>
          <w:szCs w:val="28"/>
          <w14:ligatures w14:val="none"/>
        </w:rPr>
        <w:t>Татарского муниципального округа</w:t>
      </w:r>
    </w:p>
    <w:p w14:paraId="22E946CF" w14:textId="77777777" w:rsidR="00A0203F" w:rsidRPr="00A0203F" w:rsidRDefault="00A0203F" w:rsidP="00A0203F">
      <w:pPr>
        <w:spacing w:after="0" w:line="0" w:lineRule="atLeast"/>
        <w:jc w:val="right"/>
        <w:rPr>
          <w:rFonts w:ascii="Times New Roman" w:eastAsia="Calibri" w:hAnsi="Times New Roman" w:cs="Times New Roman"/>
          <w:kern w:val="0"/>
          <w:sz w:val="28"/>
          <w:szCs w:val="28"/>
          <w14:ligatures w14:val="none"/>
        </w:rPr>
      </w:pPr>
      <w:r w:rsidRPr="00A0203F">
        <w:rPr>
          <w:rFonts w:ascii="Times New Roman" w:eastAsia="Calibri" w:hAnsi="Times New Roman" w:cs="Times New Roman"/>
          <w:kern w:val="0"/>
          <w:sz w:val="28"/>
          <w:szCs w:val="28"/>
          <w14:ligatures w14:val="none"/>
        </w:rPr>
        <w:t>Новосибирской области</w:t>
      </w:r>
    </w:p>
    <w:p w14:paraId="6A4E4A6A" w14:textId="77777777" w:rsidR="00A0203F" w:rsidRPr="00A0203F" w:rsidRDefault="00A0203F" w:rsidP="00A0203F">
      <w:pPr>
        <w:spacing w:after="0" w:line="0" w:lineRule="atLeast"/>
        <w:jc w:val="both"/>
        <w:rPr>
          <w:rFonts w:ascii="Times New Roman" w:eastAsia="Calibri" w:hAnsi="Times New Roman" w:cs="Times New Roman"/>
          <w:kern w:val="0"/>
          <w:sz w:val="28"/>
          <w:szCs w:val="28"/>
          <w14:ligatures w14:val="none"/>
        </w:rPr>
      </w:pPr>
      <w:r w:rsidRPr="00A0203F">
        <w:rPr>
          <w:rFonts w:ascii="Times New Roman" w:eastAsia="Calibri" w:hAnsi="Times New Roman" w:cs="Times New Roman"/>
          <w:kern w:val="0"/>
          <w:sz w:val="28"/>
          <w:szCs w:val="28"/>
          <w14:ligatures w14:val="none"/>
        </w:rPr>
        <w:t xml:space="preserve">                                                                                            от 28.10.2025г. № 875 </w:t>
      </w:r>
    </w:p>
    <w:p w14:paraId="5889AED4" w14:textId="77777777" w:rsidR="00A0203F" w:rsidRPr="00A0203F" w:rsidRDefault="00A0203F" w:rsidP="00A0203F">
      <w:pPr>
        <w:spacing w:after="0" w:line="0" w:lineRule="atLeast"/>
        <w:jc w:val="right"/>
        <w:rPr>
          <w:rFonts w:ascii="Times New Roman" w:eastAsia="Calibri" w:hAnsi="Times New Roman" w:cs="Times New Roman"/>
          <w:kern w:val="0"/>
          <w:sz w:val="28"/>
          <w:szCs w:val="28"/>
          <w14:ligatures w14:val="none"/>
        </w:rPr>
      </w:pPr>
    </w:p>
    <w:p w14:paraId="3504F18E" w14:textId="77777777" w:rsidR="00A0203F" w:rsidRPr="00A0203F" w:rsidRDefault="00A0203F" w:rsidP="00A0203F">
      <w:pPr>
        <w:spacing w:after="0" w:line="0" w:lineRule="atLeast"/>
        <w:jc w:val="right"/>
        <w:rPr>
          <w:rFonts w:ascii="Times New Roman" w:eastAsia="Calibri" w:hAnsi="Times New Roman" w:cs="Times New Roman"/>
          <w:kern w:val="0"/>
          <w:sz w:val="28"/>
          <w:szCs w:val="28"/>
          <w14:ligatures w14:val="none"/>
        </w:rPr>
      </w:pPr>
    </w:p>
    <w:p w14:paraId="19B395B4" w14:textId="77777777" w:rsidR="00A0203F" w:rsidRPr="00A0203F" w:rsidRDefault="00A0203F" w:rsidP="00A0203F">
      <w:pPr>
        <w:spacing w:after="0" w:line="0" w:lineRule="atLeast"/>
        <w:jc w:val="center"/>
        <w:rPr>
          <w:rFonts w:ascii="Times New Roman" w:eastAsia="Calibri" w:hAnsi="Times New Roman" w:cs="Times New Roman"/>
          <w:b/>
          <w:kern w:val="0"/>
          <w:sz w:val="28"/>
          <w:szCs w:val="28"/>
          <w14:ligatures w14:val="none"/>
        </w:rPr>
      </w:pPr>
      <w:r w:rsidRPr="00A0203F">
        <w:rPr>
          <w:rFonts w:ascii="Times New Roman" w:eastAsia="Calibri" w:hAnsi="Times New Roman" w:cs="Times New Roman"/>
          <w:b/>
          <w:kern w:val="0"/>
          <w:sz w:val="28"/>
          <w:szCs w:val="28"/>
          <w14:ligatures w14:val="none"/>
        </w:rPr>
        <w:t>1.Паспорт</w:t>
      </w:r>
    </w:p>
    <w:p w14:paraId="1982C7F3" w14:textId="77777777" w:rsidR="00A0203F" w:rsidRPr="00A0203F" w:rsidRDefault="00A0203F" w:rsidP="00A0203F">
      <w:pPr>
        <w:spacing w:after="0" w:line="0" w:lineRule="atLeast"/>
        <w:jc w:val="center"/>
        <w:rPr>
          <w:rFonts w:ascii="Times New Roman" w:eastAsia="Calibri" w:hAnsi="Times New Roman" w:cs="Times New Roman"/>
          <w:kern w:val="0"/>
          <w:sz w:val="28"/>
          <w:szCs w:val="28"/>
          <w14:ligatures w14:val="none"/>
        </w:rPr>
      </w:pPr>
      <w:r w:rsidRPr="00A0203F">
        <w:rPr>
          <w:rFonts w:ascii="Times New Roman" w:eastAsia="Calibri" w:hAnsi="Times New Roman" w:cs="Times New Roman"/>
          <w:kern w:val="0"/>
          <w:sz w:val="28"/>
          <w:szCs w:val="28"/>
          <w14:ligatures w14:val="none"/>
        </w:rPr>
        <w:t>муниципальной программы</w:t>
      </w:r>
    </w:p>
    <w:p w14:paraId="493D7989" w14:textId="77777777" w:rsidR="00A0203F" w:rsidRPr="00A0203F" w:rsidRDefault="00A0203F" w:rsidP="00A0203F">
      <w:pPr>
        <w:spacing w:after="0" w:line="0" w:lineRule="atLeast"/>
        <w:jc w:val="center"/>
        <w:rPr>
          <w:rFonts w:ascii="Times New Roman" w:eastAsia="Calibri" w:hAnsi="Times New Roman" w:cs="Times New Roman"/>
          <w:kern w:val="0"/>
          <w:sz w:val="28"/>
          <w:szCs w:val="28"/>
          <w14:ligatures w14:val="none"/>
        </w:rPr>
      </w:pPr>
      <w:r w:rsidRPr="00A0203F">
        <w:rPr>
          <w:rFonts w:ascii="Times New Roman" w:eastAsia="Calibri" w:hAnsi="Times New Roman" w:cs="Times New Roman"/>
          <w:kern w:val="0"/>
          <w:sz w:val="28"/>
          <w:szCs w:val="28"/>
          <w14:ligatures w14:val="none"/>
        </w:rPr>
        <w:t xml:space="preserve">«Укрепление общественного здоровья жителей </w:t>
      </w:r>
    </w:p>
    <w:p w14:paraId="566C68D1" w14:textId="77777777" w:rsidR="00A0203F" w:rsidRPr="00A0203F" w:rsidRDefault="00A0203F" w:rsidP="00A0203F">
      <w:pPr>
        <w:spacing w:after="0" w:line="0" w:lineRule="atLeast"/>
        <w:jc w:val="center"/>
        <w:rPr>
          <w:rFonts w:ascii="Times New Roman" w:eastAsia="Calibri" w:hAnsi="Times New Roman" w:cs="Times New Roman"/>
          <w:kern w:val="0"/>
          <w:sz w:val="28"/>
          <w:szCs w:val="28"/>
          <w14:ligatures w14:val="none"/>
        </w:rPr>
      </w:pPr>
      <w:r w:rsidRPr="00A0203F">
        <w:rPr>
          <w:rFonts w:ascii="Times New Roman" w:eastAsia="Calibri" w:hAnsi="Times New Roman" w:cs="Times New Roman"/>
          <w:kern w:val="0"/>
          <w:sz w:val="28"/>
          <w:szCs w:val="28"/>
          <w14:ligatures w14:val="none"/>
        </w:rPr>
        <w:t>Татарского муниципального округа Новосибирской области</w:t>
      </w:r>
    </w:p>
    <w:p w14:paraId="17FDF0EC" w14:textId="77777777" w:rsidR="00A0203F" w:rsidRPr="00A0203F" w:rsidRDefault="00A0203F" w:rsidP="00A0203F">
      <w:pPr>
        <w:spacing w:after="0" w:line="0" w:lineRule="atLeast"/>
        <w:jc w:val="center"/>
        <w:rPr>
          <w:rFonts w:ascii="Times New Roman" w:eastAsia="Calibri" w:hAnsi="Times New Roman" w:cs="Times New Roman"/>
          <w:kern w:val="0"/>
          <w:sz w:val="28"/>
          <w:szCs w:val="28"/>
          <w14:ligatures w14:val="none"/>
        </w:rPr>
      </w:pPr>
      <w:r w:rsidRPr="00A0203F">
        <w:rPr>
          <w:rFonts w:ascii="Times New Roman" w:eastAsia="Calibri" w:hAnsi="Times New Roman" w:cs="Times New Roman"/>
          <w:kern w:val="0"/>
          <w:sz w:val="28"/>
          <w:szCs w:val="28"/>
          <w14:ligatures w14:val="none"/>
        </w:rPr>
        <w:t xml:space="preserve"> на 2026-2028 гг.»</w:t>
      </w:r>
    </w:p>
    <w:p w14:paraId="04103CCB" w14:textId="77777777" w:rsidR="00A0203F" w:rsidRPr="00A0203F" w:rsidRDefault="00A0203F" w:rsidP="00A0203F">
      <w:pPr>
        <w:spacing w:after="0" w:line="0" w:lineRule="atLeast"/>
        <w:jc w:val="center"/>
        <w:rPr>
          <w:rFonts w:ascii="Times New Roman" w:eastAsia="Calibri" w:hAnsi="Times New Roman" w:cs="Times New Roman"/>
          <w:kern w:val="0"/>
          <w:sz w:val="28"/>
          <w:szCs w:val="28"/>
          <w14:ligatures w14:val="none"/>
        </w:rPr>
      </w:pPr>
    </w:p>
    <w:tbl>
      <w:tblPr>
        <w:tblStyle w:val="13"/>
        <w:tblW w:w="10800" w:type="dxa"/>
        <w:tblInd w:w="-1085" w:type="dxa"/>
        <w:tblLook w:val="04A0" w:firstRow="1" w:lastRow="0" w:firstColumn="1" w:lastColumn="0" w:noHBand="0" w:noVBand="1"/>
      </w:tblPr>
      <w:tblGrid>
        <w:gridCol w:w="594"/>
        <w:gridCol w:w="3546"/>
        <w:gridCol w:w="6660"/>
      </w:tblGrid>
      <w:tr w:rsidR="00A0203F" w:rsidRPr="00A0203F" w14:paraId="45FB644C" w14:textId="77777777" w:rsidTr="00CD0AA4">
        <w:tc>
          <w:tcPr>
            <w:tcW w:w="594" w:type="dxa"/>
            <w:tcBorders>
              <w:top w:val="single" w:sz="4" w:space="0" w:color="auto"/>
              <w:left w:val="single" w:sz="4" w:space="0" w:color="auto"/>
              <w:bottom w:val="single" w:sz="4" w:space="0" w:color="auto"/>
              <w:right w:val="single" w:sz="4" w:space="0" w:color="auto"/>
            </w:tcBorders>
            <w:hideMark/>
          </w:tcPr>
          <w:p w14:paraId="7DF8EDEA" w14:textId="77777777" w:rsidR="00A0203F" w:rsidRPr="00A0203F" w:rsidRDefault="00A0203F" w:rsidP="00A0203F">
            <w:pPr>
              <w:rPr>
                <w:rFonts w:ascii="Times New Roman" w:eastAsia="Calibri" w:hAnsi="Times New Roman" w:cs="Times New Roman"/>
                <w:sz w:val="28"/>
                <w:szCs w:val="28"/>
              </w:rPr>
            </w:pPr>
            <w:r w:rsidRPr="00A0203F">
              <w:rPr>
                <w:rFonts w:ascii="Times New Roman" w:eastAsia="Calibri" w:hAnsi="Times New Roman" w:cs="Times New Roman"/>
                <w:sz w:val="28"/>
                <w:szCs w:val="28"/>
              </w:rPr>
              <w:t>№</w:t>
            </w:r>
          </w:p>
          <w:p w14:paraId="51CC36B9" w14:textId="77777777" w:rsidR="00A0203F" w:rsidRPr="00A0203F" w:rsidRDefault="00A0203F" w:rsidP="00A0203F">
            <w:pPr>
              <w:rPr>
                <w:rFonts w:ascii="Times New Roman" w:eastAsia="Calibri" w:hAnsi="Times New Roman" w:cs="Times New Roman"/>
                <w:sz w:val="28"/>
                <w:szCs w:val="28"/>
              </w:rPr>
            </w:pPr>
            <w:r w:rsidRPr="00A0203F">
              <w:rPr>
                <w:rFonts w:ascii="Times New Roman" w:eastAsia="Calibri" w:hAnsi="Times New Roman" w:cs="Times New Roman"/>
                <w:sz w:val="28"/>
                <w:szCs w:val="28"/>
              </w:rPr>
              <w:t>п/п</w:t>
            </w:r>
          </w:p>
        </w:tc>
        <w:tc>
          <w:tcPr>
            <w:tcW w:w="3546" w:type="dxa"/>
            <w:tcBorders>
              <w:top w:val="single" w:sz="4" w:space="0" w:color="auto"/>
              <w:left w:val="single" w:sz="4" w:space="0" w:color="auto"/>
              <w:bottom w:val="single" w:sz="4" w:space="0" w:color="auto"/>
              <w:right w:val="single" w:sz="4" w:space="0" w:color="auto"/>
            </w:tcBorders>
            <w:hideMark/>
          </w:tcPr>
          <w:p w14:paraId="225C35D8" w14:textId="77777777" w:rsidR="00A0203F" w:rsidRPr="00A0203F" w:rsidRDefault="00A0203F" w:rsidP="00A0203F">
            <w:pPr>
              <w:rPr>
                <w:rFonts w:ascii="Times New Roman" w:eastAsia="Calibri" w:hAnsi="Times New Roman" w:cs="Times New Roman"/>
                <w:sz w:val="28"/>
                <w:szCs w:val="28"/>
              </w:rPr>
            </w:pPr>
            <w:r w:rsidRPr="00A0203F">
              <w:rPr>
                <w:rFonts w:ascii="Times New Roman" w:eastAsia="Calibri" w:hAnsi="Times New Roman" w:cs="Times New Roman"/>
                <w:sz w:val="28"/>
                <w:szCs w:val="28"/>
              </w:rPr>
              <w:t>Наименование разделов</w:t>
            </w:r>
          </w:p>
        </w:tc>
        <w:tc>
          <w:tcPr>
            <w:tcW w:w="6660" w:type="dxa"/>
            <w:tcBorders>
              <w:top w:val="single" w:sz="4" w:space="0" w:color="auto"/>
              <w:left w:val="single" w:sz="4" w:space="0" w:color="auto"/>
              <w:bottom w:val="single" w:sz="4" w:space="0" w:color="auto"/>
              <w:right w:val="single" w:sz="4" w:space="0" w:color="auto"/>
            </w:tcBorders>
            <w:hideMark/>
          </w:tcPr>
          <w:p w14:paraId="468A62C1" w14:textId="77777777" w:rsidR="00A0203F" w:rsidRPr="00A0203F" w:rsidRDefault="00A0203F" w:rsidP="00A0203F">
            <w:pPr>
              <w:rPr>
                <w:rFonts w:ascii="Times New Roman" w:eastAsia="Calibri" w:hAnsi="Times New Roman" w:cs="Times New Roman"/>
                <w:sz w:val="28"/>
                <w:szCs w:val="28"/>
              </w:rPr>
            </w:pPr>
            <w:r w:rsidRPr="00A0203F">
              <w:rPr>
                <w:rFonts w:ascii="Times New Roman" w:eastAsia="Calibri" w:hAnsi="Times New Roman" w:cs="Times New Roman"/>
                <w:sz w:val="28"/>
                <w:szCs w:val="28"/>
              </w:rPr>
              <w:t>Краткое содержание</w:t>
            </w:r>
          </w:p>
        </w:tc>
      </w:tr>
      <w:tr w:rsidR="00A0203F" w:rsidRPr="00A0203F" w14:paraId="39B885F6" w14:textId="77777777" w:rsidTr="00CD0AA4">
        <w:tc>
          <w:tcPr>
            <w:tcW w:w="594" w:type="dxa"/>
            <w:tcBorders>
              <w:top w:val="single" w:sz="4" w:space="0" w:color="auto"/>
              <w:left w:val="single" w:sz="4" w:space="0" w:color="auto"/>
              <w:bottom w:val="single" w:sz="4" w:space="0" w:color="auto"/>
              <w:right w:val="single" w:sz="4" w:space="0" w:color="auto"/>
            </w:tcBorders>
            <w:hideMark/>
          </w:tcPr>
          <w:p w14:paraId="58439DCF" w14:textId="77777777" w:rsidR="00A0203F" w:rsidRPr="00A0203F" w:rsidRDefault="00A0203F" w:rsidP="00A0203F">
            <w:pPr>
              <w:rPr>
                <w:rFonts w:ascii="Times New Roman" w:eastAsia="Calibri" w:hAnsi="Times New Roman" w:cs="Times New Roman"/>
                <w:sz w:val="28"/>
                <w:szCs w:val="28"/>
              </w:rPr>
            </w:pPr>
            <w:r w:rsidRPr="00A0203F">
              <w:rPr>
                <w:rFonts w:ascii="Times New Roman" w:eastAsia="Calibri" w:hAnsi="Times New Roman" w:cs="Times New Roman"/>
                <w:sz w:val="28"/>
                <w:szCs w:val="28"/>
              </w:rPr>
              <w:t>1</w:t>
            </w:r>
          </w:p>
        </w:tc>
        <w:tc>
          <w:tcPr>
            <w:tcW w:w="3546" w:type="dxa"/>
            <w:tcBorders>
              <w:top w:val="single" w:sz="4" w:space="0" w:color="auto"/>
              <w:left w:val="single" w:sz="4" w:space="0" w:color="auto"/>
              <w:bottom w:val="single" w:sz="4" w:space="0" w:color="auto"/>
              <w:right w:val="single" w:sz="4" w:space="0" w:color="auto"/>
            </w:tcBorders>
            <w:hideMark/>
          </w:tcPr>
          <w:p w14:paraId="350A051D" w14:textId="77777777" w:rsidR="00A0203F" w:rsidRPr="00A0203F" w:rsidRDefault="00A0203F" w:rsidP="00A0203F">
            <w:pPr>
              <w:rPr>
                <w:rFonts w:ascii="Times New Roman" w:eastAsia="Calibri" w:hAnsi="Times New Roman" w:cs="Times New Roman"/>
                <w:sz w:val="28"/>
                <w:szCs w:val="28"/>
              </w:rPr>
            </w:pPr>
            <w:r w:rsidRPr="00A0203F">
              <w:rPr>
                <w:rFonts w:ascii="Times New Roman" w:eastAsia="Calibri" w:hAnsi="Times New Roman" w:cs="Times New Roman"/>
                <w:sz w:val="28"/>
                <w:szCs w:val="28"/>
              </w:rPr>
              <w:t xml:space="preserve">Структурное подразделение-разработчик   муниципальной программы «Укрепление общественного здоровья жителей </w:t>
            </w:r>
          </w:p>
          <w:p w14:paraId="5C72E720" w14:textId="77777777" w:rsidR="00A0203F" w:rsidRPr="00A0203F" w:rsidRDefault="00A0203F" w:rsidP="00A0203F">
            <w:pPr>
              <w:rPr>
                <w:rFonts w:ascii="Times New Roman" w:eastAsia="Calibri" w:hAnsi="Times New Roman" w:cs="Times New Roman"/>
                <w:sz w:val="28"/>
                <w:szCs w:val="28"/>
              </w:rPr>
            </w:pPr>
            <w:r w:rsidRPr="00A0203F">
              <w:rPr>
                <w:rFonts w:ascii="Times New Roman" w:eastAsia="Calibri" w:hAnsi="Times New Roman" w:cs="Times New Roman"/>
                <w:sz w:val="28"/>
                <w:szCs w:val="28"/>
              </w:rPr>
              <w:t>Татарского муниципального округа Новосибирской области</w:t>
            </w:r>
          </w:p>
          <w:p w14:paraId="3F199C4E" w14:textId="77777777" w:rsidR="00A0203F" w:rsidRPr="00A0203F" w:rsidRDefault="00A0203F" w:rsidP="00A0203F">
            <w:pPr>
              <w:rPr>
                <w:rFonts w:ascii="Times New Roman" w:eastAsia="Calibri" w:hAnsi="Times New Roman" w:cs="Times New Roman"/>
                <w:sz w:val="28"/>
                <w:szCs w:val="28"/>
              </w:rPr>
            </w:pPr>
            <w:r w:rsidRPr="00A0203F">
              <w:rPr>
                <w:rFonts w:ascii="Times New Roman" w:eastAsia="Calibri" w:hAnsi="Times New Roman" w:cs="Times New Roman"/>
                <w:sz w:val="28"/>
                <w:szCs w:val="28"/>
              </w:rPr>
              <w:t xml:space="preserve"> на 2026-2028 гг.» </w:t>
            </w:r>
          </w:p>
          <w:p w14:paraId="548E2278" w14:textId="77777777" w:rsidR="00A0203F" w:rsidRPr="00A0203F" w:rsidRDefault="00A0203F" w:rsidP="00A0203F">
            <w:pPr>
              <w:rPr>
                <w:rFonts w:ascii="Times New Roman" w:eastAsia="Calibri" w:hAnsi="Times New Roman" w:cs="Times New Roman"/>
                <w:sz w:val="28"/>
                <w:szCs w:val="28"/>
              </w:rPr>
            </w:pPr>
            <w:r w:rsidRPr="00A0203F">
              <w:rPr>
                <w:rFonts w:ascii="Times New Roman" w:eastAsia="Calibri" w:hAnsi="Times New Roman" w:cs="Times New Roman"/>
                <w:sz w:val="28"/>
                <w:szCs w:val="28"/>
              </w:rPr>
              <w:t>(далее-Программа)</w:t>
            </w:r>
          </w:p>
        </w:tc>
        <w:tc>
          <w:tcPr>
            <w:tcW w:w="6660" w:type="dxa"/>
            <w:tcBorders>
              <w:top w:val="single" w:sz="4" w:space="0" w:color="auto"/>
              <w:left w:val="single" w:sz="4" w:space="0" w:color="auto"/>
              <w:bottom w:val="single" w:sz="4" w:space="0" w:color="auto"/>
              <w:right w:val="single" w:sz="4" w:space="0" w:color="auto"/>
            </w:tcBorders>
            <w:hideMark/>
          </w:tcPr>
          <w:p w14:paraId="6BCD3008" w14:textId="77777777" w:rsidR="00A0203F" w:rsidRPr="00A0203F" w:rsidRDefault="00A0203F" w:rsidP="00A0203F">
            <w:pPr>
              <w:jc w:val="both"/>
              <w:rPr>
                <w:rFonts w:ascii="Times New Roman" w:eastAsia="Calibri" w:hAnsi="Times New Roman" w:cs="Times New Roman"/>
                <w:sz w:val="28"/>
                <w:szCs w:val="28"/>
              </w:rPr>
            </w:pPr>
            <w:r w:rsidRPr="00A0203F">
              <w:rPr>
                <w:rFonts w:ascii="Times New Roman" w:eastAsia="Calibri" w:hAnsi="Times New Roman" w:cs="Times New Roman"/>
                <w:sz w:val="28"/>
                <w:szCs w:val="28"/>
              </w:rPr>
              <w:t xml:space="preserve">Отдел организации социального обслуживания населения администрации Татарского муниципального округа Новосибирской области </w:t>
            </w:r>
          </w:p>
        </w:tc>
      </w:tr>
      <w:tr w:rsidR="00A0203F" w:rsidRPr="00A0203F" w14:paraId="6579ABE7" w14:textId="77777777" w:rsidTr="00CD0AA4">
        <w:tc>
          <w:tcPr>
            <w:tcW w:w="594" w:type="dxa"/>
            <w:tcBorders>
              <w:top w:val="single" w:sz="4" w:space="0" w:color="auto"/>
              <w:left w:val="single" w:sz="4" w:space="0" w:color="auto"/>
              <w:bottom w:val="single" w:sz="4" w:space="0" w:color="auto"/>
              <w:right w:val="single" w:sz="4" w:space="0" w:color="auto"/>
            </w:tcBorders>
            <w:hideMark/>
          </w:tcPr>
          <w:p w14:paraId="76F80D4C" w14:textId="77777777" w:rsidR="00A0203F" w:rsidRPr="00A0203F" w:rsidRDefault="00A0203F" w:rsidP="00A0203F">
            <w:pPr>
              <w:rPr>
                <w:rFonts w:ascii="Times New Roman" w:eastAsia="Calibri" w:hAnsi="Times New Roman" w:cs="Times New Roman"/>
                <w:sz w:val="28"/>
                <w:szCs w:val="28"/>
              </w:rPr>
            </w:pPr>
            <w:r w:rsidRPr="00A0203F">
              <w:rPr>
                <w:rFonts w:ascii="Times New Roman" w:eastAsia="Calibri" w:hAnsi="Times New Roman" w:cs="Times New Roman"/>
                <w:sz w:val="28"/>
                <w:szCs w:val="28"/>
              </w:rPr>
              <w:t>2</w:t>
            </w:r>
          </w:p>
        </w:tc>
        <w:tc>
          <w:tcPr>
            <w:tcW w:w="3546" w:type="dxa"/>
            <w:tcBorders>
              <w:top w:val="single" w:sz="4" w:space="0" w:color="auto"/>
              <w:left w:val="single" w:sz="4" w:space="0" w:color="auto"/>
              <w:bottom w:val="single" w:sz="4" w:space="0" w:color="auto"/>
              <w:right w:val="single" w:sz="4" w:space="0" w:color="auto"/>
            </w:tcBorders>
            <w:hideMark/>
          </w:tcPr>
          <w:p w14:paraId="25232222" w14:textId="77777777" w:rsidR="00A0203F" w:rsidRPr="00A0203F" w:rsidRDefault="00A0203F" w:rsidP="00A0203F">
            <w:pPr>
              <w:jc w:val="both"/>
              <w:rPr>
                <w:rFonts w:ascii="Times New Roman" w:eastAsia="Calibri" w:hAnsi="Times New Roman" w:cs="Times New Roman"/>
                <w:sz w:val="28"/>
                <w:szCs w:val="28"/>
              </w:rPr>
            </w:pPr>
            <w:r w:rsidRPr="00A0203F">
              <w:rPr>
                <w:rFonts w:ascii="Times New Roman" w:eastAsia="Calibri" w:hAnsi="Times New Roman" w:cs="Times New Roman"/>
                <w:sz w:val="28"/>
                <w:szCs w:val="28"/>
              </w:rPr>
              <w:t>Исполнители Программы:</w:t>
            </w:r>
          </w:p>
        </w:tc>
        <w:tc>
          <w:tcPr>
            <w:tcW w:w="6660" w:type="dxa"/>
            <w:tcBorders>
              <w:top w:val="single" w:sz="4" w:space="0" w:color="auto"/>
              <w:left w:val="single" w:sz="4" w:space="0" w:color="auto"/>
              <w:bottom w:val="single" w:sz="4" w:space="0" w:color="auto"/>
              <w:right w:val="single" w:sz="4" w:space="0" w:color="auto"/>
            </w:tcBorders>
          </w:tcPr>
          <w:p w14:paraId="4FE14034" w14:textId="77777777" w:rsidR="00A0203F" w:rsidRPr="00A0203F" w:rsidRDefault="00A0203F" w:rsidP="00A0203F">
            <w:pPr>
              <w:jc w:val="both"/>
              <w:rPr>
                <w:rFonts w:ascii="Times New Roman" w:eastAsia="Calibri" w:hAnsi="Times New Roman" w:cs="Times New Roman"/>
                <w:sz w:val="28"/>
                <w:szCs w:val="28"/>
              </w:rPr>
            </w:pPr>
            <w:r w:rsidRPr="00A0203F">
              <w:rPr>
                <w:rFonts w:ascii="Times New Roman" w:eastAsia="Calibri" w:hAnsi="Times New Roman" w:cs="Times New Roman"/>
                <w:sz w:val="28"/>
                <w:szCs w:val="28"/>
              </w:rPr>
              <w:t>-управление образования администрации Татарского муниципального округа Новосибирской области;</w:t>
            </w:r>
          </w:p>
          <w:p w14:paraId="0F68DA2B" w14:textId="77777777" w:rsidR="00A0203F" w:rsidRPr="00A0203F" w:rsidRDefault="00A0203F" w:rsidP="00A0203F">
            <w:pPr>
              <w:jc w:val="both"/>
              <w:rPr>
                <w:rFonts w:ascii="Times New Roman" w:eastAsia="Calibri" w:hAnsi="Times New Roman" w:cs="Times New Roman"/>
                <w:sz w:val="28"/>
                <w:szCs w:val="28"/>
              </w:rPr>
            </w:pPr>
            <w:r w:rsidRPr="00A0203F">
              <w:rPr>
                <w:rFonts w:ascii="Times New Roman" w:eastAsia="Calibri" w:hAnsi="Times New Roman" w:cs="Times New Roman"/>
                <w:sz w:val="28"/>
                <w:szCs w:val="28"/>
              </w:rPr>
              <w:t>-отдел культуры и молодежной политики администрации Татарского муниципального округа Новосибирской области;</w:t>
            </w:r>
          </w:p>
          <w:p w14:paraId="44865DD7" w14:textId="77777777" w:rsidR="00A0203F" w:rsidRPr="00A0203F" w:rsidRDefault="00A0203F" w:rsidP="00A0203F">
            <w:pPr>
              <w:jc w:val="both"/>
              <w:rPr>
                <w:rFonts w:ascii="Times New Roman" w:eastAsia="Calibri" w:hAnsi="Times New Roman" w:cs="Times New Roman"/>
                <w:sz w:val="28"/>
                <w:szCs w:val="28"/>
              </w:rPr>
            </w:pPr>
            <w:r w:rsidRPr="00A0203F">
              <w:rPr>
                <w:rFonts w:ascii="Times New Roman" w:eastAsia="Calibri" w:hAnsi="Times New Roman" w:cs="Times New Roman"/>
                <w:sz w:val="28"/>
                <w:szCs w:val="28"/>
              </w:rPr>
              <w:t>-отдел физической культуры и спорта администрации Татарского муниципального округа Новосибирской области;</w:t>
            </w:r>
          </w:p>
          <w:p w14:paraId="71CAE01D" w14:textId="77777777" w:rsidR="00A0203F" w:rsidRPr="00A0203F" w:rsidRDefault="00A0203F" w:rsidP="00A0203F">
            <w:pPr>
              <w:jc w:val="both"/>
              <w:rPr>
                <w:rFonts w:ascii="Times New Roman" w:eastAsia="Calibri" w:hAnsi="Times New Roman" w:cs="Times New Roman"/>
                <w:sz w:val="28"/>
                <w:szCs w:val="28"/>
              </w:rPr>
            </w:pPr>
            <w:r w:rsidRPr="00A0203F">
              <w:rPr>
                <w:rFonts w:ascii="Times New Roman" w:eastAsia="Calibri" w:hAnsi="Times New Roman" w:cs="Times New Roman"/>
                <w:sz w:val="28"/>
                <w:szCs w:val="28"/>
              </w:rPr>
              <w:t>-отдел организации социального обслуживания населения администрации Татарского муниципального округа Новосибирской области;</w:t>
            </w:r>
          </w:p>
          <w:p w14:paraId="0F049EAA" w14:textId="77777777" w:rsidR="00A0203F" w:rsidRPr="00A0203F" w:rsidRDefault="00A0203F" w:rsidP="00A0203F">
            <w:pPr>
              <w:jc w:val="both"/>
              <w:rPr>
                <w:rFonts w:ascii="Times New Roman" w:eastAsia="Calibri" w:hAnsi="Times New Roman" w:cs="Times New Roman"/>
                <w:sz w:val="28"/>
                <w:szCs w:val="28"/>
              </w:rPr>
            </w:pPr>
            <w:r w:rsidRPr="00A0203F">
              <w:rPr>
                <w:rFonts w:ascii="Times New Roman" w:eastAsia="Calibri" w:hAnsi="Times New Roman" w:cs="Times New Roman"/>
                <w:sz w:val="28"/>
                <w:szCs w:val="28"/>
              </w:rPr>
              <w:t>- МБУ «КЦСОН» Татарского муниципального округа Новосибирской области;</w:t>
            </w:r>
          </w:p>
          <w:p w14:paraId="3F47A96A" w14:textId="77777777" w:rsidR="00A0203F" w:rsidRPr="00A0203F" w:rsidRDefault="00A0203F" w:rsidP="00A0203F">
            <w:pPr>
              <w:jc w:val="both"/>
              <w:rPr>
                <w:rFonts w:ascii="Times New Roman" w:eastAsia="Calibri" w:hAnsi="Times New Roman" w:cs="Times New Roman"/>
                <w:sz w:val="28"/>
                <w:szCs w:val="28"/>
              </w:rPr>
            </w:pPr>
            <w:r w:rsidRPr="00A0203F">
              <w:rPr>
                <w:rFonts w:ascii="Times New Roman" w:eastAsia="Calibri" w:hAnsi="Times New Roman" w:cs="Times New Roman"/>
                <w:sz w:val="28"/>
                <w:szCs w:val="28"/>
              </w:rPr>
              <w:t>-МКУ «Молодежный центр Татарского муниципального округа Новосибирской области»;</w:t>
            </w:r>
          </w:p>
          <w:p w14:paraId="3B3B1030" w14:textId="77777777" w:rsidR="00A0203F" w:rsidRPr="00A0203F" w:rsidRDefault="00A0203F" w:rsidP="00A0203F">
            <w:pPr>
              <w:jc w:val="both"/>
              <w:rPr>
                <w:rFonts w:ascii="Times New Roman" w:eastAsia="Calibri" w:hAnsi="Times New Roman" w:cs="Times New Roman"/>
                <w:sz w:val="28"/>
                <w:szCs w:val="28"/>
              </w:rPr>
            </w:pPr>
            <w:r w:rsidRPr="00A0203F">
              <w:rPr>
                <w:rFonts w:ascii="Times New Roman" w:eastAsia="Calibri" w:hAnsi="Times New Roman" w:cs="Times New Roman"/>
                <w:sz w:val="28"/>
                <w:szCs w:val="28"/>
              </w:rPr>
              <w:lastRenderedPageBreak/>
              <w:t>-ГБУЗ НСО «Татарская ЦРБ им. 70-летия НСО»;</w:t>
            </w:r>
          </w:p>
          <w:p w14:paraId="63E8E29E" w14:textId="77777777" w:rsidR="00A0203F" w:rsidRPr="00A0203F" w:rsidRDefault="00A0203F" w:rsidP="00A0203F">
            <w:pPr>
              <w:jc w:val="both"/>
              <w:rPr>
                <w:rFonts w:ascii="Times New Roman" w:eastAsia="Calibri" w:hAnsi="Times New Roman" w:cs="Times New Roman"/>
                <w:sz w:val="28"/>
                <w:szCs w:val="28"/>
              </w:rPr>
            </w:pPr>
            <w:r w:rsidRPr="00A0203F">
              <w:rPr>
                <w:rFonts w:ascii="Times New Roman" w:eastAsia="Calibri" w:hAnsi="Times New Roman" w:cs="Times New Roman"/>
                <w:sz w:val="28"/>
                <w:szCs w:val="28"/>
              </w:rPr>
              <w:t>-общественные организации Татарского муниципального округа Новосибирской области;</w:t>
            </w:r>
          </w:p>
          <w:p w14:paraId="784AB7CA" w14:textId="77777777" w:rsidR="00A0203F" w:rsidRPr="00A0203F" w:rsidRDefault="00A0203F" w:rsidP="00A0203F">
            <w:pPr>
              <w:jc w:val="both"/>
              <w:rPr>
                <w:rFonts w:ascii="Times New Roman" w:eastAsia="Calibri" w:hAnsi="Times New Roman" w:cs="Times New Roman"/>
                <w:sz w:val="28"/>
                <w:szCs w:val="28"/>
              </w:rPr>
            </w:pPr>
            <w:r w:rsidRPr="00A0203F">
              <w:rPr>
                <w:rFonts w:ascii="Times New Roman" w:eastAsia="Calibri" w:hAnsi="Times New Roman" w:cs="Times New Roman"/>
                <w:sz w:val="28"/>
                <w:szCs w:val="28"/>
              </w:rPr>
              <w:t>-средства массовой информации Татарского муниципального округа Новосибирской области</w:t>
            </w:r>
            <w:r w:rsidRPr="00A0203F">
              <w:rPr>
                <w:rFonts w:ascii="Times New Roman" w:eastAsia="Times New Roman" w:hAnsi="Times New Roman" w:cs="Times New Roman"/>
                <w:sz w:val="28"/>
                <w:szCs w:val="28"/>
                <w:lang w:eastAsia="ru-RU"/>
              </w:rPr>
              <w:t xml:space="preserve"> </w:t>
            </w:r>
          </w:p>
        </w:tc>
      </w:tr>
      <w:tr w:rsidR="00A0203F" w:rsidRPr="00A0203F" w14:paraId="40DB0185" w14:textId="77777777" w:rsidTr="00CD0AA4">
        <w:tc>
          <w:tcPr>
            <w:tcW w:w="594" w:type="dxa"/>
            <w:tcBorders>
              <w:top w:val="single" w:sz="4" w:space="0" w:color="auto"/>
              <w:left w:val="single" w:sz="4" w:space="0" w:color="auto"/>
              <w:bottom w:val="single" w:sz="4" w:space="0" w:color="auto"/>
              <w:right w:val="single" w:sz="4" w:space="0" w:color="auto"/>
            </w:tcBorders>
            <w:hideMark/>
          </w:tcPr>
          <w:p w14:paraId="07C4AFF0" w14:textId="77777777" w:rsidR="00A0203F" w:rsidRPr="00A0203F" w:rsidRDefault="00A0203F" w:rsidP="00A0203F">
            <w:pPr>
              <w:rPr>
                <w:rFonts w:ascii="Times New Roman" w:eastAsia="Calibri" w:hAnsi="Times New Roman" w:cs="Times New Roman"/>
                <w:sz w:val="28"/>
                <w:szCs w:val="28"/>
              </w:rPr>
            </w:pPr>
            <w:r w:rsidRPr="00A0203F">
              <w:rPr>
                <w:rFonts w:ascii="Times New Roman" w:eastAsia="Calibri" w:hAnsi="Times New Roman" w:cs="Times New Roman"/>
                <w:sz w:val="28"/>
                <w:szCs w:val="28"/>
              </w:rPr>
              <w:lastRenderedPageBreak/>
              <w:t>3</w:t>
            </w:r>
          </w:p>
        </w:tc>
        <w:tc>
          <w:tcPr>
            <w:tcW w:w="3546" w:type="dxa"/>
            <w:tcBorders>
              <w:top w:val="single" w:sz="4" w:space="0" w:color="auto"/>
              <w:left w:val="single" w:sz="4" w:space="0" w:color="auto"/>
              <w:bottom w:val="single" w:sz="4" w:space="0" w:color="auto"/>
              <w:right w:val="single" w:sz="4" w:space="0" w:color="auto"/>
            </w:tcBorders>
            <w:hideMark/>
          </w:tcPr>
          <w:p w14:paraId="1F9E36B2" w14:textId="77777777" w:rsidR="00A0203F" w:rsidRPr="00A0203F" w:rsidRDefault="00A0203F" w:rsidP="00A0203F">
            <w:pPr>
              <w:jc w:val="both"/>
              <w:rPr>
                <w:rFonts w:ascii="Times New Roman" w:eastAsia="Calibri" w:hAnsi="Times New Roman" w:cs="Times New Roman"/>
                <w:sz w:val="28"/>
                <w:szCs w:val="28"/>
              </w:rPr>
            </w:pPr>
            <w:r w:rsidRPr="00A0203F">
              <w:rPr>
                <w:rFonts w:ascii="Times New Roman" w:eastAsia="Calibri" w:hAnsi="Times New Roman" w:cs="Times New Roman"/>
                <w:sz w:val="28"/>
                <w:szCs w:val="28"/>
              </w:rPr>
              <w:t>Ответственный исполнитель</w:t>
            </w:r>
          </w:p>
        </w:tc>
        <w:tc>
          <w:tcPr>
            <w:tcW w:w="6660" w:type="dxa"/>
            <w:tcBorders>
              <w:top w:val="single" w:sz="4" w:space="0" w:color="auto"/>
              <w:left w:val="single" w:sz="4" w:space="0" w:color="auto"/>
              <w:bottom w:val="single" w:sz="4" w:space="0" w:color="auto"/>
              <w:right w:val="single" w:sz="4" w:space="0" w:color="auto"/>
            </w:tcBorders>
            <w:hideMark/>
          </w:tcPr>
          <w:p w14:paraId="13A52076" w14:textId="77777777" w:rsidR="00A0203F" w:rsidRPr="00A0203F" w:rsidRDefault="00A0203F" w:rsidP="00A0203F">
            <w:pPr>
              <w:jc w:val="both"/>
              <w:rPr>
                <w:rFonts w:ascii="Times New Roman" w:eastAsia="Calibri" w:hAnsi="Times New Roman" w:cs="Times New Roman"/>
                <w:sz w:val="28"/>
                <w:szCs w:val="28"/>
              </w:rPr>
            </w:pPr>
            <w:r w:rsidRPr="00A0203F">
              <w:rPr>
                <w:rFonts w:ascii="Times New Roman" w:eastAsia="Calibri" w:hAnsi="Times New Roman" w:cs="Times New Roman"/>
                <w:sz w:val="28"/>
                <w:szCs w:val="28"/>
              </w:rPr>
              <w:t xml:space="preserve">Отдел организации социального обслуживания населения администрации Татарского муниципального округа Новосибирской области </w:t>
            </w:r>
          </w:p>
        </w:tc>
      </w:tr>
      <w:tr w:rsidR="00A0203F" w:rsidRPr="00A0203F" w14:paraId="4BF41878" w14:textId="77777777" w:rsidTr="00CD0AA4">
        <w:tc>
          <w:tcPr>
            <w:tcW w:w="594" w:type="dxa"/>
            <w:tcBorders>
              <w:top w:val="single" w:sz="4" w:space="0" w:color="auto"/>
              <w:left w:val="single" w:sz="4" w:space="0" w:color="auto"/>
              <w:bottom w:val="single" w:sz="4" w:space="0" w:color="auto"/>
              <w:right w:val="single" w:sz="4" w:space="0" w:color="auto"/>
            </w:tcBorders>
            <w:hideMark/>
          </w:tcPr>
          <w:p w14:paraId="2CD61D11" w14:textId="77777777" w:rsidR="00A0203F" w:rsidRPr="00A0203F" w:rsidRDefault="00A0203F" w:rsidP="00A0203F">
            <w:pPr>
              <w:rPr>
                <w:rFonts w:ascii="Times New Roman" w:eastAsia="Calibri" w:hAnsi="Times New Roman" w:cs="Times New Roman"/>
                <w:sz w:val="28"/>
                <w:szCs w:val="28"/>
              </w:rPr>
            </w:pPr>
            <w:r w:rsidRPr="00A0203F">
              <w:rPr>
                <w:rFonts w:ascii="Times New Roman" w:eastAsia="Calibri" w:hAnsi="Times New Roman" w:cs="Times New Roman"/>
                <w:sz w:val="28"/>
                <w:szCs w:val="28"/>
              </w:rPr>
              <w:t>6</w:t>
            </w:r>
          </w:p>
        </w:tc>
        <w:tc>
          <w:tcPr>
            <w:tcW w:w="3546" w:type="dxa"/>
            <w:tcBorders>
              <w:top w:val="single" w:sz="4" w:space="0" w:color="auto"/>
              <w:left w:val="single" w:sz="4" w:space="0" w:color="auto"/>
              <w:bottom w:val="single" w:sz="4" w:space="0" w:color="auto"/>
              <w:right w:val="single" w:sz="4" w:space="0" w:color="auto"/>
            </w:tcBorders>
            <w:hideMark/>
          </w:tcPr>
          <w:p w14:paraId="2D25CF2C" w14:textId="77777777" w:rsidR="00A0203F" w:rsidRPr="00A0203F" w:rsidRDefault="00A0203F" w:rsidP="00A0203F">
            <w:pPr>
              <w:rPr>
                <w:rFonts w:ascii="Times New Roman" w:eastAsia="Calibri" w:hAnsi="Times New Roman" w:cs="Times New Roman"/>
                <w:sz w:val="28"/>
                <w:szCs w:val="28"/>
              </w:rPr>
            </w:pPr>
            <w:r w:rsidRPr="00A0203F">
              <w:rPr>
                <w:rFonts w:ascii="Times New Roman" w:eastAsia="Calibri" w:hAnsi="Times New Roman" w:cs="Times New Roman"/>
                <w:sz w:val="28"/>
                <w:szCs w:val="28"/>
              </w:rPr>
              <w:t>Цель и задачи Программы</w:t>
            </w:r>
          </w:p>
        </w:tc>
        <w:tc>
          <w:tcPr>
            <w:tcW w:w="6660" w:type="dxa"/>
            <w:tcBorders>
              <w:top w:val="single" w:sz="4" w:space="0" w:color="auto"/>
              <w:left w:val="single" w:sz="4" w:space="0" w:color="auto"/>
              <w:bottom w:val="single" w:sz="4" w:space="0" w:color="auto"/>
              <w:right w:val="single" w:sz="4" w:space="0" w:color="auto"/>
            </w:tcBorders>
            <w:hideMark/>
          </w:tcPr>
          <w:p w14:paraId="1E899517" w14:textId="77777777" w:rsidR="00A0203F" w:rsidRPr="00A0203F" w:rsidRDefault="00A0203F" w:rsidP="00A0203F">
            <w:pPr>
              <w:jc w:val="both"/>
              <w:rPr>
                <w:rFonts w:ascii="Times New Roman" w:eastAsia="Calibri" w:hAnsi="Times New Roman" w:cs="Times New Roman"/>
                <w:sz w:val="28"/>
                <w:szCs w:val="28"/>
              </w:rPr>
            </w:pPr>
            <w:r w:rsidRPr="00A0203F">
              <w:rPr>
                <w:rFonts w:ascii="Times New Roman" w:eastAsia="Calibri" w:hAnsi="Times New Roman" w:cs="Times New Roman"/>
                <w:sz w:val="28"/>
                <w:szCs w:val="28"/>
              </w:rPr>
              <w:t>Цель: укрепление здоровья населения округа, качества их жизни, формирование культуры общественного здоровья.</w:t>
            </w:r>
          </w:p>
          <w:p w14:paraId="1F295F7C" w14:textId="77777777" w:rsidR="00A0203F" w:rsidRPr="00A0203F" w:rsidRDefault="00A0203F" w:rsidP="00A0203F">
            <w:pPr>
              <w:jc w:val="both"/>
              <w:rPr>
                <w:rFonts w:ascii="Times New Roman" w:eastAsia="Calibri" w:hAnsi="Times New Roman" w:cs="Times New Roman"/>
                <w:sz w:val="28"/>
                <w:szCs w:val="28"/>
              </w:rPr>
            </w:pPr>
            <w:r w:rsidRPr="00A0203F">
              <w:rPr>
                <w:rFonts w:ascii="Times New Roman" w:eastAsia="Calibri" w:hAnsi="Times New Roman" w:cs="Times New Roman"/>
                <w:sz w:val="28"/>
                <w:szCs w:val="28"/>
              </w:rPr>
              <w:t>Задачи:</w:t>
            </w:r>
          </w:p>
          <w:p w14:paraId="1140E081" w14:textId="77777777" w:rsidR="00A0203F" w:rsidRPr="00A0203F" w:rsidRDefault="00A0203F" w:rsidP="00A0203F">
            <w:pPr>
              <w:jc w:val="both"/>
              <w:rPr>
                <w:rFonts w:ascii="Times New Roman" w:eastAsia="Calibri" w:hAnsi="Times New Roman" w:cs="Times New Roman"/>
                <w:sz w:val="28"/>
                <w:szCs w:val="28"/>
              </w:rPr>
            </w:pPr>
            <w:r w:rsidRPr="00A0203F">
              <w:rPr>
                <w:rFonts w:ascii="Times New Roman" w:eastAsia="Calibri" w:hAnsi="Times New Roman" w:cs="Times New Roman"/>
                <w:sz w:val="28"/>
                <w:szCs w:val="28"/>
              </w:rPr>
              <w:t>-мотивирование граждан к ведению здорового образа жизни посредством информационно-коммуникационной кампании, а также вовлечение граждан и волонтеров (добровольцев) в мероприятия по укреплению общественного здоровья;</w:t>
            </w:r>
          </w:p>
          <w:p w14:paraId="00F18125" w14:textId="77777777" w:rsidR="00A0203F" w:rsidRPr="00A0203F" w:rsidRDefault="00A0203F" w:rsidP="00A0203F">
            <w:pPr>
              <w:jc w:val="both"/>
              <w:rPr>
                <w:rFonts w:ascii="Times New Roman" w:eastAsia="Calibri" w:hAnsi="Times New Roman" w:cs="Times New Roman"/>
                <w:sz w:val="28"/>
                <w:szCs w:val="28"/>
              </w:rPr>
            </w:pPr>
            <w:r w:rsidRPr="00A0203F">
              <w:rPr>
                <w:rFonts w:ascii="Times New Roman" w:eastAsia="Calibri" w:hAnsi="Times New Roman" w:cs="Times New Roman"/>
                <w:sz w:val="28"/>
                <w:szCs w:val="28"/>
              </w:rPr>
              <w:t>-разработка и внедрение корпоративных программ укрепления здоровья.</w:t>
            </w:r>
          </w:p>
        </w:tc>
      </w:tr>
      <w:tr w:rsidR="00A0203F" w:rsidRPr="00A0203F" w14:paraId="0DD04B0B" w14:textId="77777777" w:rsidTr="00CD0AA4">
        <w:tc>
          <w:tcPr>
            <w:tcW w:w="594" w:type="dxa"/>
            <w:tcBorders>
              <w:top w:val="single" w:sz="4" w:space="0" w:color="auto"/>
              <w:left w:val="single" w:sz="4" w:space="0" w:color="auto"/>
              <w:bottom w:val="single" w:sz="4" w:space="0" w:color="auto"/>
              <w:right w:val="single" w:sz="4" w:space="0" w:color="auto"/>
            </w:tcBorders>
            <w:hideMark/>
          </w:tcPr>
          <w:p w14:paraId="6E5B9DFE" w14:textId="77777777" w:rsidR="00A0203F" w:rsidRPr="00A0203F" w:rsidRDefault="00A0203F" w:rsidP="00A0203F">
            <w:pPr>
              <w:rPr>
                <w:rFonts w:ascii="Times New Roman" w:eastAsia="Calibri" w:hAnsi="Times New Roman" w:cs="Times New Roman"/>
                <w:sz w:val="28"/>
                <w:szCs w:val="28"/>
              </w:rPr>
            </w:pPr>
            <w:r w:rsidRPr="00A0203F">
              <w:rPr>
                <w:rFonts w:ascii="Times New Roman" w:eastAsia="Calibri" w:hAnsi="Times New Roman" w:cs="Times New Roman"/>
                <w:sz w:val="28"/>
                <w:szCs w:val="28"/>
              </w:rPr>
              <w:t>7</w:t>
            </w:r>
          </w:p>
        </w:tc>
        <w:tc>
          <w:tcPr>
            <w:tcW w:w="3546" w:type="dxa"/>
            <w:tcBorders>
              <w:top w:val="single" w:sz="4" w:space="0" w:color="auto"/>
              <w:left w:val="single" w:sz="4" w:space="0" w:color="auto"/>
              <w:bottom w:val="single" w:sz="4" w:space="0" w:color="auto"/>
              <w:right w:val="single" w:sz="4" w:space="0" w:color="auto"/>
            </w:tcBorders>
            <w:hideMark/>
          </w:tcPr>
          <w:p w14:paraId="4BC8FBE1" w14:textId="77777777" w:rsidR="00A0203F" w:rsidRPr="00A0203F" w:rsidRDefault="00A0203F" w:rsidP="00A0203F">
            <w:pPr>
              <w:rPr>
                <w:rFonts w:ascii="Times New Roman" w:eastAsia="Calibri" w:hAnsi="Times New Roman" w:cs="Times New Roman"/>
                <w:sz w:val="28"/>
                <w:szCs w:val="28"/>
              </w:rPr>
            </w:pPr>
            <w:r w:rsidRPr="00A0203F">
              <w:rPr>
                <w:rFonts w:ascii="Times New Roman" w:eastAsia="Calibri" w:hAnsi="Times New Roman" w:cs="Times New Roman"/>
                <w:sz w:val="28"/>
                <w:szCs w:val="28"/>
              </w:rPr>
              <w:t xml:space="preserve"> Индикаторы (целевые показатели) Программы</w:t>
            </w:r>
          </w:p>
        </w:tc>
        <w:tc>
          <w:tcPr>
            <w:tcW w:w="6660" w:type="dxa"/>
            <w:tcBorders>
              <w:top w:val="single" w:sz="4" w:space="0" w:color="auto"/>
              <w:left w:val="single" w:sz="4" w:space="0" w:color="auto"/>
              <w:bottom w:val="single" w:sz="4" w:space="0" w:color="auto"/>
              <w:right w:val="single" w:sz="4" w:space="0" w:color="auto"/>
            </w:tcBorders>
            <w:hideMark/>
          </w:tcPr>
          <w:p w14:paraId="7873C213" w14:textId="77777777" w:rsidR="00A0203F" w:rsidRPr="00A0203F" w:rsidRDefault="00A0203F" w:rsidP="00A0203F">
            <w:pPr>
              <w:jc w:val="both"/>
              <w:rPr>
                <w:rFonts w:ascii="Times New Roman" w:eastAsia="Calibri" w:hAnsi="Times New Roman" w:cs="Times New Roman"/>
                <w:sz w:val="28"/>
                <w:szCs w:val="28"/>
              </w:rPr>
            </w:pPr>
            <w:r w:rsidRPr="00A0203F">
              <w:rPr>
                <w:rFonts w:ascii="Times New Roman" w:eastAsia="Calibri" w:hAnsi="Times New Roman" w:cs="Times New Roman"/>
                <w:sz w:val="28"/>
                <w:szCs w:val="28"/>
              </w:rPr>
              <w:t>-доля граждан, охваченных информационно-коммуникационной кампанией;</w:t>
            </w:r>
          </w:p>
          <w:p w14:paraId="0BE93CDB" w14:textId="77777777" w:rsidR="00A0203F" w:rsidRPr="00A0203F" w:rsidRDefault="00A0203F" w:rsidP="00A0203F">
            <w:pPr>
              <w:jc w:val="both"/>
              <w:rPr>
                <w:rFonts w:ascii="Times New Roman" w:eastAsia="Calibri" w:hAnsi="Times New Roman" w:cs="Times New Roman"/>
                <w:sz w:val="28"/>
                <w:szCs w:val="28"/>
              </w:rPr>
            </w:pPr>
            <w:r w:rsidRPr="00A0203F">
              <w:rPr>
                <w:rFonts w:ascii="Times New Roman" w:eastAsia="Calibri" w:hAnsi="Times New Roman" w:cs="Times New Roman"/>
                <w:sz w:val="28"/>
                <w:szCs w:val="28"/>
              </w:rPr>
              <w:t>-количество созданных на территории Татарского муниципального округа Новосибирской области  корпоративных программ укрепления здоровья</w:t>
            </w:r>
          </w:p>
        </w:tc>
      </w:tr>
      <w:tr w:rsidR="00A0203F" w:rsidRPr="00A0203F" w14:paraId="235DC887" w14:textId="77777777" w:rsidTr="00CD0AA4">
        <w:tc>
          <w:tcPr>
            <w:tcW w:w="594" w:type="dxa"/>
            <w:tcBorders>
              <w:top w:val="single" w:sz="4" w:space="0" w:color="auto"/>
              <w:left w:val="single" w:sz="4" w:space="0" w:color="auto"/>
              <w:bottom w:val="single" w:sz="4" w:space="0" w:color="auto"/>
              <w:right w:val="single" w:sz="4" w:space="0" w:color="auto"/>
            </w:tcBorders>
            <w:hideMark/>
          </w:tcPr>
          <w:p w14:paraId="0ADBA24A" w14:textId="77777777" w:rsidR="00A0203F" w:rsidRPr="00A0203F" w:rsidRDefault="00A0203F" w:rsidP="00A0203F">
            <w:pPr>
              <w:rPr>
                <w:rFonts w:ascii="Times New Roman" w:eastAsia="Calibri" w:hAnsi="Times New Roman" w:cs="Times New Roman"/>
                <w:sz w:val="28"/>
                <w:szCs w:val="28"/>
              </w:rPr>
            </w:pPr>
            <w:r w:rsidRPr="00A0203F">
              <w:rPr>
                <w:rFonts w:ascii="Times New Roman" w:eastAsia="Calibri" w:hAnsi="Times New Roman" w:cs="Times New Roman"/>
                <w:sz w:val="28"/>
                <w:szCs w:val="28"/>
              </w:rPr>
              <w:t>8</w:t>
            </w:r>
          </w:p>
        </w:tc>
        <w:tc>
          <w:tcPr>
            <w:tcW w:w="3546" w:type="dxa"/>
            <w:tcBorders>
              <w:top w:val="single" w:sz="4" w:space="0" w:color="auto"/>
              <w:left w:val="single" w:sz="4" w:space="0" w:color="auto"/>
              <w:bottom w:val="single" w:sz="4" w:space="0" w:color="auto"/>
              <w:right w:val="single" w:sz="4" w:space="0" w:color="auto"/>
            </w:tcBorders>
            <w:hideMark/>
          </w:tcPr>
          <w:p w14:paraId="26EDBAB0" w14:textId="77777777" w:rsidR="00A0203F" w:rsidRPr="00A0203F" w:rsidRDefault="00A0203F" w:rsidP="00A0203F">
            <w:pPr>
              <w:rPr>
                <w:rFonts w:ascii="Times New Roman" w:eastAsia="Calibri" w:hAnsi="Times New Roman" w:cs="Times New Roman"/>
                <w:sz w:val="28"/>
                <w:szCs w:val="28"/>
              </w:rPr>
            </w:pPr>
            <w:r w:rsidRPr="00A0203F">
              <w:rPr>
                <w:rFonts w:ascii="Times New Roman" w:eastAsia="Calibri" w:hAnsi="Times New Roman" w:cs="Times New Roman"/>
                <w:sz w:val="28"/>
                <w:szCs w:val="28"/>
              </w:rPr>
              <w:t>Сроки реализации Программы</w:t>
            </w:r>
          </w:p>
        </w:tc>
        <w:tc>
          <w:tcPr>
            <w:tcW w:w="6660" w:type="dxa"/>
            <w:tcBorders>
              <w:top w:val="single" w:sz="4" w:space="0" w:color="auto"/>
              <w:left w:val="single" w:sz="4" w:space="0" w:color="auto"/>
              <w:bottom w:val="single" w:sz="4" w:space="0" w:color="auto"/>
              <w:right w:val="single" w:sz="4" w:space="0" w:color="auto"/>
            </w:tcBorders>
            <w:hideMark/>
          </w:tcPr>
          <w:p w14:paraId="091FC88F" w14:textId="77777777" w:rsidR="00A0203F" w:rsidRPr="00A0203F" w:rsidRDefault="00A0203F" w:rsidP="00A0203F">
            <w:pPr>
              <w:jc w:val="both"/>
              <w:rPr>
                <w:rFonts w:ascii="Times New Roman" w:eastAsia="Calibri" w:hAnsi="Times New Roman" w:cs="Times New Roman"/>
                <w:sz w:val="28"/>
                <w:szCs w:val="28"/>
              </w:rPr>
            </w:pPr>
            <w:r w:rsidRPr="00A0203F">
              <w:rPr>
                <w:rFonts w:ascii="Times New Roman" w:eastAsia="Calibri" w:hAnsi="Times New Roman" w:cs="Times New Roman"/>
                <w:sz w:val="28"/>
                <w:szCs w:val="28"/>
              </w:rPr>
              <w:t>2026-2028 годы</w:t>
            </w:r>
          </w:p>
        </w:tc>
      </w:tr>
      <w:tr w:rsidR="00A0203F" w:rsidRPr="00A0203F" w14:paraId="72A3D131" w14:textId="77777777" w:rsidTr="00CD0AA4">
        <w:tc>
          <w:tcPr>
            <w:tcW w:w="594" w:type="dxa"/>
            <w:tcBorders>
              <w:top w:val="single" w:sz="4" w:space="0" w:color="auto"/>
              <w:left w:val="single" w:sz="4" w:space="0" w:color="auto"/>
              <w:bottom w:val="single" w:sz="4" w:space="0" w:color="auto"/>
              <w:right w:val="single" w:sz="4" w:space="0" w:color="auto"/>
            </w:tcBorders>
            <w:hideMark/>
          </w:tcPr>
          <w:p w14:paraId="5FE2ADD2" w14:textId="77777777" w:rsidR="00A0203F" w:rsidRPr="00A0203F" w:rsidRDefault="00A0203F" w:rsidP="00A0203F">
            <w:pPr>
              <w:rPr>
                <w:rFonts w:ascii="Times New Roman" w:eastAsia="Calibri" w:hAnsi="Times New Roman" w:cs="Times New Roman"/>
                <w:sz w:val="28"/>
                <w:szCs w:val="28"/>
              </w:rPr>
            </w:pPr>
            <w:r w:rsidRPr="00A0203F">
              <w:rPr>
                <w:rFonts w:ascii="Times New Roman" w:eastAsia="Calibri" w:hAnsi="Times New Roman" w:cs="Times New Roman"/>
                <w:sz w:val="28"/>
                <w:szCs w:val="28"/>
              </w:rPr>
              <w:t>9</w:t>
            </w:r>
          </w:p>
        </w:tc>
        <w:tc>
          <w:tcPr>
            <w:tcW w:w="3546" w:type="dxa"/>
            <w:tcBorders>
              <w:top w:val="single" w:sz="4" w:space="0" w:color="auto"/>
              <w:left w:val="single" w:sz="4" w:space="0" w:color="auto"/>
              <w:bottom w:val="single" w:sz="4" w:space="0" w:color="auto"/>
              <w:right w:val="single" w:sz="4" w:space="0" w:color="auto"/>
            </w:tcBorders>
            <w:hideMark/>
          </w:tcPr>
          <w:p w14:paraId="163335C5" w14:textId="77777777" w:rsidR="00A0203F" w:rsidRPr="00A0203F" w:rsidRDefault="00A0203F" w:rsidP="00A0203F">
            <w:pPr>
              <w:rPr>
                <w:rFonts w:ascii="Times New Roman" w:eastAsia="Calibri" w:hAnsi="Times New Roman" w:cs="Times New Roman"/>
                <w:sz w:val="28"/>
                <w:szCs w:val="28"/>
              </w:rPr>
            </w:pPr>
            <w:r w:rsidRPr="00A0203F">
              <w:rPr>
                <w:rFonts w:ascii="Times New Roman" w:eastAsia="Calibri" w:hAnsi="Times New Roman" w:cs="Times New Roman"/>
                <w:sz w:val="28"/>
                <w:szCs w:val="28"/>
              </w:rPr>
              <w:t>Объемы и источники финансирования Программы</w:t>
            </w:r>
          </w:p>
        </w:tc>
        <w:tc>
          <w:tcPr>
            <w:tcW w:w="6660" w:type="dxa"/>
            <w:tcBorders>
              <w:top w:val="single" w:sz="4" w:space="0" w:color="auto"/>
              <w:left w:val="single" w:sz="4" w:space="0" w:color="auto"/>
              <w:bottom w:val="single" w:sz="4" w:space="0" w:color="auto"/>
              <w:right w:val="single" w:sz="4" w:space="0" w:color="auto"/>
            </w:tcBorders>
            <w:hideMark/>
          </w:tcPr>
          <w:p w14:paraId="45A2904C" w14:textId="77777777" w:rsidR="00A0203F" w:rsidRPr="00A0203F" w:rsidRDefault="00A0203F" w:rsidP="00A0203F">
            <w:pPr>
              <w:jc w:val="both"/>
              <w:rPr>
                <w:rFonts w:ascii="Times New Roman" w:eastAsia="Calibri" w:hAnsi="Times New Roman" w:cs="Times New Roman"/>
                <w:sz w:val="28"/>
                <w:szCs w:val="28"/>
              </w:rPr>
            </w:pPr>
            <w:r w:rsidRPr="00A0203F">
              <w:rPr>
                <w:rFonts w:ascii="Times New Roman" w:eastAsia="Calibri" w:hAnsi="Times New Roman" w:cs="Times New Roman"/>
                <w:sz w:val="28"/>
                <w:szCs w:val="28"/>
              </w:rPr>
              <w:t>Общий объем финансирования программы:30,0 тысяч рублей.</w:t>
            </w:r>
          </w:p>
          <w:p w14:paraId="08868343" w14:textId="77777777" w:rsidR="00A0203F" w:rsidRPr="00A0203F" w:rsidRDefault="00A0203F" w:rsidP="00A0203F">
            <w:pPr>
              <w:jc w:val="both"/>
              <w:rPr>
                <w:rFonts w:ascii="Times New Roman" w:eastAsia="Calibri" w:hAnsi="Times New Roman" w:cs="Times New Roman"/>
                <w:sz w:val="28"/>
                <w:szCs w:val="28"/>
              </w:rPr>
            </w:pPr>
            <w:r w:rsidRPr="00A0203F">
              <w:rPr>
                <w:rFonts w:ascii="Times New Roman" w:eastAsia="Calibri" w:hAnsi="Times New Roman" w:cs="Times New Roman"/>
                <w:sz w:val="28"/>
                <w:szCs w:val="28"/>
              </w:rPr>
              <w:t>Источник финансирования-бюджет Татарского муниципального округа.</w:t>
            </w:r>
          </w:p>
          <w:p w14:paraId="2B66580A" w14:textId="77777777" w:rsidR="00A0203F" w:rsidRPr="00A0203F" w:rsidRDefault="00A0203F" w:rsidP="00A0203F">
            <w:pPr>
              <w:jc w:val="both"/>
              <w:rPr>
                <w:rFonts w:ascii="Times New Roman" w:eastAsia="Calibri" w:hAnsi="Times New Roman" w:cs="Times New Roman"/>
                <w:sz w:val="28"/>
                <w:szCs w:val="28"/>
              </w:rPr>
            </w:pPr>
            <w:r w:rsidRPr="00A0203F">
              <w:rPr>
                <w:rFonts w:ascii="Times New Roman" w:eastAsia="Calibri" w:hAnsi="Times New Roman" w:cs="Times New Roman"/>
                <w:sz w:val="28"/>
                <w:szCs w:val="28"/>
              </w:rPr>
              <w:t>Объем финансирования погодам:</w:t>
            </w:r>
          </w:p>
          <w:p w14:paraId="104C420A" w14:textId="77777777" w:rsidR="00A0203F" w:rsidRPr="00A0203F" w:rsidRDefault="00A0203F" w:rsidP="00A0203F">
            <w:pPr>
              <w:jc w:val="both"/>
              <w:rPr>
                <w:rFonts w:ascii="Times New Roman" w:eastAsia="Calibri" w:hAnsi="Times New Roman" w:cs="Times New Roman"/>
                <w:sz w:val="28"/>
                <w:szCs w:val="28"/>
              </w:rPr>
            </w:pPr>
            <w:r w:rsidRPr="00A0203F">
              <w:rPr>
                <w:rFonts w:ascii="Times New Roman" w:eastAsia="Calibri" w:hAnsi="Times New Roman" w:cs="Times New Roman"/>
                <w:sz w:val="28"/>
                <w:szCs w:val="28"/>
              </w:rPr>
              <w:t>2026 г. – 10,0 тысяч рублей</w:t>
            </w:r>
          </w:p>
          <w:p w14:paraId="588E3B45" w14:textId="77777777" w:rsidR="00A0203F" w:rsidRPr="00A0203F" w:rsidRDefault="00A0203F" w:rsidP="00A0203F">
            <w:pPr>
              <w:jc w:val="both"/>
              <w:rPr>
                <w:rFonts w:ascii="Times New Roman" w:eastAsia="Calibri" w:hAnsi="Times New Roman" w:cs="Times New Roman"/>
                <w:sz w:val="28"/>
                <w:szCs w:val="28"/>
              </w:rPr>
            </w:pPr>
            <w:r w:rsidRPr="00A0203F">
              <w:rPr>
                <w:rFonts w:ascii="Times New Roman" w:eastAsia="Calibri" w:hAnsi="Times New Roman" w:cs="Times New Roman"/>
                <w:sz w:val="28"/>
                <w:szCs w:val="28"/>
              </w:rPr>
              <w:t>2027 г. – 10,0 тысяч рублей</w:t>
            </w:r>
          </w:p>
          <w:p w14:paraId="6384A466" w14:textId="77777777" w:rsidR="00A0203F" w:rsidRPr="00A0203F" w:rsidRDefault="00A0203F" w:rsidP="00A0203F">
            <w:pPr>
              <w:jc w:val="both"/>
              <w:rPr>
                <w:rFonts w:ascii="Times New Roman" w:eastAsia="Calibri" w:hAnsi="Times New Roman" w:cs="Times New Roman"/>
                <w:sz w:val="28"/>
                <w:szCs w:val="28"/>
              </w:rPr>
            </w:pPr>
            <w:r w:rsidRPr="00A0203F">
              <w:rPr>
                <w:rFonts w:ascii="Times New Roman" w:eastAsia="Calibri" w:hAnsi="Times New Roman" w:cs="Times New Roman"/>
                <w:sz w:val="28"/>
                <w:szCs w:val="28"/>
              </w:rPr>
              <w:t>2028 г. – 10,0 тысяч рублей</w:t>
            </w:r>
          </w:p>
        </w:tc>
      </w:tr>
    </w:tbl>
    <w:p w14:paraId="119D3379" w14:textId="77777777" w:rsidR="00A0203F" w:rsidRPr="00A0203F" w:rsidRDefault="00A0203F" w:rsidP="00A0203F">
      <w:pPr>
        <w:widowControl w:val="0"/>
        <w:suppressAutoHyphens/>
        <w:spacing w:after="0" w:line="240" w:lineRule="atLeast"/>
        <w:jc w:val="both"/>
        <w:rPr>
          <w:rFonts w:ascii="Times New Roman" w:eastAsia="Times New Roman" w:hAnsi="Times New Roman" w:cs="Times New Roman"/>
          <w:b/>
          <w:bCs/>
          <w:kern w:val="0"/>
          <w:sz w:val="24"/>
          <w:szCs w:val="24"/>
          <w:lang w:eastAsia="ru-RU"/>
          <w14:ligatures w14:val="none"/>
        </w:rPr>
      </w:pPr>
    </w:p>
    <w:p w14:paraId="56CC675F" w14:textId="77777777" w:rsidR="00A0203F" w:rsidRPr="00A0203F" w:rsidRDefault="00A0203F" w:rsidP="00A0203F">
      <w:pPr>
        <w:widowControl w:val="0"/>
        <w:suppressAutoHyphens/>
        <w:spacing w:after="0" w:line="240" w:lineRule="atLeast"/>
        <w:jc w:val="center"/>
        <w:rPr>
          <w:rFonts w:ascii="Times New Roman" w:eastAsia="Times New Roman" w:hAnsi="Times New Roman" w:cs="Times New Roman"/>
          <w:kern w:val="0"/>
          <w:sz w:val="28"/>
          <w:szCs w:val="28"/>
          <w:lang w:eastAsia="ru-RU"/>
          <w14:ligatures w14:val="none"/>
        </w:rPr>
      </w:pPr>
      <w:r w:rsidRPr="00A0203F">
        <w:rPr>
          <w:rFonts w:ascii="Times New Roman" w:eastAsia="Times New Roman" w:hAnsi="Times New Roman" w:cs="Times New Roman"/>
          <w:b/>
          <w:bCs/>
          <w:kern w:val="0"/>
          <w:sz w:val="28"/>
          <w:szCs w:val="28"/>
          <w:lang w:eastAsia="ru-RU"/>
          <w14:ligatures w14:val="none"/>
        </w:rPr>
        <w:t>Раздел 2. Характеристика сферы действия Программы</w:t>
      </w:r>
    </w:p>
    <w:p w14:paraId="7AA68D1C" w14:textId="77777777" w:rsidR="00A0203F" w:rsidRPr="00A0203F" w:rsidRDefault="00A0203F" w:rsidP="00A0203F">
      <w:pPr>
        <w:widowControl w:val="0"/>
        <w:suppressAutoHyphens/>
        <w:spacing w:after="0" w:line="240" w:lineRule="atLeast"/>
        <w:jc w:val="center"/>
        <w:rPr>
          <w:rFonts w:ascii="Times New Roman" w:eastAsia="Times New Roman" w:hAnsi="Times New Roman" w:cs="Times New Roman"/>
          <w:kern w:val="0"/>
          <w:sz w:val="24"/>
          <w:szCs w:val="24"/>
          <w:lang w:eastAsia="ru-RU"/>
          <w14:ligatures w14:val="none"/>
        </w:rPr>
      </w:pPr>
    </w:p>
    <w:p w14:paraId="62807710" w14:textId="77777777" w:rsidR="00A0203F" w:rsidRPr="00A0203F" w:rsidRDefault="00A0203F" w:rsidP="00A0203F">
      <w:pPr>
        <w:widowControl w:val="0"/>
        <w:suppressAutoHyphens/>
        <w:spacing w:after="0" w:line="240" w:lineRule="atLeast"/>
        <w:jc w:val="center"/>
        <w:rPr>
          <w:rFonts w:ascii="Times New Roman" w:eastAsia="Times New Roman" w:hAnsi="Times New Roman" w:cs="Times New Roman"/>
          <w:bCs/>
          <w:kern w:val="0"/>
          <w:sz w:val="28"/>
          <w:szCs w:val="28"/>
          <w:u w:val="single"/>
          <w:lang w:eastAsia="ru-RU"/>
          <w14:ligatures w14:val="none"/>
        </w:rPr>
      </w:pPr>
      <w:r w:rsidRPr="00A0203F">
        <w:rPr>
          <w:rFonts w:ascii="Times New Roman" w:eastAsia="Times New Roman" w:hAnsi="Times New Roman" w:cs="Times New Roman"/>
          <w:bCs/>
          <w:kern w:val="0"/>
          <w:sz w:val="28"/>
          <w:szCs w:val="28"/>
          <w:u w:val="single"/>
          <w:lang w:eastAsia="ru-RU"/>
          <w14:ligatures w14:val="none"/>
        </w:rPr>
        <w:t>3.1. Краткий анализ состояния сферы действия Программы</w:t>
      </w:r>
    </w:p>
    <w:p w14:paraId="75647F72" w14:textId="77777777" w:rsidR="00A0203F" w:rsidRPr="00A0203F" w:rsidRDefault="00A0203F" w:rsidP="00A0203F">
      <w:pPr>
        <w:widowControl w:val="0"/>
        <w:suppressAutoHyphens/>
        <w:spacing w:after="0" w:line="240" w:lineRule="atLeast"/>
        <w:jc w:val="both"/>
        <w:rPr>
          <w:rFonts w:ascii="Times New Roman" w:eastAsia="Times New Roman" w:hAnsi="Times New Roman" w:cs="Times New Roman"/>
          <w:kern w:val="0"/>
          <w:sz w:val="27"/>
          <w:szCs w:val="27"/>
          <w:lang w:eastAsia="ru-RU"/>
          <w14:ligatures w14:val="none"/>
        </w:rPr>
      </w:pPr>
      <w:r w:rsidRPr="00A0203F">
        <w:rPr>
          <w:rFonts w:ascii="Times New Roman" w:eastAsia="Times New Roman" w:hAnsi="Times New Roman" w:cs="Times New Roman"/>
          <w:kern w:val="0"/>
          <w:sz w:val="28"/>
          <w:szCs w:val="28"/>
          <w:lang w:eastAsia="ru-RU"/>
          <w14:ligatures w14:val="none"/>
        </w:rPr>
        <w:t xml:space="preserve">Татарский муниципальный округ — самый западный в группе районов Центрально-Барабинской зоны Новосибирской области.  Граничит с Омской областью на западе, с </w:t>
      </w:r>
      <w:proofErr w:type="spellStart"/>
      <w:r w:rsidRPr="00A0203F">
        <w:rPr>
          <w:rFonts w:ascii="Times New Roman" w:eastAsia="Times New Roman" w:hAnsi="Times New Roman" w:cs="Times New Roman"/>
          <w:kern w:val="0"/>
          <w:sz w:val="28"/>
          <w:szCs w:val="28"/>
          <w:lang w:eastAsia="ru-RU"/>
          <w14:ligatures w14:val="none"/>
        </w:rPr>
        <w:t>Усть-Таркским</w:t>
      </w:r>
      <w:proofErr w:type="spellEnd"/>
      <w:r w:rsidRPr="00A0203F">
        <w:rPr>
          <w:rFonts w:ascii="Times New Roman" w:eastAsia="Times New Roman" w:hAnsi="Times New Roman" w:cs="Times New Roman"/>
          <w:kern w:val="0"/>
          <w:sz w:val="28"/>
          <w:szCs w:val="28"/>
          <w:lang w:eastAsia="ru-RU"/>
          <w14:ligatures w14:val="none"/>
        </w:rPr>
        <w:t xml:space="preserve"> районом на севере, </w:t>
      </w:r>
      <w:proofErr w:type="spellStart"/>
      <w:r w:rsidRPr="00A0203F">
        <w:rPr>
          <w:rFonts w:ascii="Times New Roman" w:eastAsia="Times New Roman" w:hAnsi="Times New Roman" w:cs="Times New Roman"/>
          <w:kern w:val="0"/>
          <w:sz w:val="28"/>
          <w:szCs w:val="28"/>
          <w:lang w:eastAsia="ru-RU"/>
          <w14:ligatures w14:val="none"/>
        </w:rPr>
        <w:t>Чановским</w:t>
      </w:r>
      <w:proofErr w:type="spellEnd"/>
      <w:r w:rsidRPr="00A0203F">
        <w:rPr>
          <w:rFonts w:ascii="Times New Roman" w:eastAsia="Times New Roman" w:hAnsi="Times New Roman" w:cs="Times New Roman"/>
          <w:kern w:val="0"/>
          <w:sz w:val="28"/>
          <w:szCs w:val="28"/>
          <w:lang w:eastAsia="ru-RU"/>
          <w14:ligatures w14:val="none"/>
        </w:rPr>
        <w:t xml:space="preserve"> районом на востоке и Чистоозерным районе на юге. Территория района составляет 5120 </w:t>
      </w:r>
      <w:proofErr w:type="spellStart"/>
      <w:r w:rsidRPr="00A0203F">
        <w:rPr>
          <w:rFonts w:ascii="Times New Roman" w:eastAsia="Times New Roman" w:hAnsi="Times New Roman" w:cs="Times New Roman"/>
          <w:kern w:val="0"/>
          <w:sz w:val="28"/>
          <w:szCs w:val="28"/>
          <w:lang w:eastAsia="ru-RU"/>
          <w14:ligatures w14:val="none"/>
        </w:rPr>
        <w:t>кв.км</w:t>
      </w:r>
      <w:proofErr w:type="spellEnd"/>
      <w:r w:rsidRPr="00A0203F">
        <w:rPr>
          <w:rFonts w:ascii="Times New Roman" w:eastAsia="Times New Roman" w:hAnsi="Times New Roman" w:cs="Times New Roman"/>
          <w:kern w:val="0"/>
          <w:sz w:val="28"/>
          <w:szCs w:val="28"/>
          <w:lang w:eastAsia="ru-RU"/>
          <w14:ligatures w14:val="none"/>
        </w:rPr>
        <w:t xml:space="preserve">. Численность населения насчитывает 36 123 человека.  Административным центром является город Татарск. Район представлен 63 населенными пунктами, объединенными в 22 территориальных </w:t>
      </w:r>
      <w:r w:rsidRPr="00A0203F">
        <w:rPr>
          <w:rFonts w:ascii="Times New Roman" w:eastAsia="Times New Roman" w:hAnsi="Times New Roman" w:cs="Times New Roman"/>
          <w:kern w:val="0"/>
          <w:sz w:val="28"/>
          <w:szCs w:val="28"/>
          <w:lang w:eastAsia="ru-RU"/>
          <w14:ligatures w14:val="none"/>
        </w:rPr>
        <w:lastRenderedPageBreak/>
        <w:t xml:space="preserve">подразделения. По территории округ проходит магистраль </w:t>
      </w:r>
      <w:proofErr w:type="gramStart"/>
      <w:r w:rsidRPr="00A0203F">
        <w:rPr>
          <w:rFonts w:ascii="Times New Roman" w:eastAsia="Times New Roman" w:hAnsi="Times New Roman" w:cs="Times New Roman"/>
          <w:kern w:val="0"/>
          <w:sz w:val="28"/>
          <w:szCs w:val="28"/>
          <w:lang w:eastAsia="ru-RU"/>
          <w14:ligatures w14:val="none"/>
        </w:rPr>
        <w:t>Западно-Сибирской</w:t>
      </w:r>
      <w:proofErr w:type="gramEnd"/>
      <w:r w:rsidRPr="00A0203F">
        <w:rPr>
          <w:rFonts w:ascii="Times New Roman" w:eastAsia="Times New Roman" w:hAnsi="Times New Roman" w:cs="Times New Roman"/>
          <w:kern w:val="0"/>
          <w:sz w:val="28"/>
          <w:szCs w:val="28"/>
          <w:lang w:eastAsia="ru-RU"/>
          <w14:ligatures w14:val="none"/>
        </w:rPr>
        <w:t xml:space="preserve"> железной дороги, а также трасса «Иртыш» федерального значения.</w:t>
      </w:r>
    </w:p>
    <w:p w14:paraId="2B7A2211" w14:textId="77777777" w:rsidR="00A0203F" w:rsidRPr="00A0203F" w:rsidRDefault="00A0203F" w:rsidP="00A0203F">
      <w:pPr>
        <w:widowControl w:val="0"/>
        <w:tabs>
          <w:tab w:val="left" w:pos="5103"/>
          <w:tab w:val="left" w:pos="8640"/>
        </w:tabs>
        <w:spacing w:after="0" w:line="240" w:lineRule="auto"/>
        <w:jc w:val="both"/>
        <w:rPr>
          <w:rFonts w:ascii="Times New Roman" w:eastAsia="Times New Roman" w:hAnsi="Times New Roman" w:cs="Times New Roman"/>
          <w:bCs/>
          <w:kern w:val="0"/>
          <w:sz w:val="28"/>
          <w:szCs w:val="28"/>
          <w:lang w:eastAsia="ru-RU"/>
          <w14:ligatures w14:val="none"/>
        </w:rPr>
      </w:pPr>
      <w:bookmarkStart w:id="1" w:name="bookmark2"/>
    </w:p>
    <w:p w14:paraId="07799E27" w14:textId="77777777" w:rsidR="00A0203F" w:rsidRPr="00A0203F" w:rsidRDefault="00A0203F" w:rsidP="00A0203F">
      <w:pPr>
        <w:tabs>
          <w:tab w:val="left" w:pos="709"/>
        </w:tabs>
        <w:suppressAutoHyphens/>
        <w:spacing w:after="0" w:line="240" w:lineRule="atLeast"/>
        <w:jc w:val="center"/>
        <w:rPr>
          <w:rFonts w:ascii="Times New Roman" w:eastAsia="Calibri" w:hAnsi="Times New Roman" w:cs="Times New Roman"/>
          <w:kern w:val="0"/>
          <w:sz w:val="28"/>
          <w:szCs w:val="28"/>
          <w14:ligatures w14:val="none"/>
        </w:rPr>
      </w:pPr>
      <w:r w:rsidRPr="00A0203F">
        <w:rPr>
          <w:rFonts w:ascii="Times New Roman" w:eastAsia="Calibri" w:hAnsi="Times New Roman" w:cs="Times New Roman"/>
          <w:kern w:val="0"/>
          <w:sz w:val="28"/>
          <w:szCs w:val="28"/>
          <w14:ligatures w14:val="none"/>
        </w:rPr>
        <w:t>Основные показатели численности населения</w:t>
      </w:r>
    </w:p>
    <w:p w14:paraId="5FB4E594" w14:textId="77777777" w:rsidR="00A0203F" w:rsidRPr="00A0203F" w:rsidRDefault="00A0203F" w:rsidP="00A0203F">
      <w:pPr>
        <w:tabs>
          <w:tab w:val="left" w:pos="709"/>
        </w:tabs>
        <w:suppressAutoHyphens/>
        <w:spacing w:after="0" w:line="240" w:lineRule="atLeast"/>
        <w:jc w:val="both"/>
        <w:rPr>
          <w:rFonts w:ascii="Calibri" w:eastAsia="Calibri" w:hAnsi="Calibri" w:cs="Times New Roman"/>
          <w:kern w:val="0"/>
          <w14:ligatures w14:val="none"/>
        </w:rPr>
      </w:pPr>
    </w:p>
    <w:tbl>
      <w:tblPr>
        <w:tblW w:w="9705" w:type="dxa"/>
        <w:jc w:val="center"/>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Layout w:type="fixed"/>
        <w:tblLook w:val="04A0" w:firstRow="1" w:lastRow="0" w:firstColumn="1" w:lastColumn="0" w:noHBand="0" w:noVBand="1"/>
      </w:tblPr>
      <w:tblGrid>
        <w:gridCol w:w="4533"/>
        <w:gridCol w:w="2129"/>
        <w:gridCol w:w="993"/>
        <w:gridCol w:w="1025"/>
        <w:gridCol w:w="1025"/>
      </w:tblGrid>
      <w:tr w:rsidR="00A0203F" w:rsidRPr="00A0203F" w14:paraId="2780D87E" w14:textId="77777777" w:rsidTr="00CD0AA4">
        <w:trPr>
          <w:cantSplit/>
          <w:jc w:val="center"/>
        </w:trPr>
        <w:tc>
          <w:tcPr>
            <w:tcW w:w="4531" w:type="dxa"/>
            <w:tcBorders>
              <w:top w:val="single" w:sz="4" w:space="0" w:color="1F497D"/>
              <w:left w:val="single" w:sz="4" w:space="0" w:color="1F497D"/>
              <w:bottom w:val="single" w:sz="4" w:space="0" w:color="1F497D"/>
              <w:right w:val="single" w:sz="4" w:space="0" w:color="1F497D"/>
            </w:tcBorders>
            <w:hideMark/>
          </w:tcPr>
          <w:p w14:paraId="39D84D6F" w14:textId="77777777" w:rsidR="00A0203F" w:rsidRPr="00A0203F" w:rsidRDefault="00A0203F" w:rsidP="00A0203F">
            <w:pPr>
              <w:widowControl w:val="0"/>
              <w:spacing w:after="0" w:line="276" w:lineRule="auto"/>
              <w:jc w:val="center"/>
              <w:rPr>
                <w:rFonts w:ascii="Times New Roman" w:eastAsia="Times New Roman" w:hAnsi="Times New Roman" w:cs="Times New Roman"/>
                <w:b/>
                <w:kern w:val="0"/>
                <w:sz w:val="24"/>
                <w:szCs w:val="24"/>
                <w:lang w:eastAsia="ru-RU"/>
                <w14:ligatures w14:val="none"/>
              </w:rPr>
            </w:pPr>
            <w:r w:rsidRPr="00A0203F">
              <w:rPr>
                <w:rFonts w:ascii="Times New Roman" w:eastAsia="Times New Roman" w:hAnsi="Times New Roman" w:cs="Times New Roman"/>
                <w:b/>
                <w:kern w:val="0"/>
                <w:sz w:val="24"/>
                <w:szCs w:val="24"/>
                <w:lang w:eastAsia="ru-RU"/>
                <w14:ligatures w14:val="none"/>
              </w:rPr>
              <w:t>Наименование показателя</w:t>
            </w:r>
          </w:p>
        </w:tc>
        <w:tc>
          <w:tcPr>
            <w:tcW w:w="2127" w:type="dxa"/>
            <w:tcBorders>
              <w:top w:val="single" w:sz="4" w:space="0" w:color="1F497D"/>
              <w:left w:val="single" w:sz="4" w:space="0" w:color="1F497D"/>
              <w:bottom w:val="single" w:sz="4" w:space="0" w:color="1F497D"/>
              <w:right w:val="single" w:sz="4" w:space="0" w:color="1F497D"/>
            </w:tcBorders>
            <w:hideMark/>
          </w:tcPr>
          <w:p w14:paraId="3A1F8007" w14:textId="77777777" w:rsidR="00A0203F" w:rsidRPr="00A0203F" w:rsidRDefault="00A0203F" w:rsidP="00A0203F">
            <w:pPr>
              <w:widowControl w:val="0"/>
              <w:spacing w:after="0" w:line="276" w:lineRule="auto"/>
              <w:jc w:val="center"/>
              <w:rPr>
                <w:rFonts w:ascii="Times New Roman" w:eastAsia="Times New Roman" w:hAnsi="Times New Roman" w:cs="Times New Roman"/>
                <w:b/>
                <w:kern w:val="0"/>
                <w:sz w:val="24"/>
                <w:szCs w:val="24"/>
                <w:lang w:eastAsia="ru-RU"/>
                <w14:ligatures w14:val="none"/>
              </w:rPr>
            </w:pPr>
            <w:r w:rsidRPr="00A0203F">
              <w:rPr>
                <w:rFonts w:ascii="Times New Roman" w:eastAsia="Times New Roman" w:hAnsi="Times New Roman" w:cs="Times New Roman"/>
                <w:b/>
                <w:kern w:val="0"/>
                <w:sz w:val="24"/>
                <w:szCs w:val="24"/>
                <w:lang w:eastAsia="ru-RU"/>
                <w14:ligatures w14:val="none"/>
              </w:rPr>
              <w:t>Ед. изм.</w:t>
            </w:r>
          </w:p>
        </w:tc>
        <w:tc>
          <w:tcPr>
            <w:tcW w:w="992" w:type="dxa"/>
            <w:tcBorders>
              <w:top w:val="single" w:sz="4" w:space="0" w:color="1F497D"/>
              <w:left w:val="single" w:sz="4" w:space="0" w:color="1F497D"/>
              <w:bottom w:val="single" w:sz="4" w:space="0" w:color="1F497D"/>
              <w:right w:val="single" w:sz="4" w:space="0" w:color="1F497D"/>
            </w:tcBorders>
            <w:hideMark/>
          </w:tcPr>
          <w:p w14:paraId="657F6B2D" w14:textId="77777777" w:rsidR="00A0203F" w:rsidRPr="00A0203F" w:rsidRDefault="00A0203F" w:rsidP="00A0203F">
            <w:pPr>
              <w:widowControl w:val="0"/>
              <w:spacing w:after="0" w:line="276" w:lineRule="auto"/>
              <w:jc w:val="center"/>
              <w:rPr>
                <w:rFonts w:ascii="Times New Roman" w:eastAsia="Times New Roman" w:hAnsi="Times New Roman" w:cs="Times New Roman"/>
                <w:b/>
                <w:kern w:val="0"/>
                <w:sz w:val="24"/>
                <w:szCs w:val="24"/>
                <w:lang w:eastAsia="ru-RU"/>
                <w14:ligatures w14:val="none"/>
              </w:rPr>
            </w:pPr>
            <w:r w:rsidRPr="00A0203F">
              <w:rPr>
                <w:rFonts w:ascii="Times New Roman" w:eastAsia="Times New Roman" w:hAnsi="Times New Roman" w:cs="Times New Roman"/>
                <w:b/>
                <w:kern w:val="0"/>
                <w:sz w:val="24"/>
                <w:szCs w:val="24"/>
                <w:lang w:eastAsia="ru-RU"/>
                <w14:ligatures w14:val="none"/>
              </w:rPr>
              <w:t>2022</w:t>
            </w:r>
          </w:p>
        </w:tc>
        <w:tc>
          <w:tcPr>
            <w:tcW w:w="1024" w:type="dxa"/>
            <w:tcBorders>
              <w:top w:val="single" w:sz="4" w:space="0" w:color="1F497D"/>
              <w:left w:val="single" w:sz="4" w:space="0" w:color="1F497D"/>
              <w:bottom w:val="single" w:sz="4" w:space="0" w:color="1F497D"/>
              <w:right w:val="single" w:sz="4" w:space="0" w:color="1F497D"/>
            </w:tcBorders>
            <w:hideMark/>
          </w:tcPr>
          <w:p w14:paraId="643F86FF" w14:textId="77777777" w:rsidR="00A0203F" w:rsidRPr="00A0203F" w:rsidRDefault="00A0203F" w:rsidP="00A0203F">
            <w:pPr>
              <w:widowControl w:val="0"/>
              <w:spacing w:after="0" w:line="276" w:lineRule="auto"/>
              <w:jc w:val="center"/>
              <w:rPr>
                <w:rFonts w:ascii="Times New Roman" w:eastAsia="Times New Roman" w:hAnsi="Times New Roman" w:cs="Times New Roman"/>
                <w:b/>
                <w:kern w:val="0"/>
                <w:sz w:val="24"/>
                <w:szCs w:val="24"/>
                <w:lang w:eastAsia="ru-RU"/>
                <w14:ligatures w14:val="none"/>
              </w:rPr>
            </w:pPr>
            <w:r w:rsidRPr="00A0203F">
              <w:rPr>
                <w:rFonts w:ascii="Times New Roman" w:eastAsia="Times New Roman" w:hAnsi="Times New Roman" w:cs="Times New Roman"/>
                <w:b/>
                <w:kern w:val="0"/>
                <w:sz w:val="24"/>
                <w:szCs w:val="24"/>
                <w:lang w:eastAsia="ru-RU"/>
                <w14:ligatures w14:val="none"/>
              </w:rPr>
              <w:t>2023</w:t>
            </w:r>
          </w:p>
        </w:tc>
        <w:tc>
          <w:tcPr>
            <w:tcW w:w="1024" w:type="dxa"/>
            <w:tcBorders>
              <w:top w:val="single" w:sz="4" w:space="0" w:color="1F497D"/>
              <w:left w:val="single" w:sz="4" w:space="0" w:color="1F497D"/>
              <w:bottom w:val="single" w:sz="4" w:space="0" w:color="1F497D"/>
              <w:right w:val="single" w:sz="4" w:space="0" w:color="1F497D"/>
            </w:tcBorders>
            <w:hideMark/>
          </w:tcPr>
          <w:p w14:paraId="742AC2D2" w14:textId="77777777" w:rsidR="00A0203F" w:rsidRPr="00A0203F" w:rsidRDefault="00A0203F" w:rsidP="00A0203F">
            <w:pPr>
              <w:widowControl w:val="0"/>
              <w:spacing w:after="0" w:line="276" w:lineRule="auto"/>
              <w:jc w:val="center"/>
              <w:rPr>
                <w:rFonts w:ascii="Times New Roman" w:eastAsia="Times New Roman" w:hAnsi="Times New Roman" w:cs="Times New Roman"/>
                <w:b/>
                <w:kern w:val="0"/>
                <w:sz w:val="24"/>
                <w:szCs w:val="24"/>
                <w:lang w:eastAsia="ru-RU"/>
                <w14:ligatures w14:val="none"/>
              </w:rPr>
            </w:pPr>
            <w:r w:rsidRPr="00A0203F">
              <w:rPr>
                <w:rFonts w:ascii="Times New Roman" w:eastAsia="Times New Roman" w:hAnsi="Times New Roman" w:cs="Times New Roman"/>
                <w:b/>
                <w:kern w:val="0"/>
                <w:sz w:val="24"/>
                <w:szCs w:val="24"/>
                <w:lang w:eastAsia="ru-RU"/>
                <w14:ligatures w14:val="none"/>
              </w:rPr>
              <w:t>2024</w:t>
            </w:r>
          </w:p>
        </w:tc>
      </w:tr>
      <w:tr w:rsidR="00A0203F" w:rsidRPr="00A0203F" w14:paraId="490D0AD8" w14:textId="77777777" w:rsidTr="00CD0AA4">
        <w:trPr>
          <w:cantSplit/>
          <w:jc w:val="center"/>
        </w:trPr>
        <w:tc>
          <w:tcPr>
            <w:tcW w:w="4531" w:type="dxa"/>
            <w:tcBorders>
              <w:top w:val="single" w:sz="4" w:space="0" w:color="1F497D"/>
              <w:left w:val="single" w:sz="4" w:space="0" w:color="1F497D"/>
              <w:bottom w:val="single" w:sz="4" w:space="0" w:color="1F497D"/>
              <w:right w:val="single" w:sz="4" w:space="0" w:color="1F497D"/>
            </w:tcBorders>
            <w:hideMark/>
          </w:tcPr>
          <w:p w14:paraId="14FE2A53" w14:textId="77777777" w:rsidR="00A0203F" w:rsidRPr="00A0203F" w:rsidRDefault="00A0203F" w:rsidP="00A0203F">
            <w:pPr>
              <w:widowControl w:val="0"/>
              <w:spacing w:after="0" w:line="276" w:lineRule="auto"/>
              <w:jc w:val="both"/>
              <w:rPr>
                <w:rFonts w:ascii="Times New Roman" w:eastAsia="Times New Roman" w:hAnsi="Times New Roman" w:cs="Times New Roman"/>
                <w:kern w:val="0"/>
                <w:sz w:val="28"/>
                <w:szCs w:val="28"/>
                <w:lang w:eastAsia="ru-RU"/>
                <w14:ligatures w14:val="none"/>
              </w:rPr>
            </w:pPr>
            <w:r w:rsidRPr="00A0203F">
              <w:rPr>
                <w:rFonts w:ascii="Times New Roman" w:eastAsia="Times New Roman" w:hAnsi="Times New Roman" w:cs="Times New Roman"/>
                <w:kern w:val="0"/>
                <w:sz w:val="28"/>
                <w:szCs w:val="28"/>
                <w:lang w:eastAsia="ru-RU"/>
                <w14:ligatures w14:val="none"/>
              </w:rPr>
              <w:t>1. Возрастная структура населения:</w:t>
            </w:r>
          </w:p>
        </w:tc>
        <w:tc>
          <w:tcPr>
            <w:tcW w:w="2127" w:type="dxa"/>
            <w:tcBorders>
              <w:top w:val="single" w:sz="4" w:space="0" w:color="1F497D"/>
              <w:left w:val="single" w:sz="4" w:space="0" w:color="1F497D"/>
              <w:bottom w:val="single" w:sz="4" w:space="0" w:color="1F497D"/>
              <w:right w:val="single" w:sz="4" w:space="0" w:color="1F497D"/>
            </w:tcBorders>
          </w:tcPr>
          <w:p w14:paraId="75AA6FBE" w14:textId="77777777" w:rsidR="00A0203F" w:rsidRPr="00A0203F" w:rsidRDefault="00A0203F" w:rsidP="00A0203F">
            <w:pPr>
              <w:widowControl w:val="0"/>
              <w:spacing w:after="0" w:line="276" w:lineRule="auto"/>
              <w:jc w:val="center"/>
              <w:rPr>
                <w:rFonts w:ascii="Times New Roman" w:eastAsia="Times New Roman" w:hAnsi="Times New Roman" w:cs="Times New Roman"/>
                <w:kern w:val="0"/>
                <w:sz w:val="28"/>
                <w:szCs w:val="28"/>
                <w:lang w:eastAsia="ru-RU"/>
                <w14:ligatures w14:val="none"/>
              </w:rPr>
            </w:pPr>
          </w:p>
        </w:tc>
        <w:tc>
          <w:tcPr>
            <w:tcW w:w="992" w:type="dxa"/>
            <w:tcBorders>
              <w:top w:val="single" w:sz="4" w:space="0" w:color="1F497D"/>
              <w:left w:val="single" w:sz="4" w:space="0" w:color="1F497D"/>
              <w:bottom w:val="single" w:sz="4" w:space="0" w:color="1F497D"/>
              <w:right w:val="single" w:sz="4" w:space="0" w:color="1F497D"/>
            </w:tcBorders>
          </w:tcPr>
          <w:p w14:paraId="268DB1B4" w14:textId="77777777" w:rsidR="00A0203F" w:rsidRPr="00A0203F" w:rsidRDefault="00A0203F" w:rsidP="00A0203F">
            <w:pPr>
              <w:widowControl w:val="0"/>
              <w:spacing w:after="0" w:line="276" w:lineRule="auto"/>
              <w:jc w:val="center"/>
              <w:rPr>
                <w:rFonts w:ascii="Times New Roman" w:eastAsia="Times New Roman" w:hAnsi="Times New Roman" w:cs="Times New Roman"/>
                <w:kern w:val="0"/>
                <w:sz w:val="28"/>
                <w:szCs w:val="28"/>
                <w:highlight w:val="yellow"/>
                <w:lang w:eastAsia="ru-RU"/>
                <w14:ligatures w14:val="none"/>
              </w:rPr>
            </w:pPr>
          </w:p>
        </w:tc>
        <w:tc>
          <w:tcPr>
            <w:tcW w:w="1024" w:type="dxa"/>
            <w:tcBorders>
              <w:top w:val="single" w:sz="4" w:space="0" w:color="1F497D"/>
              <w:left w:val="single" w:sz="4" w:space="0" w:color="1F497D"/>
              <w:bottom w:val="single" w:sz="4" w:space="0" w:color="1F497D"/>
              <w:right w:val="single" w:sz="4" w:space="0" w:color="1F497D"/>
            </w:tcBorders>
          </w:tcPr>
          <w:p w14:paraId="24E70C9A" w14:textId="77777777" w:rsidR="00A0203F" w:rsidRPr="00A0203F" w:rsidRDefault="00A0203F" w:rsidP="00A0203F">
            <w:pPr>
              <w:widowControl w:val="0"/>
              <w:spacing w:after="0" w:line="276" w:lineRule="auto"/>
              <w:jc w:val="center"/>
              <w:rPr>
                <w:rFonts w:ascii="Times New Roman" w:eastAsia="Times New Roman" w:hAnsi="Times New Roman" w:cs="Times New Roman"/>
                <w:kern w:val="0"/>
                <w:sz w:val="28"/>
                <w:szCs w:val="28"/>
                <w:highlight w:val="yellow"/>
                <w:lang w:eastAsia="ru-RU"/>
                <w14:ligatures w14:val="none"/>
              </w:rPr>
            </w:pPr>
          </w:p>
        </w:tc>
        <w:tc>
          <w:tcPr>
            <w:tcW w:w="1024" w:type="dxa"/>
            <w:tcBorders>
              <w:top w:val="single" w:sz="4" w:space="0" w:color="1F497D"/>
              <w:left w:val="single" w:sz="4" w:space="0" w:color="1F497D"/>
              <w:bottom w:val="single" w:sz="4" w:space="0" w:color="1F497D"/>
              <w:right w:val="single" w:sz="4" w:space="0" w:color="1F497D"/>
            </w:tcBorders>
          </w:tcPr>
          <w:p w14:paraId="4EDB2AFD" w14:textId="77777777" w:rsidR="00A0203F" w:rsidRPr="00A0203F" w:rsidRDefault="00A0203F" w:rsidP="00A0203F">
            <w:pPr>
              <w:widowControl w:val="0"/>
              <w:spacing w:after="0" w:line="276" w:lineRule="auto"/>
              <w:jc w:val="center"/>
              <w:rPr>
                <w:rFonts w:ascii="Times New Roman" w:eastAsia="Times New Roman" w:hAnsi="Times New Roman" w:cs="Times New Roman"/>
                <w:kern w:val="0"/>
                <w:sz w:val="28"/>
                <w:szCs w:val="28"/>
                <w:highlight w:val="yellow"/>
                <w:lang w:eastAsia="ru-RU"/>
                <w14:ligatures w14:val="none"/>
              </w:rPr>
            </w:pPr>
            <w:r w:rsidRPr="00A0203F">
              <w:rPr>
                <w:rFonts w:ascii="Times New Roman" w:eastAsia="Times New Roman" w:hAnsi="Times New Roman" w:cs="Times New Roman"/>
                <w:color w:val="000000"/>
                <w:kern w:val="0"/>
                <w:sz w:val="28"/>
                <w:szCs w:val="28"/>
                <w:lang w:eastAsia="ru-RU"/>
                <w14:ligatures w14:val="none"/>
              </w:rPr>
              <w:t xml:space="preserve"> </w:t>
            </w:r>
          </w:p>
        </w:tc>
      </w:tr>
      <w:tr w:rsidR="00A0203F" w:rsidRPr="00A0203F" w14:paraId="1107A280" w14:textId="77777777" w:rsidTr="00CD0AA4">
        <w:trPr>
          <w:cantSplit/>
          <w:jc w:val="center"/>
        </w:trPr>
        <w:tc>
          <w:tcPr>
            <w:tcW w:w="4531" w:type="dxa"/>
            <w:tcBorders>
              <w:top w:val="single" w:sz="4" w:space="0" w:color="1F497D"/>
              <w:left w:val="single" w:sz="4" w:space="0" w:color="1F497D"/>
              <w:bottom w:val="single" w:sz="4" w:space="0" w:color="1F497D"/>
              <w:right w:val="single" w:sz="4" w:space="0" w:color="1F497D"/>
            </w:tcBorders>
            <w:hideMark/>
          </w:tcPr>
          <w:p w14:paraId="1465DFA1" w14:textId="77777777" w:rsidR="00A0203F" w:rsidRPr="00A0203F" w:rsidRDefault="00A0203F" w:rsidP="00A0203F">
            <w:pPr>
              <w:widowControl w:val="0"/>
              <w:spacing w:after="0" w:line="276" w:lineRule="auto"/>
              <w:jc w:val="both"/>
              <w:rPr>
                <w:rFonts w:ascii="Times New Roman" w:eastAsia="Times New Roman" w:hAnsi="Times New Roman" w:cs="Times New Roman"/>
                <w:kern w:val="0"/>
                <w:sz w:val="28"/>
                <w:szCs w:val="28"/>
                <w:lang w:eastAsia="ru-RU"/>
                <w14:ligatures w14:val="none"/>
              </w:rPr>
            </w:pPr>
            <w:r w:rsidRPr="00A0203F">
              <w:rPr>
                <w:rFonts w:ascii="Times New Roman" w:eastAsia="Times New Roman" w:hAnsi="Times New Roman" w:cs="Times New Roman"/>
                <w:kern w:val="0"/>
                <w:sz w:val="28"/>
                <w:szCs w:val="28"/>
                <w:lang w:eastAsia="ru-RU"/>
                <w14:ligatures w14:val="none"/>
              </w:rPr>
              <w:t>- до 18 лет</w:t>
            </w:r>
          </w:p>
        </w:tc>
        <w:tc>
          <w:tcPr>
            <w:tcW w:w="2127" w:type="dxa"/>
            <w:tcBorders>
              <w:top w:val="single" w:sz="4" w:space="0" w:color="1F497D"/>
              <w:left w:val="single" w:sz="4" w:space="0" w:color="1F497D"/>
              <w:bottom w:val="single" w:sz="4" w:space="0" w:color="1F497D"/>
              <w:right w:val="single" w:sz="4" w:space="0" w:color="1F497D"/>
            </w:tcBorders>
            <w:hideMark/>
          </w:tcPr>
          <w:p w14:paraId="2340F131" w14:textId="77777777" w:rsidR="00A0203F" w:rsidRPr="00A0203F" w:rsidRDefault="00A0203F" w:rsidP="00A0203F">
            <w:pPr>
              <w:widowControl w:val="0"/>
              <w:spacing w:after="0" w:line="276" w:lineRule="auto"/>
              <w:jc w:val="center"/>
              <w:rPr>
                <w:rFonts w:ascii="Times New Roman" w:eastAsia="Times New Roman" w:hAnsi="Times New Roman" w:cs="Times New Roman"/>
                <w:kern w:val="0"/>
                <w:sz w:val="28"/>
                <w:szCs w:val="28"/>
                <w:lang w:eastAsia="ru-RU"/>
                <w14:ligatures w14:val="none"/>
              </w:rPr>
            </w:pPr>
            <w:r w:rsidRPr="00A0203F">
              <w:rPr>
                <w:rFonts w:ascii="Times New Roman" w:eastAsia="Times New Roman" w:hAnsi="Times New Roman" w:cs="Times New Roman"/>
                <w:kern w:val="0"/>
                <w:sz w:val="28"/>
                <w:szCs w:val="28"/>
                <w:lang w:eastAsia="ru-RU"/>
                <w14:ligatures w14:val="none"/>
              </w:rPr>
              <w:t>%</w:t>
            </w:r>
          </w:p>
        </w:tc>
        <w:tc>
          <w:tcPr>
            <w:tcW w:w="992" w:type="dxa"/>
            <w:tcBorders>
              <w:top w:val="single" w:sz="4" w:space="0" w:color="1F497D"/>
              <w:left w:val="single" w:sz="4" w:space="0" w:color="1F497D"/>
              <w:bottom w:val="single" w:sz="4" w:space="0" w:color="1F497D"/>
              <w:right w:val="single" w:sz="4" w:space="0" w:color="1F497D"/>
            </w:tcBorders>
            <w:vAlign w:val="center"/>
            <w:hideMark/>
          </w:tcPr>
          <w:p w14:paraId="0D71A624" w14:textId="77777777" w:rsidR="00A0203F" w:rsidRPr="00A0203F" w:rsidRDefault="00A0203F" w:rsidP="00A0203F">
            <w:pPr>
              <w:widowControl w:val="0"/>
              <w:spacing w:after="0" w:line="276" w:lineRule="auto"/>
              <w:jc w:val="center"/>
              <w:rPr>
                <w:rFonts w:ascii="Times New Roman" w:eastAsia="Times New Roman" w:hAnsi="Times New Roman" w:cs="Times New Roman"/>
                <w:kern w:val="0"/>
                <w:sz w:val="28"/>
                <w:szCs w:val="28"/>
                <w:lang w:eastAsia="ru-RU"/>
                <w14:ligatures w14:val="none"/>
              </w:rPr>
            </w:pPr>
            <w:r w:rsidRPr="00A0203F">
              <w:rPr>
                <w:rFonts w:ascii="Times New Roman" w:eastAsia="Times New Roman" w:hAnsi="Times New Roman" w:cs="Times New Roman"/>
                <w:kern w:val="0"/>
                <w:sz w:val="28"/>
                <w:szCs w:val="28"/>
                <w:lang w:eastAsia="ru-RU"/>
                <w14:ligatures w14:val="none"/>
              </w:rPr>
              <w:t>17,8</w:t>
            </w:r>
          </w:p>
        </w:tc>
        <w:tc>
          <w:tcPr>
            <w:tcW w:w="1024" w:type="dxa"/>
            <w:tcBorders>
              <w:top w:val="single" w:sz="4" w:space="0" w:color="1F497D"/>
              <w:left w:val="single" w:sz="4" w:space="0" w:color="1F497D"/>
              <w:bottom w:val="single" w:sz="4" w:space="0" w:color="1F497D"/>
              <w:right w:val="single" w:sz="4" w:space="0" w:color="1F497D"/>
            </w:tcBorders>
            <w:vAlign w:val="center"/>
            <w:hideMark/>
          </w:tcPr>
          <w:p w14:paraId="5BFF758A" w14:textId="77777777" w:rsidR="00A0203F" w:rsidRPr="00A0203F" w:rsidRDefault="00A0203F" w:rsidP="00A0203F">
            <w:pPr>
              <w:widowControl w:val="0"/>
              <w:spacing w:after="0" w:line="276" w:lineRule="auto"/>
              <w:jc w:val="center"/>
              <w:rPr>
                <w:rFonts w:ascii="Times New Roman" w:eastAsia="Times New Roman" w:hAnsi="Times New Roman" w:cs="Times New Roman"/>
                <w:kern w:val="0"/>
                <w:sz w:val="28"/>
                <w:szCs w:val="28"/>
                <w:lang w:eastAsia="ru-RU"/>
                <w14:ligatures w14:val="none"/>
              </w:rPr>
            </w:pPr>
            <w:r w:rsidRPr="00A0203F">
              <w:rPr>
                <w:rFonts w:ascii="Times New Roman" w:eastAsia="Times New Roman" w:hAnsi="Times New Roman" w:cs="Times New Roman"/>
                <w:kern w:val="0"/>
                <w:sz w:val="28"/>
                <w:szCs w:val="28"/>
                <w:lang w:eastAsia="ru-RU"/>
                <w14:ligatures w14:val="none"/>
              </w:rPr>
              <w:t>20.5</w:t>
            </w:r>
          </w:p>
        </w:tc>
        <w:tc>
          <w:tcPr>
            <w:tcW w:w="1024" w:type="dxa"/>
            <w:tcBorders>
              <w:top w:val="single" w:sz="4" w:space="0" w:color="1F497D"/>
              <w:left w:val="single" w:sz="4" w:space="0" w:color="1F497D"/>
              <w:bottom w:val="single" w:sz="4" w:space="0" w:color="1F497D"/>
              <w:right w:val="single" w:sz="4" w:space="0" w:color="1F497D"/>
            </w:tcBorders>
            <w:hideMark/>
          </w:tcPr>
          <w:p w14:paraId="724D0D64" w14:textId="77777777" w:rsidR="00A0203F" w:rsidRPr="00A0203F" w:rsidRDefault="00A0203F" w:rsidP="00A0203F">
            <w:pPr>
              <w:widowControl w:val="0"/>
              <w:spacing w:after="0" w:line="276" w:lineRule="auto"/>
              <w:jc w:val="center"/>
              <w:rPr>
                <w:rFonts w:ascii="Times New Roman" w:eastAsia="Times New Roman" w:hAnsi="Times New Roman" w:cs="Times New Roman"/>
                <w:kern w:val="0"/>
                <w:sz w:val="28"/>
                <w:szCs w:val="28"/>
                <w:lang w:eastAsia="ru-RU"/>
                <w14:ligatures w14:val="none"/>
              </w:rPr>
            </w:pPr>
            <w:r w:rsidRPr="00A0203F">
              <w:rPr>
                <w:rFonts w:ascii="Times New Roman" w:eastAsia="Times New Roman" w:hAnsi="Times New Roman" w:cs="Times New Roman"/>
                <w:kern w:val="0"/>
                <w:sz w:val="28"/>
                <w:szCs w:val="28"/>
                <w:lang w:eastAsia="ru-RU"/>
                <w14:ligatures w14:val="none"/>
              </w:rPr>
              <w:t xml:space="preserve"> 7508</w:t>
            </w:r>
          </w:p>
        </w:tc>
      </w:tr>
      <w:tr w:rsidR="00A0203F" w:rsidRPr="00A0203F" w14:paraId="7289DE33" w14:textId="77777777" w:rsidTr="00CD0AA4">
        <w:trPr>
          <w:cantSplit/>
          <w:jc w:val="center"/>
        </w:trPr>
        <w:tc>
          <w:tcPr>
            <w:tcW w:w="4531" w:type="dxa"/>
            <w:tcBorders>
              <w:top w:val="single" w:sz="4" w:space="0" w:color="1F497D"/>
              <w:left w:val="single" w:sz="4" w:space="0" w:color="1F497D"/>
              <w:bottom w:val="single" w:sz="4" w:space="0" w:color="1F497D"/>
              <w:right w:val="single" w:sz="4" w:space="0" w:color="1F497D"/>
            </w:tcBorders>
            <w:hideMark/>
          </w:tcPr>
          <w:p w14:paraId="6CF1D500" w14:textId="77777777" w:rsidR="00A0203F" w:rsidRPr="00A0203F" w:rsidRDefault="00A0203F" w:rsidP="00A0203F">
            <w:pPr>
              <w:widowControl w:val="0"/>
              <w:spacing w:after="0" w:line="276" w:lineRule="auto"/>
              <w:jc w:val="both"/>
              <w:rPr>
                <w:rFonts w:ascii="Times New Roman" w:eastAsia="Times New Roman" w:hAnsi="Times New Roman" w:cs="Times New Roman"/>
                <w:kern w:val="0"/>
                <w:sz w:val="28"/>
                <w:szCs w:val="28"/>
                <w:lang w:eastAsia="ru-RU"/>
                <w14:ligatures w14:val="none"/>
              </w:rPr>
            </w:pPr>
            <w:r w:rsidRPr="00A0203F">
              <w:rPr>
                <w:rFonts w:ascii="Times New Roman" w:eastAsia="Times New Roman" w:hAnsi="Times New Roman" w:cs="Times New Roman"/>
                <w:kern w:val="0"/>
                <w:sz w:val="28"/>
                <w:szCs w:val="28"/>
                <w:lang w:eastAsia="ru-RU"/>
                <w14:ligatures w14:val="none"/>
              </w:rPr>
              <w:t>- трудоспособного возраста</w:t>
            </w:r>
          </w:p>
        </w:tc>
        <w:tc>
          <w:tcPr>
            <w:tcW w:w="2127" w:type="dxa"/>
            <w:tcBorders>
              <w:top w:val="single" w:sz="4" w:space="0" w:color="1F497D"/>
              <w:left w:val="single" w:sz="4" w:space="0" w:color="1F497D"/>
              <w:bottom w:val="single" w:sz="4" w:space="0" w:color="1F497D"/>
              <w:right w:val="single" w:sz="4" w:space="0" w:color="1F497D"/>
            </w:tcBorders>
            <w:hideMark/>
          </w:tcPr>
          <w:p w14:paraId="14854C4D" w14:textId="77777777" w:rsidR="00A0203F" w:rsidRPr="00A0203F" w:rsidRDefault="00A0203F" w:rsidP="00A0203F">
            <w:pPr>
              <w:widowControl w:val="0"/>
              <w:spacing w:after="0" w:line="276" w:lineRule="auto"/>
              <w:jc w:val="center"/>
              <w:rPr>
                <w:rFonts w:ascii="Times New Roman" w:eastAsia="Times New Roman" w:hAnsi="Times New Roman" w:cs="Times New Roman"/>
                <w:kern w:val="0"/>
                <w:sz w:val="28"/>
                <w:szCs w:val="28"/>
                <w:lang w:eastAsia="ru-RU"/>
                <w14:ligatures w14:val="none"/>
              </w:rPr>
            </w:pPr>
            <w:r w:rsidRPr="00A0203F">
              <w:rPr>
                <w:rFonts w:ascii="Times New Roman" w:eastAsia="Times New Roman" w:hAnsi="Times New Roman" w:cs="Times New Roman"/>
                <w:kern w:val="0"/>
                <w:sz w:val="28"/>
                <w:szCs w:val="28"/>
                <w:lang w:eastAsia="ru-RU"/>
                <w14:ligatures w14:val="none"/>
              </w:rPr>
              <w:t>%</w:t>
            </w:r>
          </w:p>
        </w:tc>
        <w:tc>
          <w:tcPr>
            <w:tcW w:w="992" w:type="dxa"/>
            <w:tcBorders>
              <w:top w:val="single" w:sz="4" w:space="0" w:color="1F497D"/>
              <w:left w:val="single" w:sz="4" w:space="0" w:color="1F497D"/>
              <w:bottom w:val="single" w:sz="4" w:space="0" w:color="1F497D"/>
              <w:right w:val="single" w:sz="4" w:space="0" w:color="1F497D"/>
            </w:tcBorders>
            <w:vAlign w:val="center"/>
            <w:hideMark/>
          </w:tcPr>
          <w:p w14:paraId="58CCDDA5" w14:textId="77777777" w:rsidR="00A0203F" w:rsidRPr="00A0203F" w:rsidRDefault="00A0203F" w:rsidP="00A0203F">
            <w:pPr>
              <w:widowControl w:val="0"/>
              <w:spacing w:after="0" w:line="276" w:lineRule="auto"/>
              <w:jc w:val="center"/>
              <w:rPr>
                <w:rFonts w:ascii="Times New Roman" w:eastAsia="Times New Roman" w:hAnsi="Times New Roman" w:cs="Times New Roman"/>
                <w:kern w:val="0"/>
                <w:sz w:val="28"/>
                <w:szCs w:val="28"/>
                <w:lang w:eastAsia="ru-RU"/>
                <w14:ligatures w14:val="none"/>
              </w:rPr>
            </w:pPr>
            <w:r w:rsidRPr="00A0203F">
              <w:rPr>
                <w:rFonts w:ascii="Times New Roman" w:eastAsia="Times New Roman" w:hAnsi="Times New Roman" w:cs="Times New Roman"/>
                <w:kern w:val="0"/>
                <w:sz w:val="28"/>
                <w:szCs w:val="28"/>
                <w:lang w:eastAsia="ru-RU"/>
                <w14:ligatures w14:val="none"/>
              </w:rPr>
              <w:t>51,0</w:t>
            </w:r>
          </w:p>
        </w:tc>
        <w:tc>
          <w:tcPr>
            <w:tcW w:w="1024" w:type="dxa"/>
            <w:tcBorders>
              <w:top w:val="single" w:sz="4" w:space="0" w:color="1F497D"/>
              <w:left w:val="single" w:sz="4" w:space="0" w:color="1F497D"/>
              <w:bottom w:val="single" w:sz="4" w:space="0" w:color="1F497D"/>
              <w:right w:val="single" w:sz="4" w:space="0" w:color="1F497D"/>
            </w:tcBorders>
            <w:vAlign w:val="center"/>
            <w:hideMark/>
          </w:tcPr>
          <w:p w14:paraId="465FDB35" w14:textId="77777777" w:rsidR="00A0203F" w:rsidRPr="00A0203F" w:rsidRDefault="00A0203F" w:rsidP="00A0203F">
            <w:pPr>
              <w:widowControl w:val="0"/>
              <w:spacing w:after="0" w:line="276" w:lineRule="auto"/>
              <w:jc w:val="center"/>
              <w:rPr>
                <w:rFonts w:ascii="Times New Roman" w:eastAsia="Times New Roman" w:hAnsi="Times New Roman" w:cs="Times New Roman"/>
                <w:kern w:val="0"/>
                <w:sz w:val="28"/>
                <w:szCs w:val="28"/>
                <w:lang w:eastAsia="ru-RU"/>
                <w14:ligatures w14:val="none"/>
              </w:rPr>
            </w:pPr>
            <w:r w:rsidRPr="00A0203F">
              <w:rPr>
                <w:rFonts w:ascii="Times New Roman" w:eastAsia="Times New Roman" w:hAnsi="Times New Roman" w:cs="Times New Roman"/>
                <w:kern w:val="0"/>
                <w:sz w:val="28"/>
                <w:szCs w:val="28"/>
                <w:lang w:eastAsia="ru-RU"/>
                <w14:ligatures w14:val="none"/>
              </w:rPr>
              <w:t>54,2</w:t>
            </w:r>
          </w:p>
        </w:tc>
        <w:tc>
          <w:tcPr>
            <w:tcW w:w="1024" w:type="dxa"/>
            <w:tcBorders>
              <w:top w:val="single" w:sz="4" w:space="0" w:color="1F497D"/>
              <w:left w:val="single" w:sz="4" w:space="0" w:color="1F497D"/>
              <w:bottom w:val="single" w:sz="4" w:space="0" w:color="1F497D"/>
              <w:right w:val="single" w:sz="4" w:space="0" w:color="1F497D"/>
            </w:tcBorders>
            <w:hideMark/>
          </w:tcPr>
          <w:p w14:paraId="6669590B" w14:textId="77777777" w:rsidR="00A0203F" w:rsidRPr="00A0203F" w:rsidRDefault="00A0203F" w:rsidP="00A0203F">
            <w:pPr>
              <w:widowControl w:val="0"/>
              <w:spacing w:after="0" w:line="276" w:lineRule="auto"/>
              <w:jc w:val="center"/>
              <w:rPr>
                <w:rFonts w:ascii="Times New Roman" w:eastAsia="Times New Roman" w:hAnsi="Times New Roman" w:cs="Times New Roman"/>
                <w:kern w:val="0"/>
                <w:sz w:val="28"/>
                <w:szCs w:val="28"/>
                <w:lang w:eastAsia="ru-RU"/>
                <w14:ligatures w14:val="none"/>
              </w:rPr>
            </w:pPr>
            <w:r w:rsidRPr="00A0203F">
              <w:rPr>
                <w:rFonts w:ascii="Times New Roman" w:eastAsia="Times New Roman" w:hAnsi="Times New Roman" w:cs="Times New Roman"/>
                <w:kern w:val="0"/>
                <w:sz w:val="28"/>
                <w:szCs w:val="28"/>
                <w:lang w:eastAsia="ru-RU"/>
                <w14:ligatures w14:val="none"/>
              </w:rPr>
              <w:t>19849</w:t>
            </w:r>
          </w:p>
        </w:tc>
      </w:tr>
      <w:tr w:rsidR="00A0203F" w:rsidRPr="00A0203F" w14:paraId="13275BD3" w14:textId="77777777" w:rsidTr="00CD0AA4">
        <w:trPr>
          <w:cantSplit/>
          <w:jc w:val="center"/>
        </w:trPr>
        <w:tc>
          <w:tcPr>
            <w:tcW w:w="4531" w:type="dxa"/>
            <w:tcBorders>
              <w:top w:val="single" w:sz="4" w:space="0" w:color="1F497D"/>
              <w:left w:val="single" w:sz="4" w:space="0" w:color="1F497D"/>
              <w:bottom w:val="single" w:sz="4" w:space="0" w:color="1F497D"/>
              <w:right w:val="single" w:sz="4" w:space="0" w:color="1F497D"/>
            </w:tcBorders>
            <w:hideMark/>
          </w:tcPr>
          <w:p w14:paraId="2E1E3740" w14:textId="77777777" w:rsidR="00A0203F" w:rsidRPr="00A0203F" w:rsidRDefault="00A0203F" w:rsidP="00A0203F">
            <w:pPr>
              <w:widowControl w:val="0"/>
              <w:spacing w:after="0" w:line="276" w:lineRule="auto"/>
              <w:jc w:val="both"/>
              <w:rPr>
                <w:rFonts w:ascii="Times New Roman" w:eastAsia="Times New Roman" w:hAnsi="Times New Roman" w:cs="Times New Roman"/>
                <w:kern w:val="0"/>
                <w:sz w:val="28"/>
                <w:szCs w:val="28"/>
                <w:lang w:eastAsia="ru-RU"/>
                <w14:ligatures w14:val="none"/>
              </w:rPr>
            </w:pPr>
            <w:r w:rsidRPr="00A0203F">
              <w:rPr>
                <w:rFonts w:ascii="Times New Roman" w:eastAsia="Times New Roman" w:hAnsi="Times New Roman" w:cs="Times New Roman"/>
                <w:kern w:val="0"/>
                <w:sz w:val="28"/>
                <w:szCs w:val="28"/>
                <w:lang w:eastAsia="ru-RU"/>
                <w14:ligatures w14:val="none"/>
              </w:rPr>
              <w:t>-старше трудоспособного возраста</w:t>
            </w:r>
          </w:p>
        </w:tc>
        <w:tc>
          <w:tcPr>
            <w:tcW w:w="2127" w:type="dxa"/>
            <w:tcBorders>
              <w:top w:val="single" w:sz="4" w:space="0" w:color="1F497D"/>
              <w:left w:val="single" w:sz="4" w:space="0" w:color="1F497D"/>
              <w:bottom w:val="single" w:sz="4" w:space="0" w:color="1F497D"/>
              <w:right w:val="single" w:sz="4" w:space="0" w:color="1F497D"/>
            </w:tcBorders>
            <w:hideMark/>
          </w:tcPr>
          <w:p w14:paraId="583A5B4E" w14:textId="77777777" w:rsidR="00A0203F" w:rsidRPr="00A0203F" w:rsidRDefault="00A0203F" w:rsidP="00A0203F">
            <w:pPr>
              <w:widowControl w:val="0"/>
              <w:spacing w:after="0" w:line="276" w:lineRule="auto"/>
              <w:jc w:val="center"/>
              <w:rPr>
                <w:rFonts w:ascii="Times New Roman" w:eastAsia="Times New Roman" w:hAnsi="Times New Roman" w:cs="Times New Roman"/>
                <w:kern w:val="0"/>
                <w:sz w:val="28"/>
                <w:szCs w:val="28"/>
                <w:lang w:eastAsia="ru-RU"/>
                <w14:ligatures w14:val="none"/>
              </w:rPr>
            </w:pPr>
            <w:r w:rsidRPr="00A0203F">
              <w:rPr>
                <w:rFonts w:ascii="Times New Roman" w:eastAsia="Times New Roman" w:hAnsi="Times New Roman" w:cs="Times New Roman"/>
                <w:kern w:val="0"/>
                <w:sz w:val="28"/>
                <w:szCs w:val="28"/>
                <w:lang w:eastAsia="ru-RU"/>
                <w14:ligatures w14:val="none"/>
              </w:rPr>
              <w:t>%</w:t>
            </w:r>
          </w:p>
        </w:tc>
        <w:tc>
          <w:tcPr>
            <w:tcW w:w="992" w:type="dxa"/>
            <w:tcBorders>
              <w:top w:val="single" w:sz="4" w:space="0" w:color="1F497D"/>
              <w:left w:val="single" w:sz="4" w:space="0" w:color="1F497D"/>
              <w:bottom w:val="single" w:sz="4" w:space="0" w:color="1F497D"/>
              <w:right w:val="single" w:sz="4" w:space="0" w:color="1F497D"/>
            </w:tcBorders>
            <w:vAlign w:val="center"/>
            <w:hideMark/>
          </w:tcPr>
          <w:p w14:paraId="51CD9CFF" w14:textId="77777777" w:rsidR="00A0203F" w:rsidRPr="00A0203F" w:rsidRDefault="00A0203F" w:rsidP="00A0203F">
            <w:pPr>
              <w:widowControl w:val="0"/>
              <w:spacing w:after="0" w:line="276" w:lineRule="auto"/>
              <w:jc w:val="center"/>
              <w:rPr>
                <w:rFonts w:ascii="Times New Roman" w:eastAsia="Times New Roman" w:hAnsi="Times New Roman" w:cs="Times New Roman"/>
                <w:kern w:val="0"/>
                <w:sz w:val="28"/>
                <w:szCs w:val="28"/>
                <w:lang w:eastAsia="ru-RU"/>
                <w14:ligatures w14:val="none"/>
              </w:rPr>
            </w:pPr>
            <w:r w:rsidRPr="00A0203F">
              <w:rPr>
                <w:rFonts w:ascii="Times New Roman" w:eastAsia="Times New Roman" w:hAnsi="Times New Roman" w:cs="Times New Roman"/>
                <w:kern w:val="0"/>
                <w:sz w:val="28"/>
                <w:szCs w:val="28"/>
                <w:lang w:eastAsia="ru-RU"/>
                <w14:ligatures w14:val="none"/>
              </w:rPr>
              <w:t>32,0</w:t>
            </w:r>
          </w:p>
        </w:tc>
        <w:tc>
          <w:tcPr>
            <w:tcW w:w="1024" w:type="dxa"/>
            <w:tcBorders>
              <w:top w:val="single" w:sz="4" w:space="0" w:color="1F497D"/>
              <w:left w:val="single" w:sz="4" w:space="0" w:color="1F497D"/>
              <w:bottom w:val="single" w:sz="4" w:space="0" w:color="1F497D"/>
              <w:right w:val="single" w:sz="4" w:space="0" w:color="1F497D"/>
            </w:tcBorders>
            <w:vAlign w:val="center"/>
            <w:hideMark/>
          </w:tcPr>
          <w:p w14:paraId="580CBE6C" w14:textId="77777777" w:rsidR="00A0203F" w:rsidRPr="00A0203F" w:rsidRDefault="00A0203F" w:rsidP="00A0203F">
            <w:pPr>
              <w:widowControl w:val="0"/>
              <w:spacing w:after="0" w:line="276" w:lineRule="auto"/>
              <w:jc w:val="center"/>
              <w:rPr>
                <w:rFonts w:ascii="Times New Roman" w:eastAsia="Times New Roman" w:hAnsi="Times New Roman" w:cs="Times New Roman"/>
                <w:kern w:val="0"/>
                <w:sz w:val="28"/>
                <w:szCs w:val="28"/>
                <w:lang w:eastAsia="ru-RU"/>
                <w14:ligatures w14:val="none"/>
              </w:rPr>
            </w:pPr>
            <w:r w:rsidRPr="00A0203F">
              <w:rPr>
                <w:rFonts w:ascii="Times New Roman" w:eastAsia="Times New Roman" w:hAnsi="Times New Roman" w:cs="Times New Roman"/>
                <w:kern w:val="0"/>
                <w:sz w:val="28"/>
                <w:szCs w:val="28"/>
                <w:lang w:eastAsia="ru-RU"/>
                <w14:ligatures w14:val="none"/>
              </w:rPr>
              <w:t>25,3</w:t>
            </w:r>
          </w:p>
        </w:tc>
        <w:tc>
          <w:tcPr>
            <w:tcW w:w="1024" w:type="dxa"/>
            <w:tcBorders>
              <w:top w:val="single" w:sz="4" w:space="0" w:color="1F497D"/>
              <w:left w:val="single" w:sz="4" w:space="0" w:color="1F497D"/>
              <w:bottom w:val="single" w:sz="4" w:space="0" w:color="1F497D"/>
              <w:right w:val="single" w:sz="4" w:space="0" w:color="1F497D"/>
            </w:tcBorders>
            <w:hideMark/>
          </w:tcPr>
          <w:p w14:paraId="7BF222A0" w14:textId="77777777" w:rsidR="00A0203F" w:rsidRPr="00A0203F" w:rsidRDefault="00A0203F" w:rsidP="00A0203F">
            <w:pPr>
              <w:widowControl w:val="0"/>
              <w:spacing w:after="0" w:line="276" w:lineRule="auto"/>
              <w:jc w:val="center"/>
              <w:rPr>
                <w:rFonts w:ascii="Times New Roman" w:eastAsia="Times New Roman" w:hAnsi="Times New Roman" w:cs="Times New Roman"/>
                <w:kern w:val="0"/>
                <w:sz w:val="28"/>
                <w:szCs w:val="28"/>
                <w:lang w:eastAsia="ru-RU"/>
                <w14:ligatures w14:val="none"/>
              </w:rPr>
            </w:pPr>
            <w:r w:rsidRPr="00A0203F">
              <w:rPr>
                <w:rFonts w:ascii="Times New Roman" w:eastAsia="Times New Roman" w:hAnsi="Times New Roman" w:cs="Times New Roman"/>
                <w:kern w:val="0"/>
                <w:sz w:val="28"/>
                <w:szCs w:val="28"/>
                <w:lang w:eastAsia="ru-RU"/>
                <w14:ligatures w14:val="none"/>
              </w:rPr>
              <w:t>8766</w:t>
            </w:r>
          </w:p>
        </w:tc>
      </w:tr>
      <w:tr w:rsidR="00A0203F" w:rsidRPr="00A0203F" w14:paraId="1B53D6CE" w14:textId="77777777" w:rsidTr="00CD0AA4">
        <w:trPr>
          <w:cantSplit/>
          <w:jc w:val="center"/>
        </w:trPr>
        <w:tc>
          <w:tcPr>
            <w:tcW w:w="4531" w:type="dxa"/>
            <w:tcBorders>
              <w:top w:val="single" w:sz="4" w:space="0" w:color="1F497D"/>
              <w:left w:val="single" w:sz="4" w:space="0" w:color="1F497D"/>
              <w:bottom w:val="single" w:sz="4" w:space="0" w:color="1F497D"/>
              <w:right w:val="single" w:sz="4" w:space="0" w:color="1F497D"/>
            </w:tcBorders>
            <w:hideMark/>
          </w:tcPr>
          <w:p w14:paraId="67FA5F54" w14:textId="77777777" w:rsidR="00A0203F" w:rsidRPr="00A0203F" w:rsidRDefault="00A0203F" w:rsidP="00A0203F">
            <w:pPr>
              <w:widowControl w:val="0"/>
              <w:spacing w:after="0" w:line="276" w:lineRule="auto"/>
              <w:jc w:val="both"/>
              <w:rPr>
                <w:rFonts w:ascii="Times New Roman" w:eastAsia="Times New Roman" w:hAnsi="Times New Roman" w:cs="Times New Roman"/>
                <w:kern w:val="0"/>
                <w:sz w:val="28"/>
                <w:szCs w:val="28"/>
                <w:lang w:eastAsia="ru-RU"/>
                <w14:ligatures w14:val="none"/>
              </w:rPr>
            </w:pPr>
            <w:r w:rsidRPr="00A0203F">
              <w:rPr>
                <w:rFonts w:ascii="Times New Roman" w:eastAsia="Times New Roman" w:hAnsi="Times New Roman" w:cs="Times New Roman"/>
                <w:kern w:val="0"/>
                <w:sz w:val="28"/>
                <w:szCs w:val="28"/>
                <w:lang w:eastAsia="ru-RU"/>
                <w14:ligatures w14:val="none"/>
              </w:rPr>
              <w:t xml:space="preserve">2. Коэффициент миграционного прироста </w:t>
            </w:r>
          </w:p>
        </w:tc>
        <w:tc>
          <w:tcPr>
            <w:tcW w:w="2127" w:type="dxa"/>
            <w:tcBorders>
              <w:top w:val="single" w:sz="4" w:space="0" w:color="1F497D"/>
              <w:left w:val="single" w:sz="4" w:space="0" w:color="1F497D"/>
              <w:bottom w:val="single" w:sz="4" w:space="0" w:color="1F497D"/>
              <w:right w:val="single" w:sz="4" w:space="0" w:color="1F497D"/>
            </w:tcBorders>
            <w:hideMark/>
          </w:tcPr>
          <w:p w14:paraId="0B2803C4" w14:textId="77777777" w:rsidR="00A0203F" w:rsidRPr="00A0203F" w:rsidRDefault="00A0203F" w:rsidP="00A0203F">
            <w:pPr>
              <w:widowControl w:val="0"/>
              <w:spacing w:after="0" w:line="276" w:lineRule="auto"/>
              <w:jc w:val="center"/>
              <w:rPr>
                <w:rFonts w:ascii="Times New Roman" w:eastAsia="Times New Roman" w:hAnsi="Times New Roman" w:cs="Times New Roman"/>
                <w:kern w:val="0"/>
                <w:sz w:val="28"/>
                <w:szCs w:val="28"/>
                <w:lang w:eastAsia="ru-RU"/>
                <w14:ligatures w14:val="none"/>
              </w:rPr>
            </w:pPr>
            <w:r w:rsidRPr="00A0203F">
              <w:rPr>
                <w:rFonts w:ascii="Times New Roman" w:eastAsia="Times New Roman" w:hAnsi="Times New Roman" w:cs="Times New Roman"/>
                <w:kern w:val="0"/>
                <w:sz w:val="28"/>
                <w:szCs w:val="28"/>
                <w:lang w:eastAsia="ru-RU"/>
                <w14:ligatures w14:val="none"/>
              </w:rPr>
              <w:t xml:space="preserve">чел. на 1000 чел. </w:t>
            </w:r>
          </w:p>
        </w:tc>
        <w:tc>
          <w:tcPr>
            <w:tcW w:w="992" w:type="dxa"/>
            <w:tcBorders>
              <w:top w:val="single" w:sz="4" w:space="0" w:color="1F497D"/>
              <w:left w:val="single" w:sz="4" w:space="0" w:color="1F497D"/>
              <w:bottom w:val="single" w:sz="4" w:space="0" w:color="1F497D"/>
              <w:right w:val="single" w:sz="4" w:space="0" w:color="1F497D"/>
            </w:tcBorders>
            <w:vAlign w:val="center"/>
            <w:hideMark/>
          </w:tcPr>
          <w:p w14:paraId="19253F69" w14:textId="77777777" w:rsidR="00A0203F" w:rsidRPr="00A0203F" w:rsidRDefault="00A0203F" w:rsidP="00A0203F">
            <w:pPr>
              <w:widowControl w:val="0"/>
              <w:spacing w:after="0" w:line="276" w:lineRule="auto"/>
              <w:jc w:val="center"/>
              <w:rPr>
                <w:rFonts w:ascii="Times New Roman" w:eastAsia="Times New Roman" w:hAnsi="Times New Roman" w:cs="Times New Roman"/>
                <w:kern w:val="0"/>
                <w:sz w:val="28"/>
                <w:szCs w:val="28"/>
                <w:lang w:eastAsia="ru-RU"/>
                <w14:ligatures w14:val="none"/>
              </w:rPr>
            </w:pPr>
            <w:r w:rsidRPr="00A0203F">
              <w:rPr>
                <w:rFonts w:ascii="Times New Roman" w:eastAsia="Times New Roman" w:hAnsi="Times New Roman" w:cs="Times New Roman"/>
                <w:kern w:val="0"/>
                <w:sz w:val="28"/>
                <w:szCs w:val="28"/>
                <w:lang w:eastAsia="ru-RU"/>
                <w14:ligatures w14:val="none"/>
              </w:rPr>
              <w:t>-0,84</w:t>
            </w:r>
          </w:p>
        </w:tc>
        <w:tc>
          <w:tcPr>
            <w:tcW w:w="1024" w:type="dxa"/>
            <w:tcBorders>
              <w:top w:val="single" w:sz="4" w:space="0" w:color="1F497D"/>
              <w:left w:val="single" w:sz="4" w:space="0" w:color="1F497D"/>
              <w:bottom w:val="single" w:sz="4" w:space="0" w:color="1F497D"/>
              <w:right w:val="single" w:sz="4" w:space="0" w:color="1F497D"/>
            </w:tcBorders>
            <w:vAlign w:val="center"/>
            <w:hideMark/>
          </w:tcPr>
          <w:p w14:paraId="44FE6461" w14:textId="77777777" w:rsidR="00A0203F" w:rsidRPr="00A0203F" w:rsidRDefault="00A0203F" w:rsidP="00A0203F">
            <w:pPr>
              <w:widowControl w:val="0"/>
              <w:spacing w:after="0" w:line="276" w:lineRule="auto"/>
              <w:jc w:val="center"/>
              <w:rPr>
                <w:rFonts w:ascii="Times New Roman" w:eastAsia="Times New Roman" w:hAnsi="Times New Roman" w:cs="Times New Roman"/>
                <w:kern w:val="0"/>
                <w:sz w:val="28"/>
                <w:szCs w:val="28"/>
                <w:lang w:eastAsia="ru-RU"/>
                <w14:ligatures w14:val="none"/>
              </w:rPr>
            </w:pPr>
            <w:r w:rsidRPr="00A0203F">
              <w:rPr>
                <w:rFonts w:ascii="Times New Roman" w:eastAsia="Times New Roman" w:hAnsi="Times New Roman" w:cs="Times New Roman"/>
                <w:kern w:val="0"/>
                <w:sz w:val="28"/>
                <w:szCs w:val="28"/>
                <w:lang w:eastAsia="ru-RU"/>
                <w14:ligatures w14:val="none"/>
              </w:rPr>
              <w:t>-0,84</w:t>
            </w:r>
          </w:p>
        </w:tc>
        <w:tc>
          <w:tcPr>
            <w:tcW w:w="1024" w:type="dxa"/>
            <w:tcBorders>
              <w:top w:val="single" w:sz="4" w:space="0" w:color="1F497D"/>
              <w:left w:val="single" w:sz="4" w:space="0" w:color="1F497D"/>
              <w:bottom w:val="single" w:sz="4" w:space="0" w:color="1F497D"/>
              <w:right w:val="single" w:sz="4" w:space="0" w:color="1F497D"/>
            </w:tcBorders>
            <w:hideMark/>
          </w:tcPr>
          <w:p w14:paraId="6E5DB0C8" w14:textId="77777777" w:rsidR="00A0203F" w:rsidRPr="00A0203F" w:rsidRDefault="00A0203F" w:rsidP="00A0203F">
            <w:pPr>
              <w:widowControl w:val="0"/>
              <w:spacing w:after="0" w:line="276" w:lineRule="auto"/>
              <w:jc w:val="center"/>
              <w:rPr>
                <w:rFonts w:ascii="Times New Roman" w:eastAsia="Times New Roman" w:hAnsi="Times New Roman" w:cs="Times New Roman"/>
                <w:kern w:val="0"/>
                <w:sz w:val="28"/>
                <w:szCs w:val="28"/>
                <w:lang w:eastAsia="ru-RU"/>
                <w14:ligatures w14:val="none"/>
              </w:rPr>
            </w:pPr>
            <w:r w:rsidRPr="00A0203F">
              <w:rPr>
                <w:rFonts w:ascii="Times New Roman" w:eastAsia="Times New Roman" w:hAnsi="Times New Roman" w:cs="Times New Roman"/>
                <w:kern w:val="0"/>
                <w:sz w:val="28"/>
                <w:szCs w:val="28"/>
                <w:lang w:eastAsia="ru-RU"/>
                <w14:ligatures w14:val="none"/>
              </w:rPr>
              <w:t>-184</w:t>
            </w:r>
          </w:p>
        </w:tc>
      </w:tr>
      <w:tr w:rsidR="00A0203F" w:rsidRPr="00A0203F" w14:paraId="75A9107C" w14:textId="77777777" w:rsidTr="00CD0AA4">
        <w:trPr>
          <w:cantSplit/>
          <w:jc w:val="center"/>
        </w:trPr>
        <w:tc>
          <w:tcPr>
            <w:tcW w:w="4531" w:type="dxa"/>
            <w:tcBorders>
              <w:top w:val="single" w:sz="4" w:space="0" w:color="1F497D"/>
              <w:left w:val="single" w:sz="4" w:space="0" w:color="1F497D"/>
              <w:bottom w:val="single" w:sz="4" w:space="0" w:color="1F497D"/>
              <w:right w:val="single" w:sz="4" w:space="0" w:color="1F497D"/>
            </w:tcBorders>
            <w:hideMark/>
          </w:tcPr>
          <w:p w14:paraId="7A6450E8" w14:textId="77777777" w:rsidR="00A0203F" w:rsidRPr="00A0203F" w:rsidRDefault="00A0203F" w:rsidP="00A0203F">
            <w:pPr>
              <w:widowControl w:val="0"/>
              <w:spacing w:after="0" w:line="276" w:lineRule="auto"/>
              <w:jc w:val="both"/>
              <w:rPr>
                <w:rFonts w:ascii="Times New Roman" w:eastAsia="Times New Roman" w:hAnsi="Times New Roman" w:cs="Times New Roman"/>
                <w:kern w:val="0"/>
                <w:sz w:val="28"/>
                <w:szCs w:val="28"/>
                <w:lang w:eastAsia="ru-RU"/>
                <w14:ligatures w14:val="none"/>
              </w:rPr>
            </w:pPr>
            <w:r w:rsidRPr="00A0203F">
              <w:rPr>
                <w:rFonts w:ascii="Times New Roman" w:eastAsia="Times New Roman" w:hAnsi="Times New Roman" w:cs="Times New Roman"/>
                <w:kern w:val="0"/>
                <w:sz w:val="28"/>
                <w:szCs w:val="28"/>
                <w:lang w:eastAsia="ru-RU"/>
                <w14:ligatures w14:val="none"/>
              </w:rPr>
              <w:t xml:space="preserve">3. Коэффициент естественной убыли  </w:t>
            </w:r>
          </w:p>
        </w:tc>
        <w:tc>
          <w:tcPr>
            <w:tcW w:w="2127" w:type="dxa"/>
            <w:tcBorders>
              <w:top w:val="single" w:sz="4" w:space="0" w:color="1F497D"/>
              <w:left w:val="single" w:sz="4" w:space="0" w:color="1F497D"/>
              <w:bottom w:val="single" w:sz="4" w:space="0" w:color="1F497D"/>
              <w:right w:val="single" w:sz="4" w:space="0" w:color="1F497D"/>
            </w:tcBorders>
            <w:hideMark/>
          </w:tcPr>
          <w:p w14:paraId="7580DDB2" w14:textId="77777777" w:rsidR="00A0203F" w:rsidRPr="00A0203F" w:rsidRDefault="00A0203F" w:rsidP="00A0203F">
            <w:pPr>
              <w:widowControl w:val="0"/>
              <w:spacing w:after="0" w:line="276" w:lineRule="auto"/>
              <w:jc w:val="center"/>
              <w:rPr>
                <w:rFonts w:ascii="Times New Roman" w:eastAsia="Times New Roman" w:hAnsi="Times New Roman" w:cs="Times New Roman"/>
                <w:kern w:val="0"/>
                <w:sz w:val="28"/>
                <w:szCs w:val="28"/>
                <w:lang w:eastAsia="ru-RU"/>
                <w14:ligatures w14:val="none"/>
              </w:rPr>
            </w:pPr>
            <w:r w:rsidRPr="00A0203F">
              <w:rPr>
                <w:rFonts w:ascii="Times New Roman" w:eastAsia="Times New Roman" w:hAnsi="Times New Roman" w:cs="Times New Roman"/>
                <w:kern w:val="0"/>
                <w:sz w:val="28"/>
                <w:szCs w:val="28"/>
                <w:lang w:eastAsia="ru-RU"/>
                <w14:ligatures w14:val="none"/>
              </w:rPr>
              <w:t xml:space="preserve">чел. на 1000 чел. </w:t>
            </w:r>
          </w:p>
        </w:tc>
        <w:tc>
          <w:tcPr>
            <w:tcW w:w="992" w:type="dxa"/>
            <w:tcBorders>
              <w:top w:val="single" w:sz="4" w:space="0" w:color="1F497D"/>
              <w:left w:val="single" w:sz="4" w:space="0" w:color="1F497D"/>
              <w:bottom w:val="single" w:sz="4" w:space="0" w:color="1F497D"/>
              <w:right w:val="single" w:sz="4" w:space="0" w:color="1F497D"/>
            </w:tcBorders>
            <w:vAlign w:val="center"/>
            <w:hideMark/>
          </w:tcPr>
          <w:p w14:paraId="6BC5FAF6" w14:textId="77777777" w:rsidR="00A0203F" w:rsidRPr="00A0203F" w:rsidRDefault="00A0203F" w:rsidP="00A0203F">
            <w:pPr>
              <w:widowControl w:val="0"/>
              <w:spacing w:after="0" w:line="276" w:lineRule="auto"/>
              <w:jc w:val="center"/>
              <w:rPr>
                <w:rFonts w:ascii="Times New Roman" w:eastAsia="Times New Roman" w:hAnsi="Times New Roman" w:cs="Times New Roman"/>
                <w:kern w:val="0"/>
                <w:sz w:val="28"/>
                <w:szCs w:val="28"/>
                <w:lang w:eastAsia="ru-RU"/>
                <w14:ligatures w14:val="none"/>
              </w:rPr>
            </w:pPr>
            <w:r w:rsidRPr="00A0203F">
              <w:rPr>
                <w:rFonts w:ascii="Times New Roman" w:eastAsia="Times New Roman" w:hAnsi="Times New Roman" w:cs="Times New Roman"/>
                <w:kern w:val="0"/>
                <w:sz w:val="28"/>
                <w:szCs w:val="28"/>
                <w:lang w:eastAsia="ru-RU"/>
                <w14:ligatures w14:val="none"/>
              </w:rPr>
              <w:t>-12,0</w:t>
            </w:r>
          </w:p>
        </w:tc>
        <w:tc>
          <w:tcPr>
            <w:tcW w:w="1024" w:type="dxa"/>
            <w:tcBorders>
              <w:top w:val="single" w:sz="4" w:space="0" w:color="1F497D"/>
              <w:left w:val="single" w:sz="4" w:space="0" w:color="1F497D"/>
              <w:bottom w:val="single" w:sz="4" w:space="0" w:color="1F497D"/>
              <w:right w:val="single" w:sz="4" w:space="0" w:color="1F497D"/>
            </w:tcBorders>
            <w:vAlign w:val="center"/>
            <w:hideMark/>
          </w:tcPr>
          <w:p w14:paraId="25398E9A" w14:textId="77777777" w:rsidR="00A0203F" w:rsidRPr="00A0203F" w:rsidRDefault="00A0203F" w:rsidP="00A0203F">
            <w:pPr>
              <w:widowControl w:val="0"/>
              <w:spacing w:after="0" w:line="276" w:lineRule="auto"/>
              <w:jc w:val="center"/>
              <w:rPr>
                <w:rFonts w:ascii="Times New Roman" w:eastAsia="Times New Roman" w:hAnsi="Times New Roman" w:cs="Times New Roman"/>
                <w:kern w:val="0"/>
                <w:sz w:val="28"/>
                <w:szCs w:val="28"/>
                <w:lang w:eastAsia="ru-RU"/>
                <w14:ligatures w14:val="none"/>
              </w:rPr>
            </w:pPr>
            <w:r w:rsidRPr="00A0203F">
              <w:rPr>
                <w:rFonts w:ascii="Times New Roman" w:eastAsia="Times New Roman" w:hAnsi="Times New Roman" w:cs="Times New Roman"/>
                <w:kern w:val="0"/>
                <w:sz w:val="28"/>
                <w:szCs w:val="28"/>
                <w:lang w:eastAsia="ru-RU"/>
                <w14:ligatures w14:val="none"/>
              </w:rPr>
              <w:t>-11,7</w:t>
            </w:r>
          </w:p>
        </w:tc>
        <w:tc>
          <w:tcPr>
            <w:tcW w:w="1024" w:type="dxa"/>
            <w:tcBorders>
              <w:top w:val="single" w:sz="4" w:space="0" w:color="1F497D"/>
              <w:left w:val="single" w:sz="4" w:space="0" w:color="1F497D"/>
              <w:bottom w:val="single" w:sz="4" w:space="0" w:color="1F497D"/>
              <w:right w:val="single" w:sz="4" w:space="0" w:color="1F497D"/>
            </w:tcBorders>
            <w:hideMark/>
          </w:tcPr>
          <w:p w14:paraId="2C207EB1" w14:textId="77777777" w:rsidR="00A0203F" w:rsidRPr="00A0203F" w:rsidRDefault="00A0203F" w:rsidP="00A0203F">
            <w:pPr>
              <w:widowControl w:val="0"/>
              <w:spacing w:after="0" w:line="276" w:lineRule="auto"/>
              <w:jc w:val="center"/>
              <w:rPr>
                <w:rFonts w:ascii="Times New Roman" w:eastAsia="Times New Roman" w:hAnsi="Times New Roman" w:cs="Times New Roman"/>
                <w:kern w:val="0"/>
                <w:sz w:val="28"/>
                <w:szCs w:val="28"/>
                <w:lang w:eastAsia="ru-RU"/>
                <w14:ligatures w14:val="none"/>
              </w:rPr>
            </w:pPr>
            <w:r w:rsidRPr="00A0203F">
              <w:rPr>
                <w:rFonts w:ascii="Times New Roman" w:eastAsia="Times New Roman" w:hAnsi="Times New Roman" w:cs="Times New Roman"/>
                <w:kern w:val="0"/>
                <w:sz w:val="28"/>
                <w:szCs w:val="28"/>
                <w:lang w:eastAsia="ru-RU"/>
                <w14:ligatures w14:val="none"/>
              </w:rPr>
              <w:t>-309</w:t>
            </w:r>
          </w:p>
        </w:tc>
      </w:tr>
    </w:tbl>
    <w:p w14:paraId="71EA4A1F" w14:textId="77777777" w:rsidR="00A0203F" w:rsidRPr="00A0203F" w:rsidRDefault="00A0203F" w:rsidP="00A0203F">
      <w:pPr>
        <w:suppressAutoHyphens/>
        <w:spacing w:after="0" w:line="240" w:lineRule="atLeast"/>
        <w:jc w:val="both"/>
        <w:rPr>
          <w:rFonts w:ascii="Times New Roman" w:eastAsia="Times New Roman" w:hAnsi="Times New Roman" w:cs="Times New Roman"/>
          <w:kern w:val="0"/>
          <w:sz w:val="24"/>
          <w:szCs w:val="24"/>
          <w:shd w:val="clear" w:color="auto" w:fill="FFFFFF"/>
          <w:lang w:eastAsia="ru-RU"/>
          <w14:ligatures w14:val="none"/>
        </w:rPr>
      </w:pPr>
    </w:p>
    <w:p w14:paraId="442A88D0" w14:textId="77777777" w:rsidR="00A0203F" w:rsidRPr="00A0203F" w:rsidRDefault="00A0203F" w:rsidP="00A0203F">
      <w:pPr>
        <w:suppressAutoHyphens/>
        <w:spacing w:after="0" w:line="240" w:lineRule="atLeast"/>
        <w:jc w:val="both"/>
        <w:rPr>
          <w:rFonts w:ascii="Times New Roman" w:eastAsia="Times New Roman" w:hAnsi="Times New Roman" w:cs="Times New Roman"/>
          <w:kern w:val="0"/>
          <w:sz w:val="28"/>
          <w:szCs w:val="28"/>
          <w:lang w:eastAsia="ru-RU"/>
          <w14:ligatures w14:val="none"/>
        </w:rPr>
      </w:pPr>
      <w:r w:rsidRPr="00A0203F">
        <w:rPr>
          <w:rFonts w:ascii="Times New Roman" w:eastAsia="Times New Roman" w:hAnsi="Times New Roman" w:cs="Times New Roman"/>
          <w:kern w:val="0"/>
          <w:sz w:val="28"/>
          <w:szCs w:val="28"/>
          <w:lang w:eastAsia="ru-RU"/>
          <w14:ligatures w14:val="none"/>
        </w:rPr>
        <w:t>Показатели смертности в Татарском муниципальном округе Новосибирской области за 2022-2024 годы (на 1000 населения):</w:t>
      </w:r>
    </w:p>
    <w:p w14:paraId="2ECF6FA7" w14:textId="77777777" w:rsidR="00A0203F" w:rsidRPr="00A0203F" w:rsidRDefault="00A0203F" w:rsidP="00A0203F">
      <w:pPr>
        <w:suppressAutoHyphens/>
        <w:spacing w:after="0" w:line="240" w:lineRule="atLeast"/>
        <w:jc w:val="both"/>
        <w:rPr>
          <w:rFonts w:ascii="Times New Roman" w:eastAsia="Times New Roman" w:hAnsi="Times New Roman" w:cs="Times New Roman"/>
          <w:kern w:val="0"/>
          <w:sz w:val="28"/>
          <w:szCs w:val="28"/>
          <w:lang w:eastAsia="ru-RU"/>
          <w14:ligatures w14:val="none"/>
        </w:rPr>
      </w:pPr>
    </w:p>
    <w:tbl>
      <w:tblPr>
        <w:tblOverlap w:val="never"/>
        <w:tblW w:w="9540" w:type="dxa"/>
        <w:jc w:val="center"/>
        <w:tblLayout w:type="fixed"/>
        <w:tblCellMar>
          <w:left w:w="10" w:type="dxa"/>
          <w:right w:w="10" w:type="dxa"/>
        </w:tblCellMar>
        <w:tblLook w:val="04A0" w:firstRow="1" w:lastRow="0" w:firstColumn="1" w:lastColumn="0" w:noHBand="0" w:noVBand="1"/>
      </w:tblPr>
      <w:tblGrid>
        <w:gridCol w:w="4839"/>
        <w:gridCol w:w="1347"/>
        <w:gridCol w:w="1560"/>
        <w:gridCol w:w="1794"/>
      </w:tblGrid>
      <w:tr w:rsidR="00A0203F" w:rsidRPr="00A0203F" w14:paraId="06B9B88F" w14:textId="77777777" w:rsidTr="00CD0AA4">
        <w:trPr>
          <w:trHeight w:val="806"/>
          <w:jc w:val="center"/>
        </w:trPr>
        <w:tc>
          <w:tcPr>
            <w:tcW w:w="4839" w:type="dxa"/>
            <w:tcBorders>
              <w:top w:val="single" w:sz="4" w:space="0" w:color="auto"/>
              <w:left w:val="single" w:sz="4" w:space="0" w:color="auto"/>
              <w:bottom w:val="nil"/>
              <w:right w:val="nil"/>
            </w:tcBorders>
            <w:shd w:val="clear" w:color="auto" w:fill="FFFFFF"/>
            <w:vAlign w:val="center"/>
            <w:hideMark/>
          </w:tcPr>
          <w:p w14:paraId="66FB1635" w14:textId="77777777" w:rsidR="00A0203F" w:rsidRPr="00A0203F" w:rsidRDefault="00A0203F" w:rsidP="00A0203F">
            <w:pPr>
              <w:widowControl w:val="0"/>
              <w:autoSpaceDE w:val="0"/>
              <w:autoSpaceDN w:val="0"/>
              <w:adjustRightInd w:val="0"/>
              <w:spacing w:after="0" w:line="240" w:lineRule="auto"/>
              <w:jc w:val="center"/>
              <w:rPr>
                <w:rFonts w:ascii="Times New Roman" w:eastAsia="Times New Roman" w:hAnsi="Times New Roman" w:cs="Times New Roman"/>
                <w:b/>
                <w:kern w:val="0"/>
                <w:sz w:val="28"/>
                <w:szCs w:val="28"/>
                <w:lang w:eastAsia="ru-RU"/>
                <w14:ligatures w14:val="none"/>
              </w:rPr>
            </w:pPr>
            <w:r w:rsidRPr="00A0203F">
              <w:rPr>
                <w:rFonts w:ascii="Times New Roman" w:eastAsia="Times New Roman" w:hAnsi="Times New Roman" w:cs="Times New Roman"/>
                <w:b/>
                <w:kern w:val="0"/>
                <w:sz w:val="28"/>
                <w:szCs w:val="28"/>
                <w:lang w:eastAsia="ru-RU"/>
                <w14:ligatures w14:val="none"/>
              </w:rPr>
              <w:t>Смертность от НИЗ (на 100 тыс. населения)</w:t>
            </w:r>
          </w:p>
        </w:tc>
        <w:tc>
          <w:tcPr>
            <w:tcW w:w="1347" w:type="dxa"/>
            <w:tcBorders>
              <w:top w:val="single" w:sz="4" w:space="0" w:color="auto"/>
              <w:left w:val="single" w:sz="4" w:space="0" w:color="auto"/>
              <w:bottom w:val="nil"/>
              <w:right w:val="nil"/>
            </w:tcBorders>
            <w:shd w:val="clear" w:color="auto" w:fill="FFFFFF"/>
            <w:vAlign w:val="center"/>
            <w:hideMark/>
          </w:tcPr>
          <w:p w14:paraId="498FE677" w14:textId="77777777" w:rsidR="00A0203F" w:rsidRPr="00A0203F" w:rsidRDefault="00A0203F" w:rsidP="00A0203F">
            <w:pPr>
              <w:widowControl w:val="0"/>
              <w:autoSpaceDE w:val="0"/>
              <w:autoSpaceDN w:val="0"/>
              <w:adjustRightInd w:val="0"/>
              <w:spacing w:after="0" w:line="240" w:lineRule="auto"/>
              <w:jc w:val="center"/>
              <w:rPr>
                <w:rFonts w:ascii="Times New Roman" w:eastAsia="Times New Roman" w:hAnsi="Times New Roman" w:cs="Times New Roman"/>
                <w:b/>
                <w:kern w:val="0"/>
                <w:sz w:val="28"/>
                <w:szCs w:val="28"/>
                <w:lang w:eastAsia="ru-RU"/>
                <w14:ligatures w14:val="none"/>
              </w:rPr>
            </w:pPr>
            <w:r w:rsidRPr="00A0203F">
              <w:rPr>
                <w:rFonts w:ascii="Times New Roman" w:eastAsia="Times New Roman" w:hAnsi="Times New Roman" w:cs="Times New Roman"/>
                <w:b/>
                <w:kern w:val="0"/>
                <w:sz w:val="28"/>
                <w:szCs w:val="28"/>
                <w:lang w:eastAsia="ru-RU"/>
                <w14:ligatures w14:val="none"/>
              </w:rPr>
              <w:t>2022</w:t>
            </w:r>
          </w:p>
        </w:tc>
        <w:tc>
          <w:tcPr>
            <w:tcW w:w="1560" w:type="dxa"/>
            <w:tcBorders>
              <w:top w:val="single" w:sz="4" w:space="0" w:color="auto"/>
              <w:left w:val="single" w:sz="4" w:space="0" w:color="auto"/>
              <w:bottom w:val="nil"/>
              <w:right w:val="single" w:sz="4" w:space="0" w:color="auto"/>
            </w:tcBorders>
            <w:shd w:val="clear" w:color="auto" w:fill="FFFFFF"/>
            <w:vAlign w:val="center"/>
            <w:hideMark/>
          </w:tcPr>
          <w:p w14:paraId="30893CB2" w14:textId="77777777" w:rsidR="00A0203F" w:rsidRPr="00A0203F" w:rsidRDefault="00A0203F" w:rsidP="00A0203F">
            <w:pPr>
              <w:widowControl w:val="0"/>
              <w:autoSpaceDE w:val="0"/>
              <w:autoSpaceDN w:val="0"/>
              <w:adjustRightInd w:val="0"/>
              <w:spacing w:after="0" w:line="240" w:lineRule="auto"/>
              <w:jc w:val="center"/>
              <w:rPr>
                <w:rFonts w:ascii="Times New Roman" w:eastAsia="Times New Roman" w:hAnsi="Times New Roman" w:cs="Times New Roman"/>
                <w:b/>
                <w:kern w:val="0"/>
                <w:sz w:val="28"/>
                <w:szCs w:val="28"/>
                <w:lang w:eastAsia="ru-RU"/>
                <w14:ligatures w14:val="none"/>
              </w:rPr>
            </w:pPr>
            <w:r w:rsidRPr="00A0203F">
              <w:rPr>
                <w:rFonts w:ascii="Times New Roman" w:eastAsia="Times New Roman" w:hAnsi="Times New Roman" w:cs="Times New Roman"/>
                <w:b/>
                <w:kern w:val="0"/>
                <w:sz w:val="28"/>
                <w:szCs w:val="28"/>
                <w:lang w:eastAsia="ru-RU"/>
                <w14:ligatures w14:val="none"/>
              </w:rPr>
              <w:t>2023</w:t>
            </w:r>
          </w:p>
        </w:tc>
        <w:tc>
          <w:tcPr>
            <w:tcW w:w="1794" w:type="dxa"/>
            <w:tcBorders>
              <w:top w:val="single" w:sz="4" w:space="0" w:color="auto"/>
              <w:left w:val="single" w:sz="4" w:space="0" w:color="auto"/>
              <w:bottom w:val="nil"/>
              <w:right w:val="single" w:sz="4" w:space="0" w:color="auto"/>
            </w:tcBorders>
            <w:shd w:val="clear" w:color="auto" w:fill="FFFFFF"/>
            <w:vAlign w:val="center"/>
            <w:hideMark/>
          </w:tcPr>
          <w:p w14:paraId="1BEA4DDC" w14:textId="77777777" w:rsidR="00A0203F" w:rsidRPr="00A0203F" w:rsidRDefault="00A0203F" w:rsidP="00A0203F">
            <w:pPr>
              <w:widowControl w:val="0"/>
              <w:autoSpaceDE w:val="0"/>
              <w:autoSpaceDN w:val="0"/>
              <w:adjustRightInd w:val="0"/>
              <w:spacing w:after="0" w:line="240" w:lineRule="auto"/>
              <w:jc w:val="center"/>
              <w:rPr>
                <w:rFonts w:ascii="Times New Roman" w:eastAsia="Times New Roman" w:hAnsi="Times New Roman" w:cs="Times New Roman"/>
                <w:b/>
                <w:kern w:val="0"/>
                <w:sz w:val="28"/>
                <w:szCs w:val="28"/>
                <w:lang w:eastAsia="ru-RU"/>
                <w14:ligatures w14:val="none"/>
              </w:rPr>
            </w:pPr>
            <w:r w:rsidRPr="00A0203F">
              <w:rPr>
                <w:rFonts w:ascii="Times New Roman" w:eastAsia="Times New Roman" w:hAnsi="Times New Roman" w:cs="Times New Roman"/>
                <w:b/>
                <w:kern w:val="0"/>
                <w:sz w:val="28"/>
                <w:szCs w:val="28"/>
                <w:lang w:eastAsia="ru-RU"/>
                <w14:ligatures w14:val="none"/>
              </w:rPr>
              <w:t>2024</w:t>
            </w:r>
          </w:p>
        </w:tc>
      </w:tr>
      <w:tr w:rsidR="00A0203F" w:rsidRPr="00A0203F" w14:paraId="22BC5D45" w14:textId="77777777" w:rsidTr="00CD0AA4">
        <w:trPr>
          <w:trHeight w:hRule="exact" w:val="470"/>
          <w:jc w:val="center"/>
        </w:trPr>
        <w:tc>
          <w:tcPr>
            <w:tcW w:w="4839" w:type="dxa"/>
            <w:tcBorders>
              <w:top w:val="single" w:sz="4" w:space="0" w:color="auto"/>
              <w:left w:val="single" w:sz="4" w:space="0" w:color="auto"/>
              <w:bottom w:val="nil"/>
              <w:right w:val="nil"/>
            </w:tcBorders>
            <w:shd w:val="clear" w:color="auto" w:fill="FFFFFF"/>
            <w:vAlign w:val="center"/>
            <w:hideMark/>
          </w:tcPr>
          <w:p w14:paraId="1DE9EBF1" w14:textId="77777777" w:rsidR="00A0203F" w:rsidRPr="00A0203F" w:rsidRDefault="00A0203F" w:rsidP="00A0203F">
            <w:pPr>
              <w:widowControl w:val="0"/>
              <w:autoSpaceDE w:val="0"/>
              <w:autoSpaceDN w:val="0"/>
              <w:adjustRightInd w:val="0"/>
              <w:spacing w:after="0" w:line="240" w:lineRule="auto"/>
              <w:rPr>
                <w:rFonts w:ascii="Times New Roman" w:eastAsia="Times New Roman" w:hAnsi="Times New Roman" w:cs="Times New Roman"/>
                <w:kern w:val="0"/>
                <w:sz w:val="28"/>
                <w:szCs w:val="28"/>
                <w:lang w:eastAsia="ru-RU"/>
                <w14:ligatures w14:val="none"/>
              </w:rPr>
            </w:pPr>
            <w:r w:rsidRPr="00A0203F">
              <w:rPr>
                <w:rFonts w:ascii="Times New Roman" w:eastAsia="Times New Roman" w:hAnsi="Times New Roman" w:cs="Times New Roman"/>
                <w:kern w:val="0"/>
                <w:sz w:val="28"/>
                <w:szCs w:val="28"/>
                <w:lang w:eastAsia="ru-RU"/>
                <w14:ligatures w14:val="none"/>
              </w:rPr>
              <w:t>От всех причин</w:t>
            </w:r>
          </w:p>
        </w:tc>
        <w:tc>
          <w:tcPr>
            <w:tcW w:w="1347" w:type="dxa"/>
            <w:tcBorders>
              <w:top w:val="single" w:sz="4" w:space="0" w:color="auto"/>
              <w:left w:val="single" w:sz="4" w:space="0" w:color="auto"/>
              <w:bottom w:val="nil"/>
              <w:right w:val="nil"/>
            </w:tcBorders>
            <w:shd w:val="clear" w:color="auto" w:fill="FFFFFF"/>
            <w:vAlign w:val="center"/>
            <w:hideMark/>
          </w:tcPr>
          <w:p w14:paraId="320D338D" w14:textId="77777777" w:rsidR="00A0203F" w:rsidRPr="00A0203F" w:rsidRDefault="00A0203F" w:rsidP="00A0203F">
            <w:pPr>
              <w:widowControl w:val="0"/>
              <w:autoSpaceDE w:val="0"/>
              <w:autoSpaceDN w:val="0"/>
              <w:adjustRightInd w:val="0"/>
              <w:spacing w:after="0" w:line="240" w:lineRule="auto"/>
              <w:jc w:val="center"/>
              <w:rPr>
                <w:rFonts w:ascii="Times New Roman" w:eastAsia="Times New Roman" w:hAnsi="Times New Roman" w:cs="Times New Roman"/>
                <w:kern w:val="0"/>
                <w:sz w:val="28"/>
                <w:szCs w:val="28"/>
                <w:lang w:eastAsia="ru-RU"/>
                <w14:ligatures w14:val="none"/>
              </w:rPr>
            </w:pPr>
            <w:r w:rsidRPr="00A0203F">
              <w:rPr>
                <w:rFonts w:ascii="Times New Roman" w:eastAsia="Times New Roman" w:hAnsi="Times New Roman" w:cs="Times New Roman"/>
                <w:kern w:val="0"/>
                <w:sz w:val="28"/>
                <w:szCs w:val="28"/>
                <w:lang w:eastAsia="ru-RU"/>
                <w14:ligatures w14:val="none"/>
              </w:rPr>
              <w:t>1640,1</w:t>
            </w:r>
          </w:p>
        </w:tc>
        <w:tc>
          <w:tcPr>
            <w:tcW w:w="1560" w:type="dxa"/>
            <w:tcBorders>
              <w:top w:val="single" w:sz="4" w:space="0" w:color="auto"/>
              <w:left w:val="single" w:sz="4" w:space="0" w:color="auto"/>
              <w:bottom w:val="nil"/>
              <w:right w:val="single" w:sz="4" w:space="0" w:color="auto"/>
            </w:tcBorders>
            <w:shd w:val="clear" w:color="auto" w:fill="FFFFFF"/>
            <w:vAlign w:val="center"/>
            <w:hideMark/>
          </w:tcPr>
          <w:p w14:paraId="3F7F6823" w14:textId="77777777" w:rsidR="00A0203F" w:rsidRPr="00A0203F" w:rsidRDefault="00A0203F" w:rsidP="00A0203F">
            <w:pPr>
              <w:widowControl w:val="0"/>
              <w:autoSpaceDE w:val="0"/>
              <w:autoSpaceDN w:val="0"/>
              <w:adjustRightInd w:val="0"/>
              <w:spacing w:after="0" w:line="240" w:lineRule="auto"/>
              <w:jc w:val="center"/>
              <w:rPr>
                <w:rFonts w:ascii="Times New Roman" w:eastAsia="Times New Roman" w:hAnsi="Times New Roman" w:cs="Times New Roman"/>
                <w:kern w:val="0"/>
                <w:sz w:val="28"/>
                <w:szCs w:val="28"/>
                <w:lang w:eastAsia="ru-RU"/>
                <w14:ligatures w14:val="none"/>
              </w:rPr>
            </w:pPr>
            <w:r w:rsidRPr="00A0203F">
              <w:rPr>
                <w:rFonts w:ascii="Times New Roman" w:eastAsia="Times New Roman" w:hAnsi="Times New Roman" w:cs="Times New Roman"/>
                <w:kern w:val="0"/>
                <w:sz w:val="28"/>
                <w:szCs w:val="28"/>
                <w:lang w:eastAsia="ru-RU"/>
                <w14:ligatures w14:val="none"/>
              </w:rPr>
              <w:t>2007,5</w:t>
            </w:r>
          </w:p>
        </w:tc>
        <w:tc>
          <w:tcPr>
            <w:tcW w:w="1794" w:type="dxa"/>
            <w:tcBorders>
              <w:top w:val="single" w:sz="4" w:space="0" w:color="auto"/>
              <w:left w:val="single" w:sz="4" w:space="0" w:color="auto"/>
              <w:bottom w:val="nil"/>
              <w:right w:val="single" w:sz="4" w:space="0" w:color="auto"/>
            </w:tcBorders>
            <w:shd w:val="clear" w:color="auto" w:fill="FFFFFF"/>
            <w:vAlign w:val="center"/>
            <w:hideMark/>
          </w:tcPr>
          <w:p w14:paraId="15CADE3C" w14:textId="77777777" w:rsidR="00A0203F" w:rsidRPr="00A0203F" w:rsidRDefault="00A0203F" w:rsidP="00A0203F">
            <w:pPr>
              <w:widowControl w:val="0"/>
              <w:autoSpaceDE w:val="0"/>
              <w:autoSpaceDN w:val="0"/>
              <w:adjustRightInd w:val="0"/>
              <w:spacing w:after="0" w:line="240" w:lineRule="auto"/>
              <w:jc w:val="center"/>
              <w:rPr>
                <w:rFonts w:ascii="Times New Roman" w:eastAsia="Times New Roman" w:hAnsi="Times New Roman" w:cs="Times New Roman"/>
                <w:kern w:val="0"/>
                <w:sz w:val="28"/>
                <w:szCs w:val="28"/>
                <w:lang w:eastAsia="ru-RU"/>
                <w14:ligatures w14:val="none"/>
              </w:rPr>
            </w:pPr>
            <w:r w:rsidRPr="00A0203F">
              <w:rPr>
                <w:rFonts w:ascii="Times New Roman" w:eastAsia="Times New Roman" w:hAnsi="Times New Roman" w:cs="Times New Roman"/>
                <w:kern w:val="0"/>
                <w:sz w:val="28"/>
                <w:szCs w:val="28"/>
                <w:lang w:eastAsia="ru-RU"/>
                <w14:ligatures w14:val="none"/>
              </w:rPr>
              <w:t>1461,9</w:t>
            </w:r>
          </w:p>
        </w:tc>
      </w:tr>
      <w:tr w:rsidR="00A0203F" w:rsidRPr="00A0203F" w14:paraId="0D591154" w14:textId="77777777" w:rsidTr="00CD0AA4">
        <w:trPr>
          <w:trHeight w:hRule="exact" w:val="562"/>
          <w:jc w:val="center"/>
        </w:trPr>
        <w:tc>
          <w:tcPr>
            <w:tcW w:w="4839" w:type="dxa"/>
            <w:tcBorders>
              <w:top w:val="single" w:sz="4" w:space="0" w:color="auto"/>
              <w:left w:val="single" w:sz="4" w:space="0" w:color="auto"/>
              <w:bottom w:val="nil"/>
              <w:right w:val="nil"/>
            </w:tcBorders>
            <w:shd w:val="clear" w:color="auto" w:fill="FFFFFF"/>
            <w:vAlign w:val="center"/>
            <w:hideMark/>
          </w:tcPr>
          <w:p w14:paraId="2F52DFC2" w14:textId="77777777" w:rsidR="00A0203F" w:rsidRPr="00A0203F" w:rsidRDefault="00A0203F" w:rsidP="00A0203F">
            <w:pPr>
              <w:widowControl w:val="0"/>
              <w:autoSpaceDE w:val="0"/>
              <w:autoSpaceDN w:val="0"/>
              <w:adjustRightInd w:val="0"/>
              <w:spacing w:after="0" w:line="240" w:lineRule="auto"/>
              <w:rPr>
                <w:rFonts w:ascii="Times New Roman" w:eastAsia="Times New Roman" w:hAnsi="Times New Roman" w:cs="Times New Roman"/>
                <w:kern w:val="0"/>
                <w:sz w:val="28"/>
                <w:szCs w:val="28"/>
                <w:lang w:eastAsia="ru-RU"/>
                <w14:ligatures w14:val="none"/>
              </w:rPr>
            </w:pPr>
            <w:r w:rsidRPr="00A0203F">
              <w:rPr>
                <w:rFonts w:ascii="Times New Roman" w:eastAsia="Times New Roman" w:hAnsi="Times New Roman" w:cs="Times New Roman"/>
                <w:kern w:val="0"/>
                <w:sz w:val="28"/>
                <w:szCs w:val="28"/>
                <w:lang w:eastAsia="ru-RU"/>
                <w14:ligatures w14:val="none"/>
              </w:rPr>
              <w:t>Злокачественных новообразований</w:t>
            </w:r>
          </w:p>
        </w:tc>
        <w:tc>
          <w:tcPr>
            <w:tcW w:w="1347" w:type="dxa"/>
            <w:tcBorders>
              <w:top w:val="single" w:sz="4" w:space="0" w:color="auto"/>
              <w:left w:val="single" w:sz="4" w:space="0" w:color="auto"/>
              <w:bottom w:val="nil"/>
              <w:right w:val="nil"/>
            </w:tcBorders>
            <w:shd w:val="clear" w:color="auto" w:fill="FFFFFF"/>
            <w:vAlign w:val="center"/>
            <w:hideMark/>
          </w:tcPr>
          <w:p w14:paraId="195ED817" w14:textId="77777777" w:rsidR="00A0203F" w:rsidRPr="00A0203F" w:rsidRDefault="00A0203F" w:rsidP="00A0203F">
            <w:pPr>
              <w:widowControl w:val="0"/>
              <w:autoSpaceDE w:val="0"/>
              <w:autoSpaceDN w:val="0"/>
              <w:adjustRightInd w:val="0"/>
              <w:spacing w:after="0" w:line="240" w:lineRule="auto"/>
              <w:jc w:val="center"/>
              <w:rPr>
                <w:rFonts w:ascii="Times New Roman" w:eastAsia="Times New Roman" w:hAnsi="Times New Roman" w:cs="Times New Roman"/>
                <w:kern w:val="0"/>
                <w:sz w:val="28"/>
                <w:szCs w:val="28"/>
                <w:lang w:eastAsia="ru-RU"/>
                <w14:ligatures w14:val="none"/>
              </w:rPr>
            </w:pPr>
            <w:r w:rsidRPr="00A0203F">
              <w:rPr>
                <w:rFonts w:ascii="Times New Roman" w:eastAsia="Times New Roman" w:hAnsi="Times New Roman" w:cs="Times New Roman"/>
                <w:kern w:val="0"/>
                <w:sz w:val="28"/>
                <w:szCs w:val="28"/>
                <w:lang w:eastAsia="ru-RU"/>
                <w14:ligatures w14:val="none"/>
              </w:rPr>
              <w:t>194,0</w:t>
            </w:r>
          </w:p>
        </w:tc>
        <w:tc>
          <w:tcPr>
            <w:tcW w:w="1560" w:type="dxa"/>
            <w:tcBorders>
              <w:top w:val="single" w:sz="4" w:space="0" w:color="auto"/>
              <w:left w:val="single" w:sz="4" w:space="0" w:color="auto"/>
              <w:bottom w:val="nil"/>
              <w:right w:val="single" w:sz="4" w:space="0" w:color="auto"/>
            </w:tcBorders>
            <w:shd w:val="clear" w:color="auto" w:fill="FFFFFF"/>
            <w:vAlign w:val="center"/>
            <w:hideMark/>
          </w:tcPr>
          <w:p w14:paraId="6694B030" w14:textId="77777777" w:rsidR="00A0203F" w:rsidRPr="00A0203F" w:rsidRDefault="00A0203F" w:rsidP="00A0203F">
            <w:pPr>
              <w:widowControl w:val="0"/>
              <w:autoSpaceDE w:val="0"/>
              <w:autoSpaceDN w:val="0"/>
              <w:adjustRightInd w:val="0"/>
              <w:spacing w:after="0" w:line="240" w:lineRule="auto"/>
              <w:jc w:val="center"/>
              <w:rPr>
                <w:rFonts w:ascii="Times New Roman" w:eastAsia="Times New Roman" w:hAnsi="Times New Roman" w:cs="Times New Roman"/>
                <w:kern w:val="0"/>
                <w:sz w:val="28"/>
                <w:szCs w:val="28"/>
                <w:lang w:eastAsia="ru-RU"/>
                <w14:ligatures w14:val="none"/>
              </w:rPr>
            </w:pPr>
            <w:r w:rsidRPr="00A0203F">
              <w:rPr>
                <w:rFonts w:ascii="Times New Roman" w:eastAsia="Times New Roman" w:hAnsi="Times New Roman" w:cs="Times New Roman"/>
                <w:kern w:val="0"/>
                <w:sz w:val="28"/>
                <w:szCs w:val="28"/>
                <w:lang w:eastAsia="ru-RU"/>
                <w14:ligatures w14:val="none"/>
              </w:rPr>
              <w:t>215,3</w:t>
            </w:r>
          </w:p>
        </w:tc>
        <w:tc>
          <w:tcPr>
            <w:tcW w:w="1794" w:type="dxa"/>
            <w:tcBorders>
              <w:top w:val="single" w:sz="4" w:space="0" w:color="auto"/>
              <w:left w:val="single" w:sz="4" w:space="0" w:color="auto"/>
              <w:bottom w:val="nil"/>
              <w:right w:val="single" w:sz="4" w:space="0" w:color="auto"/>
            </w:tcBorders>
            <w:shd w:val="clear" w:color="auto" w:fill="FFFFFF"/>
            <w:vAlign w:val="center"/>
            <w:hideMark/>
          </w:tcPr>
          <w:p w14:paraId="7138065D" w14:textId="77777777" w:rsidR="00A0203F" w:rsidRPr="00A0203F" w:rsidRDefault="00A0203F" w:rsidP="00A0203F">
            <w:pPr>
              <w:widowControl w:val="0"/>
              <w:autoSpaceDE w:val="0"/>
              <w:autoSpaceDN w:val="0"/>
              <w:adjustRightInd w:val="0"/>
              <w:spacing w:after="0" w:line="240" w:lineRule="auto"/>
              <w:jc w:val="center"/>
              <w:rPr>
                <w:rFonts w:ascii="Times New Roman" w:eastAsia="Times New Roman" w:hAnsi="Times New Roman" w:cs="Times New Roman"/>
                <w:kern w:val="0"/>
                <w:sz w:val="28"/>
                <w:szCs w:val="28"/>
                <w:lang w:eastAsia="ru-RU"/>
                <w14:ligatures w14:val="none"/>
              </w:rPr>
            </w:pPr>
            <w:r w:rsidRPr="00A0203F">
              <w:rPr>
                <w:rFonts w:ascii="Times New Roman" w:eastAsia="Times New Roman" w:hAnsi="Times New Roman" w:cs="Times New Roman"/>
                <w:kern w:val="0"/>
                <w:sz w:val="28"/>
                <w:szCs w:val="28"/>
                <w:lang w:eastAsia="ru-RU"/>
                <w14:ligatures w14:val="none"/>
              </w:rPr>
              <w:t>228,3</w:t>
            </w:r>
          </w:p>
        </w:tc>
      </w:tr>
      <w:tr w:rsidR="00A0203F" w:rsidRPr="00A0203F" w14:paraId="0B9807C8" w14:textId="77777777" w:rsidTr="00CD0AA4">
        <w:trPr>
          <w:trHeight w:hRule="exact" w:val="466"/>
          <w:jc w:val="center"/>
        </w:trPr>
        <w:tc>
          <w:tcPr>
            <w:tcW w:w="4839" w:type="dxa"/>
            <w:tcBorders>
              <w:top w:val="single" w:sz="4" w:space="0" w:color="auto"/>
              <w:left w:val="single" w:sz="4" w:space="0" w:color="auto"/>
              <w:bottom w:val="nil"/>
              <w:right w:val="nil"/>
            </w:tcBorders>
            <w:shd w:val="clear" w:color="auto" w:fill="FFFFFF"/>
            <w:vAlign w:val="center"/>
            <w:hideMark/>
          </w:tcPr>
          <w:p w14:paraId="2CFA7A97" w14:textId="77777777" w:rsidR="00A0203F" w:rsidRPr="00A0203F" w:rsidRDefault="00A0203F" w:rsidP="00A0203F">
            <w:pPr>
              <w:widowControl w:val="0"/>
              <w:autoSpaceDE w:val="0"/>
              <w:autoSpaceDN w:val="0"/>
              <w:adjustRightInd w:val="0"/>
              <w:spacing w:after="0" w:line="240" w:lineRule="auto"/>
              <w:rPr>
                <w:rFonts w:ascii="Times New Roman" w:eastAsia="Times New Roman" w:hAnsi="Times New Roman" w:cs="Times New Roman"/>
                <w:kern w:val="0"/>
                <w:sz w:val="28"/>
                <w:szCs w:val="28"/>
                <w:lang w:eastAsia="ru-RU"/>
                <w14:ligatures w14:val="none"/>
              </w:rPr>
            </w:pPr>
            <w:r w:rsidRPr="00A0203F">
              <w:rPr>
                <w:rFonts w:ascii="Times New Roman" w:eastAsia="Times New Roman" w:hAnsi="Times New Roman" w:cs="Times New Roman"/>
                <w:kern w:val="0"/>
                <w:sz w:val="28"/>
                <w:szCs w:val="28"/>
                <w:lang w:eastAsia="ru-RU"/>
                <w14:ligatures w14:val="none"/>
              </w:rPr>
              <w:t>Болезней системы кровообращения</w:t>
            </w:r>
          </w:p>
        </w:tc>
        <w:tc>
          <w:tcPr>
            <w:tcW w:w="1347" w:type="dxa"/>
            <w:tcBorders>
              <w:top w:val="single" w:sz="4" w:space="0" w:color="auto"/>
              <w:left w:val="single" w:sz="4" w:space="0" w:color="auto"/>
              <w:bottom w:val="nil"/>
              <w:right w:val="nil"/>
            </w:tcBorders>
            <w:shd w:val="clear" w:color="auto" w:fill="FFFFFF"/>
            <w:vAlign w:val="center"/>
            <w:hideMark/>
          </w:tcPr>
          <w:p w14:paraId="203DB9BD" w14:textId="77777777" w:rsidR="00A0203F" w:rsidRPr="00A0203F" w:rsidRDefault="00A0203F" w:rsidP="00A0203F">
            <w:pPr>
              <w:widowControl w:val="0"/>
              <w:autoSpaceDE w:val="0"/>
              <w:autoSpaceDN w:val="0"/>
              <w:adjustRightInd w:val="0"/>
              <w:spacing w:after="0" w:line="240" w:lineRule="auto"/>
              <w:jc w:val="center"/>
              <w:rPr>
                <w:rFonts w:ascii="Times New Roman" w:eastAsia="Times New Roman" w:hAnsi="Times New Roman" w:cs="Times New Roman"/>
                <w:kern w:val="0"/>
                <w:sz w:val="28"/>
                <w:szCs w:val="28"/>
                <w:lang w:eastAsia="ru-RU"/>
                <w14:ligatures w14:val="none"/>
              </w:rPr>
            </w:pPr>
            <w:r w:rsidRPr="00A0203F">
              <w:rPr>
                <w:rFonts w:ascii="Times New Roman" w:eastAsia="Times New Roman" w:hAnsi="Times New Roman" w:cs="Times New Roman"/>
                <w:kern w:val="0"/>
                <w:sz w:val="28"/>
                <w:szCs w:val="28"/>
                <w:lang w:eastAsia="ru-RU"/>
                <w14:ligatures w14:val="none"/>
              </w:rPr>
              <w:t>956,9</w:t>
            </w:r>
          </w:p>
        </w:tc>
        <w:tc>
          <w:tcPr>
            <w:tcW w:w="1560" w:type="dxa"/>
            <w:tcBorders>
              <w:top w:val="single" w:sz="4" w:space="0" w:color="auto"/>
              <w:left w:val="single" w:sz="4" w:space="0" w:color="auto"/>
              <w:bottom w:val="nil"/>
              <w:right w:val="single" w:sz="4" w:space="0" w:color="auto"/>
            </w:tcBorders>
            <w:shd w:val="clear" w:color="auto" w:fill="FFFFFF"/>
            <w:vAlign w:val="center"/>
            <w:hideMark/>
          </w:tcPr>
          <w:p w14:paraId="7B0B5B0D" w14:textId="77777777" w:rsidR="00A0203F" w:rsidRPr="00A0203F" w:rsidRDefault="00A0203F" w:rsidP="00A0203F">
            <w:pPr>
              <w:widowControl w:val="0"/>
              <w:autoSpaceDE w:val="0"/>
              <w:autoSpaceDN w:val="0"/>
              <w:adjustRightInd w:val="0"/>
              <w:spacing w:after="0" w:line="240" w:lineRule="auto"/>
              <w:jc w:val="center"/>
              <w:rPr>
                <w:rFonts w:ascii="Times New Roman" w:eastAsia="Times New Roman" w:hAnsi="Times New Roman" w:cs="Times New Roman"/>
                <w:kern w:val="0"/>
                <w:sz w:val="28"/>
                <w:szCs w:val="28"/>
                <w:lang w:eastAsia="ru-RU"/>
                <w14:ligatures w14:val="none"/>
              </w:rPr>
            </w:pPr>
            <w:r w:rsidRPr="00A0203F">
              <w:rPr>
                <w:rFonts w:ascii="Times New Roman" w:eastAsia="Times New Roman" w:hAnsi="Times New Roman" w:cs="Times New Roman"/>
                <w:kern w:val="0"/>
                <w:sz w:val="28"/>
                <w:szCs w:val="28"/>
                <w:lang w:eastAsia="ru-RU"/>
                <w14:ligatures w14:val="none"/>
              </w:rPr>
              <w:t>942,0</w:t>
            </w:r>
          </w:p>
        </w:tc>
        <w:tc>
          <w:tcPr>
            <w:tcW w:w="1794" w:type="dxa"/>
            <w:tcBorders>
              <w:top w:val="single" w:sz="4" w:space="0" w:color="auto"/>
              <w:left w:val="single" w:sz="4" w:space="0" w:color="auto"/>
              <w:bottom w:val="nil"/>
              <w:right w:val="single" w:sz="4" w:space="0" w:color="auto"/>
            </w:tcBorders>
            <w:shd w:val="clear" w:color="auto" w:fill="FFFFFF"/>
            <w:vAlign w:val="center"/>
            <w:hideMark/>
          </w:tcPr>
          <w:p w14:paraId="7DB1084A" w14:textId="77777777" w:rsidR="00A0203F" w:rsidRPr="00A0203F" w:rsidRDefault="00A0203F" w:rsidP="00A0203F">
            <w:pPr>
              <w:widowControl w:val="0"/>
              <w:autoSpaceDE w:val="0"/>
              <w:autoSpaceDN w:val="0"/>
              <w:adjustRightInd w:val="0"/>
              <w:spacing w:after="0" w:line="240" w:lineRule="auto"/>
              <w:jc w:val="center"/>
              <w:rPr>
                <w:rFonts w:ascii="Times New Roman" w:eastAsia="Times New Roman" w:hAnsi="Times New Roman" w:cs="Times New Roman"/>
                <w:kern w:val="0"/>
                <w:sz w:val="28"/>
                <w:szCs w:val="28"/>
                <w:lang w:eastAsia="ru-RU"/>
                <w14:ligatures w14:val="none"/>
              </w:rPr>
            </w:pPr>
            <w:r w:rsidRPr="00A0203F">
              <w:rPr>
                <w:rFonts w:ascii="Times New Roman" w:eastAsia="Times New Roman" w:hAnsi="Times New Roman" w:cs="Times New Roman"/>
                <w:kern w:val="0"/>
                <w:sz w:val="28"/>
                <w:szCs w:val="28"/>
                <w:lang w:eastAsia="ru-RU"/>
                <w14:ligatures w14:val="none"/>
              </w:rPr>
              <w:t>818,0</w:t>
            </w:r>
          </w:p>
        </w:tc>
      </w:tr>
      <w:tr w:rsidR="00A0203F" w:rsidRPr="00A0203F" w14:paraId="04526CE4" w14:textId="77777777" w:rsidTr="00CD0AA4">
        <w:trPr>
          <w:trHeight w:hRule="exact" w:val="470"/>
          <w:jc w:val="center"/>
        </w:trPr>
        <w:tc>
          <w:tcPr>
            <w:tcW w:w="4839" w:type="dxa"/>
            <w:tcBorders>
              <w:top w:val="single" w:sz="4" w:space="0" w:color="auto"/>
              <w:left w:val="single" w:sz="4" w:space="0" w:color="auto"/>
              <w:bottom w:val="nil"/>
              <w:right w:val="nil"/>
            </w:tcBorders>
            <w:shd w:val="clear" w:color="auto" w:fill="FFFFFF"/>
            <w:vAlign w:val="center"/>
            <w:hideMark/>
          </w:tcPr>
          <w:p w14:paraId="626F31BC" w14:textId="77777777" w:rsidR="00A0203F" w:rsidRPr="00A0203F" w:rsidRDefault="00A0203F" w:rsidP="00A0203F">
            <w:pPr>
              <w:widowControl w:val="0"/>
              <w:autoSpaceDE w:val="0"/>
              <w:autoSpaceDN w:val="0"/>
              <w:adjustRightInd w:val="0"/>
              <w:spacing w:after="0" w:line="240" w:lineRule="auto"/>
              <w:rPr>
                <w:rFonts w:ascii="Times New Roman" w:eastAsia="Times New Roman" w:hAnsi="Times New Roman" w:cs="Times New Roman"/>
                <w:kern w:val="0"/>
                <w:sz w:val="28"/>
                <w:szCs w:val="28"/>
                <w:lang w:eastAsia="ru-RU"/>
                <w14:ligatures w14:val="none"/>
              </w:rPr>
            </w:pPr>
            <w:r w:rsidRPr="00A0203F">
              <w:rPr>
                <w:rFonts w:ascii="Times New Roman" w:eastAsia="Times New Roman" w:hAnsi="Times New Roman" w:cs="Times New Roman"/>
                <w:kern w:val="0"/>
                <w:sz w:val="28"/>
                <w:szCs w:val="28"/>
                <w:lang w:eastAsia="ru-RU"/>
                <w14:ligatures w14:val="none"/>
              </w:rPr>
              <w:t>Ишемической болезни сердца</w:t>
            </w:r>
          </w:p>
        </w:tc>
        <w:tc>
          <w:tcPr>
            <w:tcW w:w="1347" w:type="dxa"/>
            <w:tcBorders>
              <w:top w:val="single" w:sz="4" w:space="0" w:color="auto"/>
              <w:left w:val="single" w:sz="4" w:space="0" w:color="auto"/>
              <w:bottom w:val="nil"/>
              <w:right w:val="nil"/>
            </w:tcBorders>
            <w:shd w:val="clear" w:color="auto" w:fill="FFFFFF"/>
            <w:vAlign w:val="center"/>
            <w:hideMark/>
          </w:tcPr>
          <w:p w14:paraId="5ED3EE55" w14:textId="77777777" w:rsidR="00A0203F" w:rsidRPr="00A0203F" w:rsidRDefault="00A0203F" w:rsidP="00A0203F">
            <w:pPr>
              <w:widowControl w:val="0"/>
              <w:autoSpaceDE w:val="0"/>
              <w:autoSpaceDN w:val="0"/>
              <w:adjustRightInd w:val="0"/>
              <w:spacing w:after="0" w:line="240" w:lineRule="auto"/>
              <w:jc w:val="center"/>
              <w:rPr>
                <w:rFonts w:ascii="Times New Roman" w:eastAsia="Times New Roman" w:hAnsi="Times New Roman" w:cs="Times New Roman"/>
                <w:kern w:val="0"/>
                <w:sz w:val="28"/>
                <w:szCs w:val="28"/>
                <w:lang w:eastAsia="ru-RU"/>
                <w14:ligatures w14:val="none"/>
              </w:rPr>
            </w:pPr>
            <w:r w:rsidRPr="00A0203F">
              <w:rPr>
                <w:rFonts w:ascii="Times New Roman" w:eastAsia="Times New Roman" w:hAnsi="Times New Roman" w:cs="Times New Roman"/>
                <w:kern w:val="0"/>
                <w:sz w:val="28"/>
                <w:szCs w:val="28"/>
                <w:lang w:eastAsia="ru-RU"/>
                <w14:ligatures w14:val="none"/>
              </w:rPr>
              <w:t>672,5</w:t>
            </w:r>
          </w:p>
        </w:tc>
        <w:tc>
          <w:tcPr>
            <w:tcW w:w="1560" w:type="dxa"/>
            <w:tcBorders>
              <w:top w:val="single" w:sz="4" w:space="0" w:color="auto"/>
              <w:left w:val="single" w:sz="4" w:space="0" w:color="auto"/>
              <w:bottom w:val="nil"/>
              <w:right w:val="single" w:sz="4" w:space="0" w:color="auto"/>
            </w:tcBorders>
            <w:shd w:val="clear" w:color="auto" w:fill="FFFFFF"/>
            <w:vAlign w:val="center"/>
            <w:hideMark/>
          </w:tcPr>
          <w:p w14:paraId="036B2872" w14:textId="77777777" w:rsidR="00A0203F" w:rsidRPr="00A0203F" w:rsidRDefault="00A0203F" w:rsidP="00A0203F">
            <w:pPr>
              <w:widowControl w:val="0"/>
              <w:autoSpaceDE w:val="0"/>
              <w:autoSpaceDN w:val="0"/>
              <w:adjustRightInd w:val="0"/>
              <w:spacing w:after="0" w:line="240" w:lineRule="auto"/>
              <w:jc w:val="center"/>
              <w:rPr>
                <w:rFonts w:ascii="Times New Roman" w:eastAsia="Times New Roman" w:hAnsi="Times New Roman" w:cs="Times New Roman"/>
                <w:kern w:val="0"/>
                <w:sz w:val="28"/>
                <w:szCs w:val="28"/>
                <w:lang w:eastAsia="ru-RU"/>
                <w14:ligatures w14:val="none"/>
              </w:rPr>
            </w:pPr>
            <w:r w:rsidRPr="00A0203F">
              <w:rPr>
                <w:rFonts w:ascii="Times New Roman" w:eastAsia="Times New Roman" w:hAnsi="Times New Roman" w:cs="Times New Roman"/>
                <w:kern w:val="0"/>
                <w:sz w:val="28"/>
                <w:szCs w:val="28"/>
                <w:lang w:eastAsia="ru-RU"/>
                <w14:ligatures w14:val="none"/>
              </w:rPr>
              <w:t>679,0</w:t>
            </w:r>
          </w:p>
        </w:tc>
        <w:tc>
          <w:tcPr>
            <w:tcW w:w="1794" w:type="dxa"/>
            <w:tcBorders>
              <w:top w:val="single" w:sz="4" w:space="0" w:color="auto"/>
              <w:left w:val="single" w:sz="4" w:space="0" w:color="auto"/>
              <w:bottom w:val="nil"/>
              <w:right w:val="single" w:sz="4" w:space="0" w:color="auto"/>
            </w:tcBorders>
            <w:shd w:val="clear" w:color="auto" w:fill="FFFFFF"/>
            <w:vAlign w:val="center"/>
            <w:hideMark/>
          </w:tcPr>
          <w:p w14:paraId="40FB50AA" w14:textId="77777777" w:rsidR="00A0203F" w:rsidRPr="00A0203F" w:rsidRDefault="00A0203F" w:rsidP="00A0203F">
            <w:pPr>
              <w:widowControl w:val="0"/>
              <w:autoSpaceDE w:val="0"/>
              <w:autoSpaceDN w:val="0"/>
              <w:adjustRightInd w:val="0"/>
              <w:spacing w:after="0" w:line="240" w:lineRule="auto"/>
              <w:jc w:val="center"/>
              <w:rPr>
                <w:rFonts w:ascii="Times New Roman" w:eastAsia="Times New Roman" w:hAnsi="Times New Roman" w:cs="Times New Roman"/>
                <w:kern w:val="0"/>
                <w:sz w:val="28"/>
                <w:szCs w:val="28"/>
                <w:lang w:eastAsia="ru-RU"/>
                <w14:ligatures w14:val="none"/>
              </w:rPr>
            </w:pPr>
            <w:r w:rsidRPr="00A0203F">
              <w:rPr>
                <w:rFonts w:ascii="Times New Roman" w:eastAsia="Times New Roman" w:hAnsi="Times New Roman" w:cs="Times New Roman"/>
                <w:kern w:val="0"/>
                <w:sz w:val="28"/>
                <w:szCs w:val="28"/>
                <w:lang w:eastAsia="ru-RU"/>
                <w14:ligatures w14:val="none"/>
              </w:rPr>
              <w:t>570,6</w:t>
            </w:r>
          </w:p>
        </w:tc>
      </w:tr>
      <w:tr w:rsidR="00A0203F" w:rsidRPr="00A0203F" w14:paraId="7B4CEE0B" w14:textId="77777777" w:rsidTr="00CD0AA4">
        <w:trPr>
          <w:trHeight w:hRule="exact" w:val="466"/>
          <w:jc w:val="center"/>
        </w:trPr>
        <w:tc>
          <w:tcPr>
            <w:tcW w:w="4839" w:type="dxa"/>
            <w:tcBorders>
              <w:top w:val="single" w:sz="4" w:space="0" w:color="auto"/>
              <w:left w:val="single" w:sz="4" w:space="0" w:color="auto"/>
              <w:bottom w:val="nil"/>
              <w:right w:val="nil"/>
            </w:tcBorders>
            <w:shd w:val="clear" w:color="auto" w:fill="FFFFFF"/>
            <w:vAlign w:val="center"/>
            <w:hideMark/>
          </w:tcPr>
          <w:p w14:paraId="69282637" w14:textId="77777777" w:rsidR="00A0203F" w:rsidRPr="00A0203F" w:rsidRDefault="00A0203F" w:rsidP="00A0203F">
            <w:pPr>
              <w:widowControl w:val="0"/>
              <w:autoSpaceDE w:val="0"/>
              <w:autoSpaceDN w:val="0"/>
              <w:adjustRightInd w:val="0"/>
              <w:spacing w:after="0" w:line="240" w:lineRule="auto"/>
              <w:rPr>
                <w:rFonts w:ascii="Times New Roman" w:eastAsia="Times New Roman" w:hAnsi="Times New Roman" w:cs="Times New Roman"/>
                <w:kern w:val="0"/>
                <w:sz w:val="28"/>
                <w:szCs w:val="28"/>
                <w:lang w:eastAsia="ru-RU"/>
                <w14:ligatures w14:val="none"/>
              </w:rPr>
            </w:pPr>
            <w:r w:rsidRPr="00A0203F">
              <w:rPr>
                <w:rFonts w:ascii="Times New Roman" w:eastAsia="Times New Roman" w:hAnsi="Times New Roman" w:cs="Times New Roman"/>
                <w:kern w:val="0"/>
                <w:sz w:val="28"/>
                <w:szCs w:val="28"/>
                <w:lang w:eastAsia="ru-RU"/>
                <w14:ligatures w14:val="none"/>
              </w:rPr>
              <w:t>Инфаркта миокарда</w:t>
            </w:r>
          </w:p>
        </w:tc>
        <w:tc>
          <w:tcPr>
            <w:tcW w:w="1347" w:type="dxa"/>
            <w:tcBorders>
              <w:top w:val="single" w:sz="4" w:space="0" w:color="auto"/>
              <w:left w:val="single" w:sz="4" w:space="0" w:color="auto"/>
              <w:bottom w:val="nil"/>
              <w:right w:val="nil"/>
            </w:tcBorders>
            <w:shd w:val="clear" w:color="auto" w:fill="FFFFFF"/>
            <w:vAlign w:val="center"/>
            <w:hideMark/>
          </w:tcPr>
          <w:p w14:paraId="444EFF72" w14:textId="77777777" w:rsidR="00A0203F" w:rsidRPr="00A0203F" w:rsidRDefault="00A0203F" w:rsidP="00A0203F">
            <w:pPr>
              <w:widowControl w:val="0"/>
              <w:autoSpaceDE w:val="0"/>
              <w:autoSpaceDN w:val="0"/>
              <w:adjustRightInd w:val="0"/>
              <w:spacing w:after="0" w:line="240" w:lineRule="auto"/>
              <w:jc w:val="center"/>
              <w:rPr>
                <w:rFonts w:ascii="Times New Roman" w:eastAsia="Times New Roman" w:hAnsi="Times New Roman" w:cs="Times New Roman"/>
                <w:kern w:val="0"/>
                <w:sz w:val="28"/>
                <w:szCs w:val="28"/>
                <w:lang w:eastAsia="ru-RU"/>
                <w14:ligatures w14:val="none"/>
              </w:rPr>
            </w:pPr>
            <w:r w:rsidRPr="00A0203F">
              <w:rPr>
                <w:rFonts w:ascii="Times New Roman" w:eastAsia="Times New Roman" w:hAnsi="Times New Roman" w:cs="Times New Roman"/>
                <w:kern w:val="0"/>
                <w:sz w:val="28"/>
                <w:szCs w:val="28"/>
                <w:lang w:eastAsia="ru-RU"/>
                <w14:ligatures w14:val="none"/>
              </w:rPr>
              <w:t>15,9</w:t>
            </w:r>
          </w:p>
        </w:tc>
        <w:tc>
          <w:tcPr>
            <w:tcW w:w="1560" w:type="dxa"/>
            <w:tcBorders>
              <w:top w:val="single" w:sz="4" w:space="0" w:color="auto"/>
              <w:left w:val="single" w:sz="4" w:space="0" w:color="auto"/>
              <w:bottom w:val="nil"/>
              <w:right w:val="single" w:sz="4" w:space="0" w:color="auto"/>
            </w:tcBorders>
            <w:shd w:val="clear" w:color="auto" w:fill="FFFFFF"/>
            <w:vAlign w:val="center"/>
            <w:hideMark/>
          </w:tcPr>
          <w:p w14:paraId="25AA8EBC" w14:textId="77777777" w:rsidR="00A0203F" w:rsidRPr="00A0203F" w:rsidRDefault="00A0203F" w:rsidP="00A0203F">
            <w:pPr>
              <w:widowControl w:val="0"/>
              <w:autoSpaceDE w:val="0"/>
              <w:autoSpaceDN w:val="0"/>
              <w:adjustRightInd w:val="0"/>
              <w:spacing w:after="0" w:line="240" w:lineRule="auto"/>
              <w:jc w:val="center"/>
              <w:rPr>
                <w:rFonts w:ascii="Times New Roman" w:eastAsia="Times New Roman" w:hAnsi="Times New Roman" w:cs="Times New Roman"/>
                <w:kern w:val="0"/>
                <w:sz w:val="28"/>
                <w:szCs w:val="28"/>
                <w:lang w:eastAsia="ru-RU"/>
                <w14:ligatures w14:val="none"/>
              </w:rPr>
            </w:pPr>
            <w:r w:rsidRPr="00A0203F">
              <w:rPr>
                <w:rFonts w:ascii="Times New Roman" w:eastAsia="Times New Roman" w:hAnsi="Times New Roman" w:cs="Times New Roman"/>
                <w:kern w:val="0"/>
                <w:sz w:val="28"/>
                <w:szCs w:val="28"/>
                <w:lang w:eastAsia="ru-RU"/>
                <w14:ligatures w14:val="none"/>
              </w:rPr>
              <w:t>29,5</w:t>
            </w:r>
          </w:p>
        </w:tc>
        <w:tc>
          <w:tcPr>
            <w:tcW w:w="1794" w:type="dxa"/>
            <w:tcBorders>
              <w:top w:val="single" w:sz="4" w:space="0" w:color="auto"/>
              <w:left w:val="single" w:sz="4" w:space="0" w:color="auto"/>
              <w:bottom w:val="nil"/>
              <w:right w:val="single" w:sz="4" w:space="0" w:color="auto"/>
            </w:tcBorders>
            <w:shd w:val="clear" w:color="auto" w:fill="FFFFFF"/>
            <w:vAlign w:val="center"/>
            <w:hideMark/>
          </w:tcPr>
          <w:p w14:paraId="1B327F5E" w14:textId="77777777" w:rsidR="00A0203F" w:rsidRPr="00A0203F" w:rsidRDefault="00A0203F" w:rsidP="00A0203F">
            <w:pPr>
              <w:widowControl w:val="0"/>
              <w:autoSpaceDE w:val="0"/>
              <w:autoSpaceDN w:val="0"/>
              <w:adjustRightInd w:val="0"/>
              <w:spacing w:after="0" w:line="240" w:lineRule="auto"/>
              <w:jc w:val="center"/>
              <w:rPr>
                <w:rFonts w:ascii="Times New Roman" w:eastAsia="Times New Roman" w:hAnsi="Times New Roman" w:cs="Times New Roman"/>
                <w:kern w:val="0"/>
                <w:sz w:val="28"/>
                <w:szCs w:val="28"/>
                <w:lang w:eastAsia="ru-RU"/>
                <w14:ligatures w14:val="none"/>
              </w:rPr>
            </w:pPr>
            <w:r w:rsidRPr="00A0203F">
              <w:rPr>
                <w:rFonts w:ascii="Times New Roman" w:eastAsia="Times New Roman" w:hAnsi="Times New Roman" w:cs="Times New Roman"/>
                <w:kern w:val="0"/>
                <w:sz w:val="28"/>
                <w:szCs w:val="28"/>
                <w:lang w:eastAsia="ru-RU"/>
                <w14:ligatures w14:val="none"/>
              </w:rPr>
              <w:t>24,4</w:t>
            </w:r>
          </w:p>
        </w:tc>
      </w:tr>
      <w:tr w:rsidR="00A0203F" w:rsidRPr="00A0203F" w14:paraId="58FBCC8E" w14:textId="77777777" w:rsidTr="00CD0AA4">
        <w:trPr>
          <w:trHeight w:hRule="exact" w:val="470"/>
          <w:jc w:val="center"/>
        </w:trPr>
        <w:tc>
          <w:tcPr>
            <w:tcW w:w="4839" w:type="dxa"/>
            <w:tcBorders>
              <w:top w:val="single" w:sz="4" w:space="0" w:color="auto"/>
              <w:left w:val="single" w:sz="4" w:space="0" w:color="auto"/>
              <w:bottom w:val="nil"/>
              <w:right w:val="nil"/>
            </w:tcBorders>
            <w:shd w:val="clear" w:color="auto" w:fill="FFFFFF"/>
            <w:vAlign w:val="center"/>
            <w:hideMark/>
          </w:tcPr>
          <w:p w14:paraId="51552557" w14:textId="77777777" w:rsidR="00A0203F" w:rsidRPr="00A0203F" w:rsidRDefault="00A0203F" w:rsidP="00A0203F">
            <w:pPr>
              <w:widowControl w:val="0"/>
              <w:autoSpaceDE w:val="0"/>
              <w:autoSpaceDN w:val="0"/>
              <w:adjustRightInd w:val="0"/>
              <w:spacing w:after="0" w:line="240" w:lineRule="auto"/>
              <w:rPr>
                <w:rFonts w:ascii="Times New Roman" w:eastAsia="Times New Roman" w:hAnsi="Times New Roman" w:cs="Times New Roman"/>
                <w:kern w:val="0"/>
                <w:sz w:val="28"/>
                <w:szCs w:val="28"/>
                <w:lang w:eastAsia="ru-RU"/>
                <w14:ligatures w14:val="none"/>
              </w:rPr>
            </w:pPr>
            <w:r w:rsidRPr="00A0203F">
              <w:rPr>
                <w:rFonts w:ascii="Times New Roman" w:eastAsia="Times New Roman" w:hAnsi="Times New Roman" w:cs="Times New Roman"/>
                <w:kern w:val="0"/>
                <w:sz w:val="28"/>
                <w:szCs w:val="28"/>
                <w:lang w:eastAsia="ru-RU"/>
                <w14:ligatures w14:val="none"/>
              </w:rPr>
              <w:t>Цереброваскулярных болезней</w:t>
            </w:r>
          </w:p>
        </w:tc>
        <w:tc>
          <w:tcPr>
            <w:tcW w:w="1347" w:type="dxa"/>
            <w:tcBorders>
              <w:top w:val="single" w:sz="4" w:space="0" w:color="auto"/>
              <w:left w:val="single" w:sz="4" w:space="0" w:color="auto"/>
              <w:bottom w:val="nil"/>
              <w:right w:val="nil"/>
            </w:tcBorders>
            <w:shd w:val="clear" w:color="auto" w:fill="FFFFFF"/>
            <w:vAlign w:val="center"/>
            <w:hideMark/>
          </w:tcPr>
          <w:p w14:paraId="4A86527F" w14:textId="77777777" w:rsidR="00A0203F" w:rsidRPr="00A0203F" w:rsidRDefault="00A0203F" w:rsidP="00A0203F">
            <w:pPr>
              <w:widowControl w:val="0"/>
              <w:autoSpaceDE w:val="0"/>
              <w:autoSpaceDN w:val="0"/>
              <w:adjustRightInd w:val="0"/>
              <w:spacing w:after="0" w:line="240" w:lineRule="auto"/>
              <w:jc w:val="center"/>
              <w:rPr>
                <w:rFonts w:ascii="Times New Roman" w:eastAsia="Times New Roman" w:hAnsi="Times New Roman" w:cs="Times New Roman"/>
                <w:kern w:val="0"/>
                <w:sz w:val="28"/>
                <w:szCs w:val="28"/>
                <w:lang w:eastAsia="ru-RU"/>
                <w14:ligatures w14:val="none"/>
              </w:rPr>
            </w:pPr>
            <w:r w:rsidRPr="00A0203F">
              <w:rPr>
                <w:rFonts w:ascii="Times New Roman" w:eastAsia="Times New Roman" w:hAnsi="Times New Roman" w:cs="Times New Roman"/>
                <w:kern w:val="0"/>
                <w:sz w:val="28"/>
                <w:szCs w:val="28"/>
                <w:lang w:eastAsia="ru-RU"/>
                <w14:ligatures w14:val="none"/>
              </w:rPr>
              <w:t>106,3</w:t>
            </w:r>
          </w:p>
        </w:tc>
        <w:tc>
          <w:tcPr>
            <w:tcW w:w="1560" w:type="dxa"/>
            <w:tcBorders>
              <w:top w:val="single" w:sz="4" w:space="0" w:color="auto"/>
              <w:left w:val="single" w:sz="4" w:space="0" w:color="auto"/>
              <w:bottom w:val="nil"/>
              <w:right w:val="single" w:sz="4" w:space="0" w:color="auto"/>
            </w:tcBorders>
            <w:shd w:val="clear" w:color="auto" w:fill="FFFFFF"/>
            <w:vAlign w:val="center"/>
            <w:hideMark/>
          </w:tcPr>
          <w:p w14:paraId="1E17AE73" w14:textId="77777777" w:rsidR="00A0203F" w:rsidRPr="00A0203F" w:rsidRDefault="00A0203F" w:rsidP="00A0203F">
            <w:pPr>
              <w:widowControl w:val="0"/>
              <w:autoSpaceDE w:val="0"/>
              <w:autoSpaceDN w:val="0"/>
              <w:adjustRightInd w:val="0"/>
              <w:spacing w:after="0" w:line="240" w:lineRule="auto"/>
              <w:jc w:val="center"/>
              <w:rPr>
                <w:rFonts w:ascii="Times New Roman" w:eastAsia="Times New Roman" w:hAnsi="Times New Roman" w:cs="Times New Roman"/>
                <w:kern w:val="0"/>
                <w:sz w:val="28"/>
                <w:szCs w:val="28"/>
                <w:lang w:eastAsia="ru-RU"/>
                <w14:ligatures w14:val="none"/>
              </w:rPr>
            </w:pPr>
            <w:r w:rsidRPr="00A0203F">
              <w:rPr>
                <w:rFonts w:ascii="Times New Roman" w:eastAsia="Times New Roman" w:hAnsi="Times New Roman" w:cs="Times New Roman"/>
                <w:kern w:val="0"/>
                <w:sz w:val="28"/>
                <w:szCs w:val="28"/>
                <w:lang w:eastAsia="ru-RU"/>
                <w14:ligatures w14:val="none"/>
              </w:rPr>
              <w:t>88,6</w:t>
            </w:r>
          </w:p>
        </w:tc>
        <w:tc>
          <w:tcPr>
            <w:tcW w:w="1794" w:type="dxa"/>
            <w:tcBorders>
              <w:top w:val="single" w:sz="4" w:space="0" w:color="auto"/>
              <w:left w:val="single" w:sz="4" w:space="0" w:color="auto"/>
              <w:bottom w:val="nil"/>
              <w:right w:val="single" w:sz="4" w:space="0" w:color="auto"/>
            </w:tcBorders>
            <w:shd w:val="clear" w:color="auto" w:fill="FFFFFF"/>
            <w:vAlign w:val="center"/>
            <w:hideMark/>
          </w:tcPr>
          <w:p w14:paraId="0D8C433A" w14:textId="77777777" w:rsidR="00A0203F" w:rsidRPr="00A0203F" w:rsidRDefault="00A0203F" w:rsidP="00A0203F">
            <w:pPr>
              <w:widowControl w:val="0"/>
              <w:autoSpaceDE w:val="0"/>
              <w:autoSpaceDN w:val="0"/>
              <w:adjustRightInd w:val="0"/>
              <w:spacing w:after="0" w:line="240" w:lineRule="auto"/>
              <w:jc w:val="center"/>
              <w:rPr>
                <w:rFonts w:ascii="Times New Roman" w:eastAsia="Times New Roman" w:hAnsi="Times New Roman" w:cs="Times New Roman"/>
                <w:kern w:val="0"/>
                <w:sz w:val="28"/>
                <w:szCs w:val="28"/>
                <w:lang w:eastAsia="ru-RU"/>
                <w14:ligatures w14:val="none"/>
              </w:rPr>
            </w:pPr>
            <w:r w:rsidRPr="00A0203F">
              <w:rPr>
                <w:rFonts w:ascii="Times New Roman" w:eastAsia="Times New Roman" w:hAnsi="Times New Roman" w:cs="Times New Roman"/>
                <w:kern w:val="0"/>
                <w:sz w:val="28"/>
                <w:szCs w:val="28"/>
                <w:lang w:eastAsia="ru-RU"/>
                <w14:ligatures w14:val="none"/>
              </w:rPr>
              <w:t>62,5</w:t>
            </w:r>
          </w:p>
        </w:tc>
      </w:tr>
      <w:tr w:rsidR="00A0203F" w:rsidRPr="00A0203F" w14:paraId="53FB993F" w14:textId="77777777" w:rsidTr="00CD0AA4">
        <w:trPr>
          <w:trHeight w:hRule="exact" w:val="562"/>
          <w:jc w:val="center"/>
        </w:trPr>
        <w:tc>
          <w:tcPr>
            <w:tcW w:w="4839" w:type="dxa"/>
            <w:tcBorders>
              <w:top w:val="single" w:sz="4" w:space="0" w:color="auto"/>
              <w:left w:val="single" w:sz="4" w:space="0" w:color="auto"/>
              <w:bottom w:val="nil"/>
              <w:right w:val="nil"/>
            </w:tcBorders>
            <w:shd w:val="clear" w:color="auto" w:fill="FFFFFF"/>
            <w:vAlign w:val="center"/>
            <w:hideMark/>
          </w:tcPr>
          <w:p w14:paraId="4EE33E2C" w14:textId="77777777" w:rsidR="00A0203F" w:rsidRPr="00A0203F" w:rsidRDefault="00A0203F" w:rsidP="00A0203F">
            <w:pPr>
              <w:widowControl w:val="0"/>
              <w:autoSpaceDE w:val="0"/>
              <w:autoSpaceDN w:val="0"/>
              <w:adjustRightInd w:val="0"/>
              <w:spacing w:after="0" w:line="240" w:lineRule="auto"/>
              <w:rPr>
                <w:rFonts w:ascii="Times New Roman" w:eastAsia="Times New Roman" w:hAnsi="Times New Roman" w:cs="Times New Roman"/>
                <w:kern w:val="0"/>
                <w:sz w:val="28"/>
                <w:szCs w:val="28"/>
                <w:lang w:eastAsia="ru-RU"/>
                <w14:ligatures w14:val="none"/>
              </w:rPr>
            </w:pPr>
            <w:r w:rsidRPr="00A0203F">
              <w:rPr>
                <w:rFonts w:ascii="Times New Roman" w:eastAsia="Times New Roman" w:hAnsi="Times New Roman" w:cs="Times New Roman"/>
                <w:kern w:val="0"/>
                <w:sz w:val="28"/>
                <w:szCs w:val="28"/>
                <w:lang w:eastAsia="ru-RU"/>
                <w14:ligatures w14:val="none"/>
              </w:rPr>
              <w:t>Сахарного диабета</w:t>
            </w:r>
          </w:p>
        </w:tc>
        <w:tc>
          <w:tcPr>
            <w:tcW w:w="1347" w:type="dxa"/>
            <w:tcBorders>
              <w:top w:val="single" w:sz="4" w:space="0" w:color="auto"/>
              <w:left w:val="single" w:sz="4" w:space="0" w:color="auto"/>
              <w:bottom w:val="nil"/>
              <w:right w:val="nil"/>
            </w:tcBorders>
            <w:shd w:val="clear" w:color="auto" w:fill="FFFFFF"/>
            <w:vAlign w:val="center"/>
            <w:hideMark/>
          </w:tcPr>
          <w:p w14:paraId="7ED50EF9" w14:textId="77777777" w:rsidR="00A0203F" w:rsidRPr="00A0203F" w:rsidRDefault="00A0203F" w:rsidP="00A0203F">
            <w:pPr>
              <w:widowControl w:val="0"/>
              <w:autoSpaceDE w:val="0"/>
              <w:autoSpaceDN w:val="0"/>
              <w:adjustRightInd w:val="0"/>
              <w:spacing w:after="0" w:line="240" w:lineRule="auto"/>
              <w:jc w:val="center"/>
              <w:rPr>
                <w:rFonts w:ascii="Times New Roman" w:eastAsia="Times New Roman" w:hAnsi="Times New Roman" w:cs="Times New Roman"/>
                <w:kern w:val="0"/>
                <w:sz w:val="28"/>
                <w:szCs w:val="28"/>
                <w:lang w:eastAsia="ru-RU"/>
                <w14:ligatures w14:val="none"/>
              </w:rPr>
            </w:pPr>
            <w:r w:rsidRPr="00A0203F">
              <w:rPr>
                <w:rFonts w:ascii="Times New Roman" w:eastAsia="Times New Roman" w:hAnsi="Times New Roman" w:cs="Times New Roman"/>
                <w:kern w:val="0"/>
                <w:sz w:val="28"/>
                <w:szCs w:val="28"/>
                <w:lang w:eastAsia="ru-RU"/>
                <w14:ligatures w14:val="none"/>
              </w:rPr>
              <w:t>21,3</w:t>
            </w:r>
          </w:p>
        </w:tc>
        <w:tc>
          <w:tcPr>
            <w:tcW w:w="1560" w:type="dxa"/>
            <w:tcBorders>
              <w:top w:val="single" w:sz="4" w:space="0" w:color="auto"/>
              <w:left w:val="single" w:sz="4" w:space="0" w:color="auto"/>
              <w:bottom w:val="nil"/>
              <w:right w:val="single" w:sz="4" w:space="0" w:color="auto"/>
            </w:tcBorders>
            <w:shd w:val="clear" w:color="auto" w:fill="FFFFFF"/>
            <w:vAlign w:val="center"/>
            <w:hideMark/>
          </w:tcPr>
          <w:p w14:paraId="4EAC635D" w14:textId="77777777" w:rsidR="00A0203F" w:rsidRPr="00A0203F" w:rsidRDefault="00A0203F" w:rsidP="00A0203F">
            <w:pPr>
              <w:widowControl w:val="0"/>
              <w:autoSpaceDE w:val="0"/>
              <w:autoSpaceDN w:val="0"/>
              <w:adjustRightInd w:val="0"/>
              <w:spacing w:after="0" w:line="240" w:lineRule="auto"/>
              <w:jc w:val="center"/>
              <w:rPr>
                <w:rFonts w:ascii="Times New Roman" w:eastAsia="Times New Roman" w:hAnsi="Times New Roman" w:cs="Times New Roman"/>
                <w:kern w:val="0"/>
                <w:sz w:val="28"/>
                <w:szCs w:val="28"/>
                <w:lang w:eastAsia="ru-RU"/>
                <w14:ligatures w14:val="none"/>
              </w:rPr>
            </w:pPr>
            <w:r w:rsidRPr="00A0203F">
              <w:rPr>
                <w:rFonts w:ascii="Times New Roman" w:eastAsia="Times New Roman" w:hAnsi="Times New Roman" w:cs="Times New Roman"/>
                <w:kern w:val="0"/>
                <w:sz w:val="28"/>
                <w:szCs w:val="28"/>
                <w:lang w:eastAsia="ru-RU"/>
                <w14:ligatures w14:val="none"/>
              </w:rPr>
              <w:t>26,8</w:t>
            </w:r>
          </w:p>
        </w:tc>
        <w:tc>
          <w:tcPr>
            <w:tcW w:w="1794" w:type="dxa"/>
            <w:tcBorders>
              <w:top w:val="single" w:sz="4" w:space="0" w:color="auto"/>
              <w:left w:val="single" w:sz="4" w:space="0" w:color="auto"/>
              <w:bottom w:val="nil"/>
              <w:right w:val="single" w:sz="4" w:space="0" w:color="auto"/>
            </w:tcBorders>
            <w:shd w:val="clear" w:color="auto" w:fill="FFFFFF"/>
            <w:vAlign w:val="center"/>
            <w:hideMark/>
          </w:tcPr>
          <w:p w14:paraId="466CB8D5" w14:textId="77777777" w:rsidR="00A0203F" w:rsidRPr="00A0203F" w:rsidRDefault="00A0203F" w:rsidP="00A0203F">
            <w:pPr>
              <w:widowControl w:val="0"/>
              <w:autoSpaceDE w:val="0"/>
              <w:autoSpaceDN w:val="0"/>
              <w:adjustRightInd w:val="0"/>
              <w:spacing w:after="0" w:line="240" w:lineRule="auto"/>
              <w:jc w:val="center"/>
              <w:rPr>
                <w:rFonts w:ascii="Times New Roman" w:eastAsia="Times New Roman" w:hAnsi="Times New Roman" w:cs="Times New Roman"/>
                <w:kern w:val="0"/>
                <w:sz w:val="28"/>
                <w:szCs w:val="28"/>
                <w:lang w:eastAsia="ru-RU"/>
                <w14:ligatures w14:val="none"/>
              </w:rPr>
            </w:pPr>
            <w:r w:rsidRPr="00A0203F">
              <w:rPr>
                <w:rFonts w:ascii="Times New Roman" w:eastAsia="Times New Roman" w:hAnsi="Times New Roman" w:cs="Times New Roman"/>
                <w:kern w:val="0"/>
                <w:sz w:val="28"/>
                <w:szCs w:val="28"/>
                <w:lang w:eastAsia="ru-RU"/>
                <w14:ligatures w14:val="none"/>
              </w:rPr>
              <w:t>38,0</w:t>
            </w:r>
          </w:p>
        </w:tc>
      </w:tr>
      <w:tr w:rsidR="00A0203F" w:rsidRPr="00A0203F" w14:paraId="7BA5C7CE" w14:textId="77777777" w:rsidTr="00CD0AA4">
        <w:trPr>
          <w:trHeight w:hRule="exact" w:val="405"/>
          <w:jc w:val="center"/>
        </w:trPr>
        <w:tc>
          <w:tcPr>
            <w:tcW w:w="4839" w:type="dxa"/>
            <w:tcBorders>
              <w:top w:val="single" w:sz="4" w:space="0" w:color="auto"/>
              <w:left w:val="single" w:sz="4" w:space="0" w:color="auto"/>
              <w:bottom w:val="single" w:sz="4" w:space="0" w:color="auto"/>
              <w:right w:val="nil"/>
            </w:tcBorders>
            <w:shd w:val="clear" w:color="auto" w:fill="FFFFFF"/>
            <w:vAlign w:val="center"/>
            <w:hideMark/>
          </w:tcPr>
          <w:p w14:paraId="7632E5DE" w14:textId="77777777" w:rsidR="00A0203F" w:rsidRPr="00A0203F" w:rsidRDefault="00A0203F" w:rsidP="00A0203F">
            <w:pPr>
              <w:widowControl w:val="0"/>
              <w:autoSpaceDE w:val="0"/>
              <w:autoSpaceDN w:val="0"/>
              <w:adjustRightInd w:val="0"/>
              <w:spacing w:after="0" w:line="240" w:lineRule="auto"/>
              <w:rPr>
                <w:rFonts w:ascii="Times New Roman" w:eastAsia="Times New Roman" w:hAnsi="Times New Roman" w:cs="Times New Roman"/>
                <w:kern w:val="0"/>
                <w:sz w:val="28"/>
                <w:szCs w:val="28"/>
                <w:lang w:eastAsia="ru-RU"/>
                <w14:ligatures w14:val="none"/>
              </w:rPr>
            </w:pPr>
            <w:r w:rsidRPr="00A0203F">
              <w:rPr>
                <w:rFonts w:ascii="Times New Roman" w:eastAsia="Times New Roman" w:hAnsi="Times New Roman" w:cs="Times New Roman"/>
                <w:kern w:val="0"/>
                <w:sz w:val="28"/>
                <w:szCs w:val="28"/>
                <w:lang w:eastAsia="ru-RU"/>
                <w14:ligatures w14:val="none"/>
              </w:rPr>
              <w:t>Болезней органов дыхания</w:t>
            </w:r>
          </w:p>
        </w:tc>
        <w:tc>
          <w:tcPr>
            <w:tcW w:w="1347" w:type="dxa"/>
            <w:tcBorders>
              <w:top w:val="single" w:sz="4" w:space="0" w:color="auto"/>
              <w:left w:val="single" w:sz="4" w:space="0" w:color="auto"/>
              <w:bottom w:val="single" w:sz="4" w:space="0" w:color="auto"/>
              <w:right w:val="nil"/>
            </w:tcBorders>
            <w:shd w:val="clear" w:color="auto" w:fill="FFFFFF"/>
            <w:vAlign w:val="center"/>
            <w:hideMark/>
          </w:tcPr>
          <w:p w14:paraId="19A969A4" w14:textId="77777777" w:rsidR="00A0203F" w:rsidRPr="00A0203F" w:rsidRDefault="00A0203F" w:rsidP="00A0203F">
            <w:pPr>
              <w:widowControl w:val="0"/>
              <w:autoSpaceDE w:val="0"/>
              <w:autoSpaceDN w:val="0"/>
              <w:adjustRightInd w:val="0"/>
              <w:spacing w:after="0" w:line="240" w:lineRule="auto"/>
              <w:jc w:val="center"/>
              <w:rPr>
                <w:rFonts w:ascii="Times New Roman" w:eastAsia="Times New Roman" w:hAnsi="Times New Roman" w:cs="Times New Roman"/>
                <w:kern w:val="0"/>
                <w:sz w:val="28"/>
                <w:szCs w:val="28"/>
                <w:lang w:eastAsia="ru-RU"/>
                <w14:ligatures w14:val="none"/>
              </w:rPr>
            </w:pPr>
            <w:r w:rsidRPr="00A0203F">
              <w:rPr>
                <w:rFonts w:ascii="Times New Roman" w:eastAsia="Times New Roman" w:hAnsi="Times New Roman" w:cs="Times New Roman"/>
                <w:kern w:val="0"/>
                <w:sz w:val="28"/>
                <w:szCs w:val="28"/>
                <w:lang w:eastAsia="ru-RU"/>
                <w14:ligatures w14:val="none"/>
              </w:rPr>
              <w:t>79,7</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34672F3" w14:textId="77777777" w:rsidR="00A0203F" w:rsidRPr="00A0203F" w:rsidRDefault="00A0203F" w:rsidP="00A0203F">
            <w:pPr>
              <w:widowControl w:val="0"/>
              <w:autoSpaceDE w:val="0"/>
              <w:autoSpaceDN w:val="0"/>
              <w:adjustRightInd w:val="0"/>
              <w:spacing w:after="0" w:line="240" w:lineRule="auto"/>
              <w:jc w:val="center"/>
              <w:rPr>
                <w:rFonts w:ascii="Times New Roman" w:eastAsia="Times New Roman" w:hAnsi="Times New Roman" w:cs="Times New Roman"/>
                <w:kern w:val="0"/>
                <w:sz w:val="28"/>
                <w:szCs w:val="28"/>
                <w:lang w:eastAsia="ru-RU"/>
                <w14:ligatures w14:val="none"/>
              </w:rPr>
            </w:pPr>
            <w:r w:rsidRPr="00A0203F">
              <w:rPr>
                <w:rFonts w:ascii="Times New Roman" w:eastAsia="Times New Roman" w:hAnsi="Times New Roman" w:cs="Times New Roman"/>
                <w:kern w:val="0"/>
                <w:sz w:val="28"/>
                <w:szCs w:val="28"/>
                <w:lang w:eastAsia="ru-RU"/>
                <w14:ligatures w14:val="none"/>
              </w:rPr>
              <w:t>72,5</w:t>
            </w:r>
          </w:p>
        </w:tc>
        <w:tc>
          <w:tcPr>
            <w:tcW w:w="179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0B49ADD" w14:textId="77777777" w:rsidR="00A0203F" w:rsidRPr="00A0203F" w:rsidRDefault="00A0203F" w:rsidP="00A0203F">
            <w:pPr>
              <w:widowControl w:val="0"/>
              <w:autoSpaceDE w:val="0"/>
              <w:autoSpaceDN w:val="0"/>
              <w:adjustRightInd w:val="0"/>
              <w:spacing w:after="0" w:line="240" w:lineRule="auto"/>
              <w:jc w:val="center"/>
              <w:rPr>
                <w:rFonts w:ascii="Times New Roman" w:eastAsia="Times New Roman" w:hAnsi="Times New Roman" w:cs="Times New Roman"/>
                <w:kern w:val="0"/>
                <w:sz w:val="28"/>
                <w:szCs w:val="28"/>
                <w:lang w:eastAsia="ru-RU"/>
                <w14:ligatures w14:val="none"/>
              </w:rPr>
            </w:pPr>
            <w:r w:rsidRPr="00A0203F">
              <w:rPr>
                <w:rFonts w:ascii="Times New Roman" w:eastAsia="Times New Roman" w:hAnsi="Times New Roman" w:cs="Times New Roman"/>
                <w:kern w:val="0"/>
                <w:sz w:val="28"/>
                <w:szCs w:val="28"/>
                <w:lang w:eastAsia="ru-RU"/>
                <w14:ligatures w14:val="none"/>
              </w:rPr>
              <w:t>46,2</w:t>
            </w:r>
          </w:p>
        </w:tc>
      </w:tr>
      <w:tr w:rsidR="00A0203F" w:rsidRPr="00A0203F" w14:paraId="68B7414B" w14:textId="77777777" w:rsidTr="00CD0AA4">
        <w:trPr>
          <w:trHeight w:hRule="exact" w:val="405"/>
          <w:jc w:val="center"/>
        </w:trPr>
        <w:tc>
          <w:tcPr>
            <w:tcW w:w="4839" w:type="dxa"/>
            <w:tcBorders>
              <w:top w:val="single" w:sz="4" w:space="0" w:color="auto"/>
              <w:left w:val="single" w:sz="4" w:space="0" w:color="auto"/>
              <w:bottom w:val="single" w:sz="4" w:space="0" w:color="auto"/>
              <w:right w:val="nil"/>
            </w:tcBorders>
            <w:shd w:val="clear" w:color="auto" w:fill="FFFFFF"/>
            <w:vAlign w:val="center"/>
            <w:hideMark/>
          </w:tcPr>
          <w:p w14:paraId="21EF1A88" w14:textId="77777777" w:rsidR="00A0203F" w:rsidRPr="00A0203F" w:rsidRDefault="00A0203F" w:rsidP="00A0203F">
            <w:pPr>
              <w:widowControl w:val="0"/>
              <w:autoSpaceDE w:val="0"/>
              <w:autoSpaceDN w:val="0"/>
              <w:adjustRightInd w:val="0"/>
              <w:spacing w:after="0" w:line="240" w:lineRule="auto"/>
              <w:rPr>
                <w:rFonts w:ascii="Times New Roman" w:eastAsia="Times New Roman" w:hAnsi="Times New Roman" w:cs="Times New Roman"/>
                <w:kern w:val="0"/>
                <w:sz w:val="28"/>
                <w:szCs w:val="28"/>
                <w:lang w:eastAsia="ru-RU"/>
                <w14:ligatures w14:val="none"/>
              </w:rPr>
            </w:pPr>
            <w:r w:rsidRPr="00A0203F">
              <w:rPr>
                <w:rFonts w:ascii="Times New Roman" w:eastAsia="Times New Roman" w:hAnsi="Times New Roman" w:cs="Times New Roman"/>
                <w:kern w:val="0"/>
                <w:sz w:val="28"/>
                <w:szCs w:val="28"/>
                <w:lang w:eastAsia="ru-RU"/>
                <w14:ligatures w14:val="none"/>
              </w:rPr>
              <w:t>Болезней органов пищеварения</w:t>
            </w:r>
          </w:p>
        </w:tc>
        <w:tc>
          <w:tcPr>
            <w:tcW w:w="1347" w:type="dxa"/>
            <w:tcBorders>
              <w:top w:val="single" w:sz="4" w:space="0" w:color="auto"/>
              <w:left w:val="single" w:sz="4" w:space="0" w:color="auto"/>
              <w:bottom w:val="single" w:sz="4" w:space="0" w:color="auto"/>
              <w:right w:val="nil"/>
            </w:tcBorders>
            <w:shd w:val="clear" w:color="auto" w:fill="FFFFFF"/>
            <w:vAlign w:val="center"/>
            <w:hideMark/>
          </w:tcPr>
          <w:p w14:paraId="6CD98E13" w14:textId="77777777" w:rsidR="00A0203F" w:rsidRPr="00A0203F" w:rsidRDefault="00A0203F" w:rsidP="00A0203F">
            <w:pPr>
              <w:widowControl w:val="0"/>
              <w:autoSpaceDE w:val="0"/>
              <w:autoSpaceDN w:val="0"/>
              <w:adjustRightInd w:val="0"/>
              <w:spacing w:after="0" w:line="240" w:lineRule="auto"/>
              <w:jc w:val="center"/>
              <w:rPr>
                <w:rFonts w:ascii="Times New Roman" w:eastAsia="Times New Roman" w:hAnsi="Times New Roman" w:cs="Times New Roman"/>
                <w:kern w:val="0"/>
                <w:sz w:val="28"/>
                <w:szCs w:val="28"/>
                <w:lang w:eastAsia="ru-RU"/>
                <w14:ligatures w14:val="none"/>
              </w:rPr>
            </w:pPr>
            <w:r w:rsidRPr="00A0203F">
              <w:rPr>
                <w:rFonts w:ascii="Times New Roman" w:eastAsia="Times New Roman" w:hAnsi="Times New Roman" w:cs="Times New Roman"/>
                <w:kern w:val="0"/>
                <w:sz w:val="28"/>
                <w:szCs w:val="28"/>
                <w:lang w:eastAsia="ru-RU"/>
                <w14:ligatures w14:val="none"/>
              </w:rPr>
              <w:t>63,8</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12C515B" w14:textId="77777777" w:rsidR="00A0203F" w:rsidRPr="00A0203F" w:rsidRDefault="00A0203F" w:rsidP="00A0203F">
            <w:pPr>
              <w:widowControl w:val="0"/>
              <w:autoSpaceDE w:val="0"/>
              <w:autoSpaceDN w:val="0"/>
              <w:adjustRightInd w:val="0"/>
              <w:spacing w:after="0" w:line="240" w:lineRule="auto"/>
              <w:jc w:val="center"/>
              <w:rPr>
                <w:rFonts w:ascii="Times New Roman" w:eastAsia="Times New Roman" w:hAnsi="Times New Roman" w:cs="Times New Roman"/>
                <w:kern w:val="0"/>
                <w:sz w:val="28"/>
                <w:szCs w:val="28"/>
                <w:lang w:eastAsia="ru-RU"/>
                <w14:ligatures w14:val="none"/>
              </w:rPr>
            </w:pPr>
            <w:r w:rsidRPr="00A0203F">
              <w:rPr>
                <w:rFonts w:ascii="Times New Roman" w:eastAsia="Times New Roman" w:hAnsi="Times New Roman" w:cs="Times New Roman"/>
                <w:kern w:val="0"/>
                <w:sz w:val="28"/>
                <w:szCs w:val="28"/>
                <w:lang w:eastAsia="ru-RU"/>
                <w14:ligatures w14:val="none"/>
              </w:rPr>
              <w:t>110,0</w:t>
            </w:r>
          </w:p>
        </w:tc>
        <w:tc>
          <w:tcPr>
            <w:tcW w:w="179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C3A03F9" w14:textId="77777777" w:rsidR="00A0203F" w:rsidRPr="00A0203F" w:rsidRDefault="00A0203F" w:rsidP="00A0203F">
            <w:pPr>
              <w:widowControl w:val="0"/>
              <w:autoSpaceDE w:val="0"/>
              <w:autoSpaceDN w:val="0"/>
              <w:adjustRightInd w:val="0"/>
              <w:spacing w:after="0" w:line="240" w:lineRule="auto"/>
              <w:jc w:val="center"/>
              <w:rPr>
                <w:rFonts w:ascii="Times New Roman" w:eastAsia="Times New Roman" w:hAnsi="Times New Roman" w:cs="Times New Roman"/>
                <w:kern w:val="0"/>
                <w:sz w:val="28"/>
                <w:szCs w:val="28"/>
                <w:lang w:eastAsia="ru-RU"/>
                <w14:ligatures w14:val="none"/>
              </w:rPr>
            </w:pPr>
            <w:r w:rsidRPr="00A0203F">
              <w:rPr>
                <w:rFonts w:ascii="Times New Roman" w:eastAsia="Times New Roman" w:hAnsi="Times New Roman" w:cs="Times New Roman"/>
                <w:kern w:val="0"/>
                <w:sz w:val="28"/>
                <w:szCs w:val="28"/>
                <w:lang w:eastAsia="ru-RU"/>
                <w14:ligatures w14:val="none"/>
              </w:rPr>
              <w:t>38,0</w:t>
            </w:r>
          </w:p>
        </w:tc>
      </w:tr>
    </w:tbl>
    <w:p w14:paraId="5950D248" w14:textId="77777777" w:rsidR="00A0203F" w:rsidRPr="00A0203F" w:rsidRDefault="00A0203F" w:rsidP="00A0203F">
      <w:pPr>
        <w:suppressAutoHyphens/>
        <w:spacing w:after="0" w:line="240" w:lineRule="atLeast"/>
        <w:jc w:val="both"/>
        <w:rPr>
          <w:rFonts w:ascii="Times New Roman" w:eastAsia="Times New Roman" w:hAnsi="Times New Roman" w:cs="Times New Roman"/>
          <w:kern w:val="0"/>
          <w:sz w:val="24"/>
          <w:szCs w:val="24"/>
          <w:shd w:val="clear" w:color="auto" w:fill="FFFFFF"/>
          <w:lang w:eastAsia="ru-RU"/>
          <w14:ligatures w14:val="none"/>
        </w:rPr>
      </w:pPr>
    </w:p>
    <w:p w14:paraId="0C9FED8D" w14:textId="77777777" w:rsidR="00A0203F" w:rsidRPr="00A0203F" w:rsidRDefault="00A0203F" w:rsidP="00A0203F">
      <w:pPr>
        <w:suppressAutoHyphens/>
        <w:spacing w:after="0" w:line="240" w:lineRule="atLeast"/>
        <w:jc w:val="both"/>
        <w:rPr>
          <w:rFonts w:ascii="Times New Roman" w:eastAsia="Times New Roman" w:hAnsi="Times New Roman" w:cs="Times New Roman"/>
          <w:kern w:val="0"/>
          <w:sz w:val="28"/>
          <w:szCs w:val="28"/>
          <w:lang w:eastAsia="ru-RU"/>
          <w14:ligatures w14:val="none"/>
        </w:rPr>
      </w:pPr>
      <w:r w:rsidRPr="00A0203F">
        <w:rPr>
          <w:rFonts w:ascii="Times New Roman" w:eastAsia="Times New Roman" w:hAnsi="Times New Roman" w:cs="Times New Roman"/>
          <w:kern w:val="0"/>
          <w:sz w:val="28"/>
          <w:szCs w:val="28"/>
          <w:shd w:val="clear" w:color="auto" w:fill="FFFFFF"/>
          <w:lang w:eastAsia="ru-RU"/>
          <w14:ligatures w14:val="none"/>
        </w:rPr>
        <w:t>В основе развития хронических неинфекционных заболеваний лежит единая группа факторов риска, связанных с нездоровым образом жизни: курение, низкая физическая активность, нерациональное питание, избыточная масса тела и ожирение, злоупотребление алкоголем, немедицинское потребление наркотических средств и психотропных веществ, высокий уровень стресса.</w:t>
      </w:r>
    </w:p>
    <w:p w14:paraId="6E68E215" w14:textId="77777777" w:rsidR="00A0203F" w:rsidRPr="00A0203F" w:rsidRDefault="00A0203F" w:rsidP="00A0203F">
      <w:pPr>
        <w:widowControl w:val="0"/>
        <w:suppressAutoHyphens/>
        <w:spacing w:after="0" w:line="240" w:lineRule="atLeast"/>
        <w:jc w:val="both"/>
        <w:rPr>
          <w:rFonts w:ascii="Times New Roman" w:eastAsia="Times New Roman" w:hAnsi="Times New Roman" w:cs="Times New Roman"/>
          <w:kern w:val="0"/>
          <w:sz w:val="28"/>
          <w:szCs w:val="28"/>
          <w:lang w:eastAsia="ru-RU"/>
          <w14:ligatures w14:val="none"/>
        </w:rPr>
      </w:pPr>
      <w:r w:rsidRPr="00A0203F">
        <w:rPr>
          <w:rFonts w:ascii="Times New Roman" w:eastAsia="Times New Roman" w:hAnsi="Times New Roman" w:cs="Times New Roman"/>
          <w:kern w:val="0"/>
          <w:sz w:val="28"/>
          <w:szCs w:val="28"/>
          <w:lang w:eastAsia="ru-RU"/>
          <w14:ligatures w14:val="none"/>
        </w:rPr>
        <w:t xml:space="preserve">          Одним из направлений деятельности администрации</w:t>
      </w:r>
      <w:r w:rsidRPr="00A0203F">
        <w:rPr>
          <w:rFonts w:ascii="Times New Roman" w:eastAsia="Times New Roman" w:hAnsi="Times New Roman" w:cs="Times New Roman"/>
          <w:bCs/>
          <w:kern w:val="0"/>
          <w:sz w:val="28"/>
          <w:szCs w:val="28"/>
          <w:lang w:eastAsia="ru-RU"/>
          <w14:ligatures w14:val="none"/>
        </w:rPr>
        <w:t xml:space="preserve"> </w:t>
      </w:r>
      <w:r w:rsidRPr="00A0203F">
        <w:rPr>
          <w:rFonts w:ascii="Times New Roman" w:eastAsia="Times New Roman" w:hAnsi="Times New Roman" w:cs="Times New Roman"/>
          <w:kern w:val="0"/>
          <w:sz w:val="28"/>
          <w:szCs w:val="28"/>
          <w:lang w:eastAsia="ru-RU"/>
          <w14:ligatures w14:val="none"/>
        </w:rPr>
        <w:t>Татарского муниципального</w:t>
      </w:r>
      <w:r w:rsidRPr="00A0203F">
        <w:rPr>
          <w:rFonts w:ascii="Times New Roman" w:eastAsia="Times New Roman" w:hAnsi="Times New Roman" w:cs="Times New Roman"/>
          <w:bCs/>
          <w:kern w:val="0"/>
          <w:sz w:val="28"/>
          <w:szCs w:val="28"/>
          <w:lang w:eastAsia="ru-RU"/>
          <w14:ligatures w14:val="none"/>
        </w:rPr>
        <w:t xml:space="preserve"> округа Новосибирской области </w:t>
      </w:r>
      <w:r w:rsidRPr="00A0203F">
        <w:rPr>
          <w:rFonts w:ascii="Times New Roman" w:eastAsia="Times New Roman" w:hAnsi="Times New Roman" w:cs="Times New Roman"/>
          <w:kern w:val="0"/>
          <w:sz w:val="28"/>
          <w:szCs w:val="28"/>
          <w:lang w:eastAsia="ru-RU"/>
          <w14:ligatures w14:val="none"/>
        </w:rPr>
        <w:t xml:space="preserve">является реализация мер, направленных на снижение смертности населения, увеличение </w:t>
      </w:r>
      <w:r w:rsidRPr="00A0203F">
        <w:rPr>
          <w:rFonts w:ascii="Times New Roman" w:eastAsia="Times New Roman" w:hAnsi="Times New Roman" w:cs="Times New Roman"/>
          <w:kern w:val="0"/>
          <w:sz w:val="28"/>
          <w:szCs w:val="28"/>
          <w:lang w:eastAsia="ru-RU"/>
          <w14:ligatures w14:val="none"/>
        </w:rPr>
        <w:lastRenderedPageBreak/>
        <w:t xml:space="preserve">продолжительности жизни, формирование культуры общественного здоровья.    </w:t>
      </w:r>
    </w:p>
    <w:p w14:paraId="48B631BF" w14:textId="77777777" w:rsidR="00A0203F" w:rsidRPr="00A0203F" w:rsidRDefault="00A0203F" w:rsidP="00A0203F">
      <w:pPr>
        <w:spacing w:after="0" w:line="0" w:lineRule="atLeast"/>
        <w:jc w:val="both"/>
        <w:rPr>
          <w:rFonts w:ascii="Times New Roman" w:eastAsia="Calibri" w:hAnsi="Times New Roman" w:cs="Times New Roman"/>
          <w:kern w:val="0"/>
          <w:sz w:val="28"/>
          <w:szCs w:val="28"/>
          <w14:ligatures w14:val="none"/>
        </w:rPr>
      </w:pPr>
      <w:r w:rsidRPr="00A0203F">
        <w:rPr>
          <w:rFonts w:ascii="Times New Roman" w:eastAsia="Times New Roman" w:hAnsi="Times New Roman" w:cs="Times New Roman"/>
          <w:kern w:val="0"/>
          <w:sz w:val="28"/>
          <w:szCs w:val="28"/>
          <w:lang w:eastAsia="ru-RU"/>
          <w14:ligatures w14:val="none"/>
        </w:rPr>
        <w:t xml:space="preserve">В ходе исполнения основных мероприятий </w:t>
      </w:r>
      <w:r w:rsidRPr="00A0203F">
        <w:rPr>
          <w:rFonts w:ascii="Times New Roman" w:eastAsia="Calibri" w:hAnsi="Times New Roman" w:cs="Times New Roman"/>
          <w:kern w:val="0"/>
          <w:sz w:val="28"/>
          <w:szCs w:val="28"/>
          <w14:ligatures w14:val="none"/>
        </w:rPr>
        <w:t>регионального проекта «Здоровье для каждого» национального проекта «Продолжительная и активная жизнь»</w:t>
      </w:r>
      <w:r w:rsidRPr="00A0203F">
        <w:rPr>
          <w:rFonts w:ascii="Times New Roman" w:eastAsia="Times New Roman" w:hAnsi="Times New Roman" w:cs="Times New Roman"/>
          <w:kern w:val="0"/>
          <w:sz w:val="28"/>
          <w:szCs w:val="28"/>
          <w:lang w:eastAsia="ru-RU"/>
          <w14:ligatures w14:val="none"/>
        </w:rPr>
        <w:t xml:space="preserve"> в округе реализуются муниципальные программы:</w:t>
      </w:r>
    </w:p>
    <w:p w14:paraId="109F3871" w14:textId="77777777" w:rsidR="00A0203F" w:rsidRPr="00A0203F" w:rsidRDefault="00A0203F" w:rsidP="00A0203F">
      <w:pPr>
        <w:suppressAutoHyphens/>
        <w:spacing w:after="0" w:line="240" w:lineRule="atLeast"/>
        <w:jc w:val="both"/>
        <w:rPr>
          <w:rFonts w:ascii="Times New Roman" w:eastAsia="Times New Roman" w:hAnsi="Times New Roman" w:cs="Times New Roman"/>
          <w:kern w:val="0"/>
          <w:sz w:val="28"/>
          <w:szCs w:val="28"/>
          <w:shd w:val="clear" w:color="auto" w:fill="FFFFFF"/>
          <w:lang w:eastAsia="ru-RU"/>
          <w14:ligatures w14:val="none"/>
        </w:rPr>
      </w:pPr>
      <w:r w:rsidRPr="00A0203F">
        <w:rPr>
          <w:rFonts w:ascii="Times New Roman" w:eastAsia="Times New Roman" w:hAnsi="Times New Roman" w:cs="Times New Roman"/>
          <w:kern w:val="0"/>
          <w:sz w:val="28"/>
          <w:szCs w:val="28"/>
          <w:shd w:val="clear" w:color="auto" w:fill="FFFFFF"/>
          <w:lang w:eastAsia="ru-RU"/>
          <w14:ligatures w14:val="none"/>
        </w:rPr>
        <w:t xml:space="preserve">  -«Развитие физической культуры и спорта в </w:t>
      </w:r>
      <w:r w:rsidRPr="00A0203F">
        <w:rPr>
          <w:rFonts w:ascii="Times New Roman" w:eastAsia="Times New Roman" w:hAnsi="Times New Roman" w:cs="Times New Roman"/>
          <w:kern w:val="0"/>
          <w:sz w:val="28"/>
          <w:szCs w:val="28"/>
          <w:lang w:eastAsia="ru-RU"/>
          <w14:ligatures w14:val="none"/>
        </w:rPr>
        <w:t xml:space="preserve">Татарском </w:t>
      </w:r>
      <w:r w:rsidRPr="00A0203F">
        <w:rPr>
          <w:rFonts w:ascii="Times New Roman" w:eastAsia="Times New Roman" w:hAnsi="Times New Roman" w:cs="Times New Roman"/>
          <w:kern w:val="0"/>
          <w:sz w:val="28"/>
          <w:szCs w:val="28"/>
          <w:shd w:val="clear" w:color="auto" w:fill="FFFFFF"/>
          <w:lang w:eastAsia="ru-RU"/>
          <w14:ligatures w14:val="none"/>
        </w:rPr>
        <w:t>муниципальном округе на 2026-2028 годы»;</w:t>
      </w:r>
    </w:p>
    <w:p w14:paraId="4745088A" w14:textId="77777777" w:rsidR="00A0203F" w:rsidRPr="00A0203F" w:rsidRDefault="00A0203F" w:rsidP="00A0203F">
      <w:pPr>
        <w:suppressAutoHyphens/>
        <w:spacing w:after="0" w:line="240" w:lineRule="atLeast"/>
        <w:jc w:val="both"/>
        <w:rPr>
          <w:rFonts w:ascii="Times New Roman" w:eastAsia="Times New Roman" w:hAnsi="Times New Roman" w:cs="Times New Roman"/>
          <w:kern w:val="0"/>
          <w:sz w:val="28"/>
          <w:szCs w:val="28"/>
          <w:lang w:eastAsia="ru-RU"/>
          <w14:ligatures w14:val="none"/>
        </w:rPr>
      </w:pPr>
      <w:r w:rsidRPr="00A0203F">
        <w:rPr>
          <w:rFonts w:ascii="Times New Roman" w:eastAsia="Times New Roman" w:hAnsi="Times New Roman" w:cs="Times New Roman"/>
          <w:kern w:val="0"/>
          <w:sz w:val="28"/>
          <w:szCs w:val="28"/>
          <w:shd w:val="clear" w:color="auto" w:fill="FFFFFF"/>
          <w:lang w:eastAsia="ru-RU"/>
          <w14:ligatures w14:val="none"/>
        </w:rPr>
        <w:t>-«Программа развития системы образования Татарского муниципального округа на 2026-2028 годы»;</w:t>
      </w:r>
    </w:p>
    <w:p w14:paraId="3E656688" w14:textId="77777777" w:rsidR="00A0203F" w:rsidRPr="00A0203F" w:rsidRDefault="00A0203F" w:rsidP="00A0203F">
      <w:pPr>
        <w:suppressAutoHyphens/>
        <w:spacing w:after="0" w:line="240" w:lineRule="atLeast"/>
        <w:jc w:val="both"/>
        <w:rPr>
          <w:rFonts w:ascii="Times New Roman" w:eastAsia="Times New Roman" w:hAnsi="Times New Roman" w:cs="Times New Roman"/>
          <w:kern w:val="0"/>
          <w:sz w:val="28"/>
          <w:szCs w:val="28"/>
          <w:lang w:eastAsia="ru-RU"/>
          <w14:ligatures w14:val="none"/>
        </w:rPr>
      </w:pPr>
      <w:r w:rsidRPr="00A0203F">
        <w:rPr>
          <w:rFonts w:ascii="Times New Roman" w:eastAsia="Times New Roman" w:hAnsi="Times New Roman" w:cs="Times New Roman"/>
          <w:kern w:val="0"/>
          <w:sz w:val="28"/>
          <w:szCs w:val="28"/>
          <w:shd w:val="clear" w:color="auto" w:fill="FFFFFF"/>
          <w:lang w:eastAsia="ru-RU"/>
          <w14:ligatures w14:val="none"/>
        </w:rPr>
        <w:t>-</w:t>
      </w:r>
      <w:r w:rsidRPr="00A0203F">
        <w:rPr>
          <w:rFonts w:ascii="Times New Roman" w:eastAsia="Times New Roman" w:hAnsi="Times New Roman" w:cs="Times New Roman"/>
          <w:kern w:val="0"/>
          <w:sz w:val="28"/>
          <w:szCs w:val="28"/>
          <w:lang w:eastAsia="ru-RU"/>
          <w14:ligatures w14:val="none"/>
        </w:rPr>
        <w:t>«Культура Татарского муниципального округа Новосибирской области на 2026–2028 годы»;</w:t>
      </w:r>
    </w:p>
    <w:p w14:paraId="531B456C" w14:textId="77777777" w:rsidR="00A0203F" w:rsidRPr="00A0203F" w:rsidRDefault="00A0203F" w:rsidP="00A0203F">
      <w:pPr>
        <w:suppressAutoHyphens/>
        <w:spacing w:after="0" w:line="240" w:lineRule="atLeast"/>
        <w:jc w:val="both"/>
        <w:rPr>
          <w:rFonts w:ascii="Times New Roman" w:eastAsia="Times New Roman" w:hAnsi="Times New Roman" w:cs="Times New Roman"/>
          <w:kern w:val="0"/>
          <w:sz w:val="28"/>
          <w:szCs w:val="28"/>
          <w:lang w:eastAsia="ru-RU"/>
          <w14:ligatures w14:val="none"/>
        </w:rPr>
      </w:pPr>
      <w:r w:rsidRPr="00A0203F">
        <w:rPr>
          <w:rFonts w:ascii="Times New Roman" w:eastAsia="Times New Roman" w:hAnsi="Times New Roman" w:cs="Times New Roman"/>
          <w:kern w:val="0"/>
          <w:sz w:val="28"/>
          <w:szCs w:val="28"/>
          <w:lang w:eastAsia="ru-RU"/>
          <w14:ligatures w14:val="none"/>
        </w:rPr>
        <w:t>- «Молодежь Татарского муниципального округа Новосибирской области на 2026-2028»;</w:t>
      </w:r>
    </w:p>
    <w:p w14:paraId="58432E27" w14:textId="77777777" w:rsidR="00A0203F" w:rsidRPr="00A0203F" w:rsidRDefault="00A0203F" w:rsidP="00A0203F">
      <w:pPr>
        <w:suppressAutoHyphens/>
        <w:spacing w:after="0" w:line="240" w:lineRule="atLeast"/>
        <w:jc w:val="both"/>
        <w:rPr>
          <w:rFonts w:ascii="Times New Roman" w:eastAsia="Times New Roman" w:hAnsi="Times New Roman" w:cs="Times New Roman"/>
          <w:kern w:val="0"/>
          <w:sz w:val="28"/>
          <w:szCs w:val="28"/>
          <w:lang w:eastAsia="ru-RU"/>
          <w14:ligatures w14:val="none"/>
        </w:rPr>
      </w:pPr>
      <w:r w:rsidRPr="00A0203F">
        <w:rPr>
          <w:rFonts w:ascii="Times New Roman" w:eastAsia="Times New Roman" w:hAnsi="Times New Roman" w:cs="Times New Roman"/>
          <w:kern w:val="0"/>
          <w:sz w:val="28"/>
          <w:szCs w:val="28"/>
          <w:lang w:eastAsia="ru-RU"/>
          <w14:ligatures w14:val="none"/>
        </w:rPr>
        <w:t>-«Профилактика правонарушений на территории Татарского муниципального округа Новосибирской области на 2026-2028 годы»;</w:t>
      </w:r>
    </w:p>
    <w:p w14:paraId="244E79EB" w14:textId="77777777" w:rsidR="00A0203F" w:rsidRPr="00A0203F" w:rsidRDefault="00A0203F" w:rsidP="00A0203F">
      <w:pPr>
        <w:suppressAutoHyphens/>
        <w:spacing w:after="0" w:line="240" w:lineRule="atLeast"/>
        <w:jc w:val="both"/>
        <w:rPr>
          <w:rFonts w:ascii="Times New Roman" w:eastAsia="Times New Roman" w:hAnsi="Times New Roman" w:cs="Times New Roman"/>
          <w:kern w:val="0"/>
          <w:sz w:val="28"/>
          <w:szCs w:val="28"/>
          <w:shd w:val="clear" w:color="auto" w:fill="FFFFFF"/>
          <w:lang w:eastAsia="ru-RU"/>
          <w14:ligatures w14:val="none"/>
        </w:rPr>
      </w:pPr>
      <w:r w:rsidRPr="00A0203F">
        <w:rPr>
          <w:rFonts w:ascii="Times New Roman" w:eastAsia="Times New Roman" w:hAnsi="Times New Roman" w:cs="Times New Roman"/>
          <w:kern w:val="0"/>
          <w:sz w:val="28"/>
          <w:szCs w:val="28"/>
          <w:lang w:eastAsia="ru-RU"/>
          <w14:ligatures w14:val="none"/>
        </w:rPr>
        <w:t>-«Комплексные меры профилактики наркомании в Татарском муниципальном округе</w:t>
      </w:r>
      <w:r w:rsidRPr="00A0203F">
        <w:rPr>
          <w:rFonts w:ascii="Times New Roman" w:eastAsia="Times New Roman" w:hAnsi="Times New Roman" w:cs="Times New Roman"/>
          <w:kern w:val="0"/>
          <w:sz w:val="28"/>
          <w:szCs w:val="28"/>
          <w:shd w:val="clear" w:color="auto" w:fill="FFFFFF"/>
          <w:lang w:eastAsia="ru-RU"/>
          <w14:ligatures w14:val="none"/>
        </w:rPr>
        <w:t xml:space="preserve"> на 2026-2028 годы»;</w:t>
      </w:r>
    </w:p>
    <w:p w14:paraId="71A7E77D" w14:textId="77777777" w:rsidR="00A0203F" w:rsidRPr="00A0203F" w:rsidRDefault="00A0203F" w:rsidP="00A0203F">
      <w:pPr>
        <w:suppressAutoHyphens/>
        <w:spacing w:after="0" w:line="240" w:lineRule="atLeast"/>
        <w:jc w:val="both"/>
        <w:rPr>
          <w:rFonts w:ascii="Times New Roman" w:eastAsia="Times New Roman" w:hAnsi="Times New Roman" w:cs="Times New Roman"/>
          <w:bCs/>
          <w:kern w:val="0"/>
          <w:sz w:val="28"/>
          <w:szCs w:val="28"/>
          <w:lang w:eastAsia="ru-RU"/>
          <w14:ligatures w14:val="none"/>
        </w:rPr>
      </w:pPr>
      <w:r w:rsidRPr="00A0203F">
        <w:rPr>
          <w:rFonts w:ascii="Times New Roman" w:eastAsia="Times New Roman" w:hAnsi="Times New Roman" w:cs="Times New Roman"/>
          <w:bCs/>
          <w:kern w:val="0"/>
          <w:sz w:val="28"/>
          <w:szCs w:val="28"/>
          <w:lang w:eastAsia="ru-RU"/>
          <w14:ligatures w14:val="none"/>
        </w:rPr>
        <w:t>-«Поддержка социально ориентированных некоммерческих организаций и гражданских инициатив на территории Татарского муниципального округа Новосибирской области на 2026-2028 годы».</w:t>
      </w:r>
    </w:p>
    <w:p w14:paraId="51688C50" w14:textId="77777777" w:rsidR="00A0203F" w:rsidRPr="00A0203F" w:rsidRDefault="00A0203F" w:rsidP="00A0203F">
      <w:pPr>
        <w:suppressAutoHyphens/>
        <w:spacing w:after="0" w:line="240" w:lineRule="atLeast"/>
        <w:jc w:val="both"/>
        <w:rPr>
          <w:rFonts w:ascii="Times New Roman" w:eastAsia="Times New Roman" w:hAnsi="Times New Roman" w:cs="Times New Roman"/>
          <w:kern w:val="0"/>
          <w:sz w:val="28"/>
          <w:szCs w:val="28"/>
          <w:lang w:eastAsia="ru-RU"/>
          <w14:ligatures w14:val="none"/>
        </w:rPr>
      </w:pPr>
      <w:r w:rsidRPr="00A0203F">
        <w:rPr>
          <w:rFonts w:ascii="Times New Roman" w:eastAsia="Times New Roman" w:hAnsi="Times New Roman" w:cs="Times New Roman"/>
          <w:kern w:val="0"/>
          <w:sz w:val="28"/>
          <w:szCs w:val="28"/>
          <w:lang w:eastAsia="ru-RU"/>
          <w14:ligatures w14:val="none"/>
        </w:rPr>
        <w:t xml:space="preserve">В рамках выше указанных муниципальных программ предусмотрена работа по формированию здорового образа жизни, созданию условий для развития физической культуры, массового спорта и активного здорового отдыха, эффективной системы профилактики наркомании, алкоголизма, </w:t>
      </w:r>
      <w:proofErr w:type="spellStart"/>
      <w:r w:rsidRPr="00A0203F">
        <w:rPr>
          <w:rFonts w:ascii="Times New Roman" w:eastAsia="Times New Roman" w:hAnsi="Times New Roman" w:cs="Times New Roman"/>
          <w:kern w:val="0"/>
          <w:sz w:val="28"/>
          <w:szCs w:val="28"/>
          <w:lang w:eastAsia="ru-RU"/>
          <w14:ligatures w14:val="none"/>
        </w:rPr>
        <w:t>табакокурения</w:t>
      </w:r>
      <w:proofErr w:type="spellEnd"/>
      <w:r w:rsidRPr="00A0203F">
        <w:rPr>
          <w:rFonts w:ascii="Times New Roman" w:eastAsia="Times New Roman" w:hAnsi="Times New Roman" w:cs="Times New Roman"/>
          <w:kern w:val="0"/>
          <w:sz w:val="28"/>
          <w:szCs w:val="28"/>
          <w:lang w:eastAsia="ru-RU"/>
          <w14:ligatures w14:val="none"/>
        </w:rPr>
        <w:t xml:space="preserve"> и правонарушений среди населения.</w:t>
      </w:r>
    </w:p>
    <w:p w14:paraId="32DBB41A" w14:textId="77777777" w:rsidR="00A0203F" w:rsidRPr="00A0203F" w:rsidRDefault="00A0203F" w:rsidP="00A0203F">
      <w:pPr>
        <w:suppressAutoHyphens/>
        <w:spacing w:after="0" w:line="240" w:lineRule="atLeast"/>
        <w:jc w:val="both"/>
        <w:rPr>
          <w:rFonts w:ascii="Times New Roman" w:eastAsia="Times New Roman" w:hAnsi="Times New Roman" w:cs="Times New Roman"/>
          <w:kern w:val="0"/>
          <w:sz w:val="28"/>
          <w:szCs w:val="28"/>
          <w:lang w:eastAsia="ru-RU"/>
          <w14:ligatures w14:val="none"/>
        </w:rPr>
      </w:pPr>
      <w:r w:rsidRPr="00A0203F">
        <w:rPr>
          <w:rFonts w:ascii="Times New Roman" w:eastAsia="Times New Roman" w:hAnsi="Times New Roman" w:cs="Times New Roman"/>
          <w:bCs/>
          <w:iCs/>
          <w:kern w:val="0"/>
          <w:sz w:val="28"/>
          <w:szCs w:val="28"/>
          <w:lang w:eastAsia="ru-RU"/>
          <w14:ligatures w14:val="none"/>
        </w:rPr>
        <w:t xml:space="preserve">Важную функцию в укреплении здоровья населения </w:t>
      </w:r>
      <w:r w:rsidRPr="00A0203F">
        <w:rPr>
          <w:rFonts w:ascii="Times New Roman" w:eastAsia="Times New Roman" w:hAnsi="Times New Roman" w:cs="Times New Roman"/>
          <w:kern w:val="0"/>
          <w:sz w:val="28"/>
          <w:szCs w:val="28"/>
          <w:lang w:eastAsia="ru-RU"/>
          <w14:ligatures w14:val="none"/>
        </w:rPr>
        <w:t>Татарского муниципального</w:t>
      </w:r>
      <w:r w:rsidRPr="00A0203F">
        <w:rPr>
          <w:rFonts w:ascii="Times New Roman" w:eastAsia="Times New Roman" w:hAnsi="Times New Roman" w:cs="Times New Roman"/>
          <w:bCs/>
          <w:iCs/>
          <w:kern w:val="0"/>
          <w:sz w:val="28"/>
          <w:szCs w:val="28"/>
          <w:lang w:eastAsia="ru-RU"/>
          <w14:ligatures w14:val="none"/>
        </w:rPr>
        <w:t xml:space="preserve"> района Новосибирской области выполняет </w:t>
      </w:r>
      <w:r w:rsidRPr="00A0203F">
        <w:rPr>
          <w:rFonts w:ascii="Times New Roman" w:eastAsia="Times New Roman" w:hAnsi="Times New Roman" w:cs="Times New Roman"/>
          <w:b/>
          <w:kern w:val="0"/>
          <w:sz w:val="28"/>
          <w:szCs w:val="28"/>
          <w:lang w:eastAsia="ru-RU"/>
          <w14:ligatures w14:val="none"/>
        </w:rPr>
        <w:t>государственное бюджетное учреждение здравоохранения Новосибирской области «Татарская центральная районная больница имени 70-летия Новосибирской области»</w:t>
      </w:r>
      <w:r w:rsidRPr="00A0203F">
        <w:rPr>
          <w:rFonts w:ascii="Times New Roman" w:eastAsia="Times New Roman" w:hAnsi="Times New Roman" w:cs="Times New Roman"/>
          <w:kern w:val="0"/>
          <w:sz w:val="28"/>
          <w:szCs w:val="28"/>
          <w:lang w:eastAsia="ru-RU"/>
          <w14:ligatures w14:val="none"/>
        </w:rPr>
        <w:t xml:space="preserve"> (далее - ГБУЗ НСО «Татарская ЦРБ»). </w:t>
      </w:r>
    </w:p>
    <w:p w14:paraId="31991786" w14:textId="77777777" w:rsidR="00A0203F" w:rsidRPr="00A0203F" w:rsidRDefault="00A0203F" w:rsidP="00A0203F">
      <w:pPr>
        <w:widowControl w:val="0"/>
        <w:autoSpaceDE w:val="0"/>
        <w:autoSpaceDN w:val="0"/>
        <w:adjustRightInd w:val="0"/>
        <w:spacing w:after="0" w:line="240" w:lineRule="auto"/>
        <w:jc w:val="both"/>
        <w:rPr>
          <w:rFonts w:ascii="Times New Roman" w:eastAsia="Times New Roman" w:hAnsi="Times New Roman" w:cs="Times New Roman"/>
          <w:color w:val="000000"/>
          <w:kern w:val="0"/>
          <w:sz w:val="28"/>
          <w:szCs w:val="28"/>
          <w:lang w:eastAsia="ru-RU"/>
          <w14:ligatures w14:val="none"/>
        </w:rPr>
      </w:pPr>
      <w:r w:rsidRPr="00A0203F">
        <w:rPr>
          <w:rFonts w:ascii="Times New Roman" w:eastAsia="Times New Roman" w:hAnsi="Times New Roman" w:cs="Times New Roman"/>
          <w:color w:val="000000"/>
          <w:spacing w:val="-5"/>
          <w:kern w:val="0"/>
          <w:sz w:val="28"/>
          <w:szCs w:val="28"/>
          <w:lang w:eastAsia="ru-RU"/>
          <w14:ligatures w14:val="none"/>
        </w:rPr>
        <w:t xml:space="preserve">По состоянию на 01.01.2025 на медицинское обслуживание к ГБУЗ НСО «Татарская ЦРБ» прикреплено 36800 человек, в том числе 8516 </w:t>
      </w:r>
      <w:r w:rsidRPr="00A0203F">
        <w:rPr>
          <w:rFonts w:ascii="Times New Roman" w:eastAsia="Times New Roman" w:hAnsi="Times New Roman" w:cs="Times New Roman"/>
          <w:color w:val="000000"/>
          <w:spacing w:val="-1"/>
          <w:kern w:val="0"/>
          <w:sz w:val="28"/>
          <w:szCs w:val="28"/>
          <w:lang w:eastAsia="ru-RU"/>
          <w14:ligatures w14:val="none"/>
        </w:rPr>
        <w:t>детей (0-17), 6027</w:t>
      </w:r>
      <w:r w:rsidRPr="00A0203F">
        <w:rPr>
          <w:rFonts w:ascii="Times New Roman" w:eastAsia="Times New Roman" w:hAnsi="Times New Roman" w:cs="Times New Roman"/>
          <w:color w:val="000000"/>
          <w:kern w:val="0"/>
          <w:sz w:val="28"/>
          <w:szCs w:val="28"/>
          <w:lang w:eastAsia="ru-RU"/>
          <w14:ligatures w14:val="none"/>
        </w:rPr>
        <w:t xml:space="preserve"> человек 65 лет и старше.</w:t>
      </w:r>
    </w:p>
    <w:p w14:paraId="59282D7F" w14:textId="77777777" w:rsidR="00A0203F" w:rsidRPr="00A0203F" w:rsidRDefault="00A0203F" w:rsidP="00A0203F">
      <w:pPr>
        <w:widowControl w:val="0"/>
        <w:tabs>
          <w:tab w:val="left" w:pos="1134"/>
        </w:tabs>
        <w:autoSpaceDE w:val="0"/>
        <w:autoSpaceDN w:val="0"/>
        <w:adjustRightInd w:val="0"/>
        <w:spacing w:after="0" w:line="240" w:lineRule="auto"/>
        <w:jc w:val="both"/>
        <w:rPr>
          <w:rFonts w:ascii="Times New Roman" w:eastAsia="Times New Roman" w:hAnsi="Times New Roman" w:cs="Times New Roman"/>
          <w:bCs/>
          <w:color w:val="000000"/>
          <w:kern w:val="0"/>
          <w:sz w:val="28"/>
          <w:szCs w:val="28"/>
          <w:shd w:val="clear" w:color="auto" w:fill="FFFFFF"/>
          <w:lang w:eastAsia="ru-RU"/>
          <w14:ligatures w14:val="none"/>
        </w:rPr>
      </w:pPr>
      <w:r w:rsidRPr="00A0203F">
        <w:rPr>
          <w:rFonts w:ascii="Times New Roman" w:eastAsia="Times New Roman" w:hAnsi="Times New Roman" w:cs="Times New Roman"/>
          <w:color w:val="000000"/>
          <w:kern w:val="0"/>
          <w:sz w:val="28"/>
          <w:szCs w:val="28"/>
          <w:lang w:eastAsia="ru-RU"/>
          <w14:ligatures w14:val="none"/>
        </w:rPr>
        <w:t>В составе ГБУЗ НСО «Татарская ЦРБ» находятся</w:t>
      </w:r>
      <w:r w:rsidRPr="00A0203F">
        <w:rPr>
          <w:rFonts w:ascii="Times New Roman" w:eastAsia="Times New Roman" w:hAnsi="Times New Roman" w:cs="Times New Roman"/>
          <w:bCs/>
          <w:color w:val="000000"/>
          <w:kern w:val="0"/>
          <w:sz w:val="28"/>
          <w:szCs w:val="28"/>
          <w:shd w:val="clear" w:color="auto" w:fill="FFFFFF"/>
          <w:lang w:eastAsia="ru-RU"/>
          <w14:ligatures w14:val="none"/>
        </w:rPr>
        <w:t>:</w:t>
      </w:r>
    </w:p>
    <w:p w14:paraId="7566355A" w14:textId="77777777" w:rsidR="00A0203F" w:rsidRPr="00A0203F" w:rsidRDefault="00A0203F" w:rsidP="00A0203F">
      <w:pPr>
        <w:widowControl w:val="0"/>
        <w:tabs>
          <w:tab w:val="left" w:pos="1134"/>
        </w:tabs>
        <w:autoSpaceDE w:val="0"/>
        <w:autoSpaceDN w:val="0"/>
        <w:adjustRightInd w:val="0"/>
        <w:spacing w:after="0" w:line="240" w:lineRule="auto"/>
        <w:jc w:val="both"/>
        <w:rPr>
          <w:rFonts w:ascii="Times New Roman" w:eastAsia="Times New Roman" w:hAnsi="Times New Roman" w:cs="Times New Roman"/>
          <w:bCs/>
          <w:color w:val="000000"/>
          <w:kern w:val="0"/>
          <w:sz w:val="28"/>
          <w:szCs w:val="28"/>
          <w:shd w:val="clear" w:color="auto" w:fill="FFFFFF"/>
          <w:lang w:eastAsia="ru-RU"/>
          <w14:ligatures w14:val="none"/>
        </w:rPr>
      </w:pPr>
      <w:r w:rsidRPr="00A0203F">
        <w:rPr>
          <w:rFonts w:ascii="Times New Roman" w:eastAsia="Times New Roman" w:hAnsi="Times New Roman" w:cs="Times New Roman"/>
          <w:bCs/>
          <w:color w:val="000000"/>
          <w:kern w:val="0"/>
          <w:sz w:val="28"/>
          <w:szCs w:val="28"/>
          <w:shd w:val="clear" w:color="auto" w:fill="FFFFFF"/>
          <w:lang w:eastAsia="ru-RU"/>
          <w14:ligatures w14:val="none"/>
        </w:rPr>
        <w:t xml:space="preserve">-  1 центральная районная больница, расположенная в г. Татарск,   </w:t>
      </w:r>
    </w:p>
    <w:p w14:paraId="6D19C430" w14:textId="77777777" w:rsidR="00A0203F" w:rsidRPr="00A0203F" w:rsidRDefault="00A0203F" w:rsidP="00A0203F">
      <w:pPr>
        <w:widowControl w:val="0"/>
        <w:tabs>
          <w:tab w:val="left" w:pos="1134"/>
        </w:tabs>
        <w:autoSpaceDE w:val="0"/>
        <w:autoSpaceDN w:val="0"/>
        <w:adjustRightInd w:val="0"/>
        <w:spacing w:after="0" w:line="240" w:lineRule="auto"/>
        <w:jc w:val="both"/>
        <w:rPr>
          <w:rFonts w:ascii="Times New Roman" w:eastAsia="Times New Roman" w:hAnsi="Times New Roman" w:cs="Times New Roman"/>
          <w:bCs/>
          <w:color w:val="000000"/>
          <w:kern w:val="0"/>
          <w:sz w:val="28"/>
          <w:szCs w:val="28"/>
          <w:shd w:val="clear" w:color="auto" w:fill="FFFFFF"/>
          <w:lang w:eastAsia="ru-RU"/>
          <w14:ligatures w14:val="none"/>
        </w:rPr>
      </w:pPr>
      <w:r w:rsidRPr="00A0203F">
        <w:rPr>
          <w:rFonts w:ascii="Times New Roman" w:eastAsia="Times New Roman" w:hAnsi="Times New Roman" w:cs="Times New Roman"/>
          <w:bCs/>
          <w:color w:val="000000"/>
          <w:kern w:val="0"/>
          <w:sz w:val="28"/>
          <w:szCs w:val="28"/>
          <w:shd w:val="clear" w:color="auto" w:fill="FFFFFF"/>
          <w:lang w:eastAsia="ru-RU"/>
          <w14:ligatures w14:val="none"/>
        </w:rPr>
        <w:t xml:space="preserve">-  </w:t>
      </w:r>
      <w:proofErr w:type="gramStart"/>
      <w:r w:rsidRPr="00A0203F">
        <w:rPr>
          <w:rFonts w:ascii="Times New Roman" w:eastAsia="Times New Roman" w:hAnsi="Times New Roman" w:cs="Times New Roman"/>
          <w:bCs/>
          <w:color w:val="000000"/>
          <w:kern w:val="0"/>
          <w:sz w:val="28"/>
          <w:szCs w:val="28"/>
          <w:shd w:val="clear" w:color="auto" w:fill="FFFFFF"/>
          <w:lang w:eastAsia="ru-RU"/>
          <w14:ligatures w14:val="none"/>
        </w:rPr>
        <w:t xml:space="preserve">49  </w:t>
      </w:r>
      <w:proofErr w:type="spellStart"/>
      <w:r w:rsidRPr="00A0203F">
        <w:rPr>
          <w:rFonts w:ascii="Times New Roman" w:eastAsia="Times New Roman" w:hAnsi="Times New Roman" w:cs="Times New Roman"/>
          <w:bCs/>
          <w:color w:val="000000"/>
          <w:kern w:val="0"/>
          <w:sz w:val="28"/>
          <w:szCs w:val="28"/>
          <w:shd w:val="clear" w:color="auto" w:fill="FFFFFF"/>
          <w:lang w:eastAsia="ru-RU"/>
          <w14:ligatures w14:val="none"/>
        </w:rPr>
        <w:t>фельдшерско</w:t>
      </w:r>
      <w:proofErr w:type="spellEnd"/>
      <w:proofErr w:type="gramEnd"/>
      <w:r w:rsidRPr="00A0203F">
        <w:rPr>
          <w:rFonts w:ascii="Times New Roman" w:eastAsia="Times New Roman" w:hAnsi="Times New Roman" w:cs="Times New Roman"/>
          <w:bCs/>
          <w:color w:val="000000"/>
          <w:kern w:val="0"/>
          <w:sz w:val="28"/>
          <w:szCs w:val="28"/>
          <w:shd w:val="clear" w:color="auto" w:fill="FFFFFF"/>
          <w:lang w:eastAsia="ru-RU"/>
          <w14:ligatures w14:val="none"/>
        </w:rPr>
        <w:t xml:space="preserve"> - акушерских пунктов.</w:t>
      </w:r>
    </w:p>
    <w:p w14:paraId="10886771" w14:textId="77777777" w:rsidR="00A0203F" w:rsidRPr="00A0203F" w:rsidRDefault="00A0203F" w:rsidP="00A0203F">
      <w:pPr>
        <w:widowControl w:val="0"/>
        <w:tabs>
          <w:tab w:val="left" w:pos="1134"/>
          <w:tab w:val="left" w:pos="4538"/>
        </w:tabs>
        <w:autoSpaceDE w:val="0"/>
        <w:autoSpaceDN w:val="0"/>
        <w:adjustRightInd w:val="0"/>
        <w:spacing w:after="0" w:line="240" w:lineRule="auto"/>
        <w:jc w:val="both"/>
        <w:rPr>
          <w:rFonts w:ascii="Times New Roman" w:eastAsia="Times New Roman" w:hAnsi="Times New Roman" w:cs="Times New Roman"/>
          <w:bCs/>
          <w:color w:val="000000"/>
          <w:kern w:val="0"/>
          <w:sz w:val="28"/>
          <w:szCs w:val="28"/>
          <w:shd w:val="clear" w:color="auto" w:fill="FFFFFF"/>
          <w:lang w:eastAsia="ru-RU"/>
          <w14:ligatures w14:val="none"/>
        </w:rPr>
      </w:pPr>
      <w:r w:rsidRPr="00A0203F">
        <w:rPr>
          <w:rFonts w:ascii="Times New Roman" w:eastAsia="Times New Roman" w:hAnsi="Times New Roman" w:cs="Times New Roman"/>
          <w:bCs/>
          <w:color w:val="000000"/>
          <w:kern w:val="0"/>
          <w:sz w:val="28"/>
          <w:szCs w:val="28"/>
          <w:shd w:val="clear" w:color="auto" w:fill="FFFFFF"/>
          <w:lang w:eastAsia="ru-RU"/>
          <w14:ligatures w14:val="none"/>
        </w:rPr>
        <w:t xml:space="preserve">          Стационарная помощь жителям Татарского муниципального округа Новосибирской области </w:t>
      </w:r>
      <w:r w:rsidRPr="00A0203F">
        <w:rPr>
          <w:rFonts w:ascii="Times New Roman" w:eastAsia="Times New Roman" w:hAnsi="Times New Roman" w:cs="Times New Roman"/>
          <w:color w:val="000000"/>
          <w:kern w:val="0"/>
          <w:sz w:val="28"/>
          <w:szCs w:val="28"/>
          <w:lang w:eastAsia="ru-RU"/>
          <w14:ligatures w14:val="none"/>
        </w:rPr>
        <w:t>оказывается в круглосуточном режиме</w:t>
      </w:r>
      <w:r w:rsidRPr="00A0203F">
        <w:rPr>
          <w:rFonts w:ascii="Times New Roman" w:eastAsia="Times New Roman" w:hAnsi="Times New Roman" w:cs="Times New Roman"/>
          <w:bCs/>
          <w:color w:val="000000"/>
          <w:kern w:val="0"/>
          <w:sz w:val="28"/>
          <w:szCs w:val="28"/>
          <w:shd w:val="clear" w:color="auto" w:fill="FFFFFF"/>
          <w:lang w:eastAsia="ru-RU"/>
          <w14:ligatures w14:val="none"/>
        </w:rPr>
        <w:t xml:space="preserve"> на 232 койках по </w:t>
      </w:r>
      <w:proofErr w:type="gramStart"/>
      <w:r w:rsidRPr="00A0203F">
        <w:rPr>
          <w:rFonts w:ascii="Times New Roman" w:eastAsia="Times New Roman" w:hAnsi="Times New Roman" w:cs="Times New Roman"/>
          <w:bCs/>
          <w:color w:val="000000"/>
          <w:kern w:val="0"/>
          <w:sz w:val="28"/>
          <w:szCs w:val="28"/>
          <w:shd w:val="clear" w:color="auto" w:fill="FFFFFF"/>
          <w:lang w:eastAsia="ru-RU"/>
          <w14:ligatures w14:val="none"/>
        </w:rPr>
        <w:t>профилям:  для</w:t>
      </w:r>
      <w:proofErr w:type="gramEnd"/>
      <w:r w:rsidRPr="00A0203F">
        <w:rPr>
          <w:rFonts w:ascii="Times New Roman" w:eastAsia="Times New Roman" w:hAnsi="Times New Roman" w:cs="Times New Roman"/>
          <w:bCs/>
          <w:color w:val="000000"/>
          <w:kern w:val="0"/>
          <w:sz w:val="28"/>
          <w:szCs w:val="28"/>
          <w:shd w:val="clear" w:color="auto" w:fill="FFFFFF"/>
          <w:lang w:eastAsia="ru-RU"/>
          <w14:ligatures w14:val="none"/>
        </w:rPr>
        <w:t xml:space="preserve"> беременных и рожениц - 18 коек, для патологии беременности - 12, гинекологические для взрослых - 15, педиатрические соматические - 12 коек, реанимационные - 6 коек, в том числе реанимационные для новорожденных - 2 койки, терапевтических – 25 коек, хирургические - 63 койки, инфекционные – 17 коек, туберкулезные – 12 коек. Первичное сосудистое отделение: кардиологические – 30 из них </w:t>
      </w:r>
      <w:r w:rsidRPr="00A0203F">
        <w:rPr>
          <w:rFonts w:ascii="Times New Roman" w:eastAsia="Times New Roman" w:hAnsi="Times New Roman" w:cs="Times New Roman"/>
          <w:bCs/>
          <w:color w:val="000000"/>
          <w:kern w:val="0"/>
          <w:sz w:val="28"/>
          <w:szCs w:val="28"/>
          <w:shd w:val="clear" w:color="auto" w:fill="FFFFFF"/>
          <w:lang w:eastAsia="ru-RU"/>
          <w14:ligatures w14:val="none"/>
        </w:rPr>
        <w:lastRenderedPageBreak/>
        <w:t>кардиологические интенсивной терапии – 6 коек, неврологические - 30 из них неврологические интенсивной терапии – 6 коек.</w:t>
      </w:r>
    </w:p>
    <w:p w14:paraId="5BF51338" w14:textId="77777777" w:rsidR="00A0203F" w:rsidRPr="00A0203F" w:rsidRDefault="00A0203F" w:rsidP="00A0203F">
      <w:pPr>
        <w:widowControl w:val="0"/>
        <w:tabs>
          <w:tab w:val="left" w:pos="1134"/>
        </w:tabs>
        <w:autoSpaceDE w:val="0"/>
        <w:autoSpaceDN w:val="0"/>
        <w:adjustRightInd w:val="0"/>
        <w:spacing w:after="0" w:line="240" w:lineRule="auto"/>
        <w:jc w:val="both"/>
        <w:rPr>
          <w:rFonts w:ascii="Times New Roman" w:eastAsia="Times New Roman" w:hAnsi="Times New Roman" w:cs="Times New Roman"/>
          <w:color w:val="000000"/>
          <w:kern w:val="0"/>
          <w:sz w:val="28"/>
          <w:szCs w:val="28"/>
          <w:lang w:eastAsia="ru-RU"/>
          <w14:ligatures w14:val="none"/>
        </w:rPr>
      </w:pPr>
      <w:r w:rsidRPr="00A0203F">
        <w:rPr>
          <w:rFonts w:ascii="Times New Roman" w:eastAsia="Times New Roman" w:hAnsi="Times New Roman" w:cs="Times New Roman"/>
          <w:color w:val="000000"/>
          <w:kern w:val="0"/>
          <w:sz w:val="28"/>
          <w:szCs w:val="28"/>
          <w:lang w:eastAsia="ru-RU"/>
          <w14:ligatures w14:val="none"/>
        </w:rPr>
        <w:t>Амбулаторно - поликлиническая помощь оказывается в поликлинике ЦРБ на 1392 посещения в смену, в детской поликлинике на 308 посещений в смену. По округу 1 416 посещений в смену. Прием ведется по 20 специальностям. Функционируют 16 терапевтических участков, 10 педиатрических участков.</w:t>
      </w:r>
    </w:p>
    <w:p w14:paraId="63EF3BE2" w14:textId="77777777" w:rsidR="00A0203F" w:rsidRPr="00A0203F" w:rsidRDefault="00A0203F" w:rsidP="00A0203F">
      <w:pPr>
        <w:widowControl w:val="0"/>
        <w:tabs>
          <w:tab w:val="left" w:pos="1134"/>
        </w:tabs>
        <w:autoSpaceDE w:val="0"/>
        <w:autoSpaceDN w:val="0"/>
        <w:adjustRightInd w:val="0"/>
        <w:spacing w:after="0" w:line="240" w:lineRule="auto"/>
        <w:jc w:val="both"/>
        <w:rPr>
          <w:rFonts w:ascii="Times New Roman" w:eastAsia="Times New Roman" w:hAnsi="Times New Roman" w:cs="Times New Roman"/>
          <w:color w:val="000000"/>
          <w:kern w:val="0"/>
          <w:sz w:val="28"/>
          <w:szCs w:val="28"/>
          <w:lang w:eastAsia="ru-RU"/>
          <w14:ligatures w14:val="none"/>
        </w:rPr>
      </w:pPr>
      <w:r w:rsidRPr="00A0203F">
        <w:rPr>
          <w:rFonts w:ascii="Times New Roman" w:eastAsia="Times New Roman" w:hAnsi="Times New Roman" w:cs="Times New Roman"/>
          <w:color w:val="000000"/>
          <w:kern w:val="0"/>
          <w:sz w:val="28"/>
          <w:szCs w:val="28"/>
          <w:lang w:eastAsia="ru-RU"/>
          <w14:ligatures w14:val="none"/>
        </w:rPr>
        <w:t>Экстренную и неотложную медицинскую помощь населению района оказывают 4 круглосуточные выездные бригады скорой медицинской помощи. Бригады скорой медицинской помощи укомплектованы фельдшерами.</w:t>
      </w:r>
    </w:p>
    <w:p w14:paraId="6BD9468F" w14:textId="77777777" w:rsidR="00A0203F" w:rsidRPr="00A0203F" w:rsidRDefault="00A0203F" w:rsidP="00A0203F">
      <w:pPr>
        <w:widowControl w:val="0"/>
        <w:tabs>
          <w:tab w:val="left" w:pos="1134"/>
        </w:tabs>
        <w:autoSpaceDE w:val="0"/>
        <w:autoSpaceDN w:val="0"/>
        <w:adjustRightInd w:val="0"/>
        <w:spacing w:after="0" w:line="240" w:lineRule="auto"/>
        <w:jc w:val="both"/>
        <w:rPr>
          <w:rFonts w:ascii="Times New Roman" w:eastAsia="Times New Roman" w:hAnsi="Times New Roman" w:cs="Times New Roman"/>
          <w:color w:val="000000"/>
          <w:spacing w:val="-5"/>
          <w:kern w:val="0"/>
          <w:sz w:val="28"/>
          <w:szCs w:val="28"/>
          <w:lang w:eastAsia="ru-RU"/>
          <w14:ligatures w14:val="none"/>
        </w:rPr>
      </w:pPr>
      <w:r w:rsidRPr="00A0203F">
        <w:rPr>
          <w:rFonts w:ascii="Times New Roman" w:eastAsia="Times New Roman" w:hAnsi="Times New Roman" w:cs="Times New Roman"/>
          <w:color w:val="000000"/>
          <w:spacing w:val="-5"/>
          <w:kern w:val="0"/>
          <w:sz w:val="28"/>
          <w:szCs w:val="28"/>
          <w:lang w:eastAsia="ru-RU"/>
          <w14:ligatures w14:val="none"/>
        </w:rPr>
        <w:t xml:space="preserve">По состоянию на 01.07.2025 в ГБУЗ НСО «Татарская ЦРБ им.70-лет. НСО» укомплектованность врачами по занятым ставкам составляет 77%. </w:t>
      </w:r>
    </w:p>
    <w:p w14:paraId="0974C6A7" w14:textId="77777777" w:rsidR="00A0203F" w:rsidRPr="00A0203F" w:rsidRDefault="00A0203F" w:rsidP="00A0203F">
      <w:pPr>
        <w:widowControl w:val="0"/>
        <w:spacing w:after="0" w:line="322" w:lineRule="exact"/>
        <w:jc w:val="both"/>
        <w:rPr>
          <w:rFonts w:ascii="Times New Roman" w:eastAsia="Times New Roman" w:hAnsi="Times New Roman" w:cs="Times New Roman"/>
          <w:kern w:val="0"/>
          <w:sz w:val="28"/>
          <w:szCs w:val="28"/>
          <w14:ligatures w14:val="none"/>
        </w:rPr>
      </w:pPr>
      <w:r w:rsidRPr="00A0203F">
        <w:rPr>
          <w:rFonts w:ascii="Times New Roman" w:eastAsia="Times New Roman" w:hAnsi="Times New Roman" w:cs="Times New Roman"/>
          <w:kern w:val="0"/>
          <w:sz w:val="28"/>
          <w:szCs w:val="28"/>
          <w14:ligatures w14:val="none"/>
        </w:rPr>
        <w:t>Служба медицинской профилактики в Татарском муниципальном округе по состоянию на 01.01.2025 представлена центром здоровья для взрослых и отделением медицинской профилактики.</w:t>
      </w:r>
    </w:p>
    <w:p w14:paraId="5FF59AF4" w14:textId="77777777" w:rsidR="00A0203F" w:rsidRPr="00A0203F" w:rsidRDefault="00A0203F" w:rsidP="00A0203F">
      <w:pPr>
        <w:widowControl w:val="0"/>
        <w:spacing w:after="0" w:line="322" w:lineRule="exact"/>
        <w:jc w:val="both"/>
        <w:rPr>
          <w:rFonts w:ascii="Times New Roman" w:eastAsia="Times New Roman" w:hAnsi="Times New Roman" w:cs="Times New Roman"/>
          <w:kern w:val="0"/>
          <w:sz w:val="28"/>
          <w:szCs w:val="28"/>
          <w14:ligatures w14:val="none"/>
        </w:rPr>
      </w:pPr>
      <w:r w:rsidRPr="00A0203F">
        <w:rPr>
          <w:rFonts w:ascii="Times New Roman" w:eastAsia="Times New Roman" w:hAnsi="Times New Roman" w:cs="Times New Roman"/>
          <w:kern w:val="0"/>
          <w:sz w:val="28"/>
          <w:szCs w:val="28"/>
          <w14:ligatures w14:val="none"/>
        </w:rPr>
        <w:t>Центр здоровья для взрослых (далее – центр здоровья) является организационным, координирующим и методическим центром по вопросам профилактики заболеваний, факторов риска ХНИЗ, формирования здорового образа жизни населения Татарского района для медицинских работников и специалистов других ведомств.</w:t>
      </w:r>
    </w:p>
    <w:p w14:paraId="6C467BDF" w14:textId="77777777" w:rsidR="00A0203F" w:rsidRPr="00A0203F" w:rsidRDefault="00A0203F" w:rsidP="00A0203F">
      <w:pPr>
        <w:widowControl w:val="0"/>
        <w:spacing w:after="0" w:line="322" w:lineRule="exact"/>
        <w:jc w:val="both"/>
        <w:rPr>
          <w:rFonts w:ascii="Times New Roman" w:eastAsia="Times New Roman" w:hAnsi="Times New Roman" w:cs="Times New Roman"/>
          <w:kern w:val="0"/>
          <w:sz w:val="28"/>
          <w:szCs w:val="28"/>
          <w14:ligatures w14:val="none"/>
        </w:rPr>
      </w:pPr>
      <w:r w:rsidRPr="00A0203F">
        <w:rPr>
          <w:rFonts w:ascii="Times New Roman" w:eastAsia="Times New Roman" w:hAnsi="Times New Roman" w:cs="Times New Roman"/>
          <w:kern w:val="0"/>
          <w:sz w:val="28"/>
          <w:szCs w:val="28"/>
          <w14:ligatures w14:val="none"/>
        </w:rPr>
        <w:t>Основные направления деятельности центра здоровья:</w:t>
      </w:r>
    </w:p>
    <w:p w14:paraId="670B162A" w14:textId="77777777" w:rsidR="00A0203F" w:rsidRPr="00A0203F" w:rsidRDefault="00A0203F" w:rsidP="00A0203F">
      <w:pPr>
        <w:widowControl w:val="0"/>
        <w:numPr>
          <w:ilvl w:val="0"/>
          <w:numId w:val="1"/>
        </w:numPr>
        <w:tabs>
          <w:tab w:val="left" w:pos="922"/>
        </w:tabs>
        <w:autoSpaceDE w:val="0"/>
        <w:autoSpaceDN w:val="0"/>
        <w:adjustRightInd w:val="0"/>
        <w:spacing w:after="0" w:line="322" w:lineRule="exact"/>
        <w:ind w:firstLine="740"/>
        <w:jc w:val="both"/>
        <w:rPr>
          <w:rFonts w:ascii="Times New Roman" w:eastAsia="Times New Roman" w:hAnsi="Times New Roman" w:cs="Times New Roman"/>
          <w:kern w:val="0"/>
          <w:sz w:val="28"/>
          <w:szCs w:val="28"/>
          <w14:ligatures w14:val="none"/>
        </w:rPr>
      </w:pPr>
      <w:r w:rsidRPr="00A0203F">
        <w:rPr>
          <w:rFonts w:ascii="Times New Roman" w:eastAsia="Times New Roman" w:hAnsi="Times New Roman" w:cs="Times New Roman"/>
          <w:kern w:val="0"/>
          <w:sz w:val="28"/>
          <w:szCs w:val="28"/>
          <w14:ligatures w14:val="none"/>
        </w:rPr>
        <w:t xml:space="preserve"> внедрение современных профилактических технологий, направленных на сохранение и укрепление здоровья жителей Татарского муниципального округа;</w:t>
      </w:r>
    </w:p>
    <w:p w14:paraId="2F5E48B6" w14:textId="77777777" w:rsidR="00A0203F" w:rsidRPr="00A0203F" w:rsidRDefault="00A0203F" w:rsidP="00A0203F">
      <w:pPr>
        <w:widowControl w:val="0"/>
        <w:numPr>
          <w:ilvl w:val="0"/>
          <w:numId w:val="1"/>
        </w:numPr>
        <w:tabs>
          <w:tab w:val="left" w:pos="922"/>
        </w:tabs>
        <w:autoSpaceDE w:val="0"/>
        <w:autoSpaceDN w:val="0"/>
        <w:adjustRightInd w:val="0"/>
        <w:spacing w:after="0" w:line="322" w:lineRule="exact"/>
        <w:ind w:firstLine="740"/>
        <w:jc w:val="both"/>
        <w:rPr>
          <w:rFonts w:ascii="Times New Roman" w:eastAsia="Times New Roman" w:hAnsi="Times New Roman" w:cs="Times New Roman"/>
          <w:kern w:val="0"/>
          <w:sz w:val="28"/>
          <w:szCs w:val="28"/>
          <w14:ligatures w14:val="none"/>
        </w:rPr>
      </w:pPr>
      <w:r w:rsidRPr="00A0203F">
        <w:rPr>
          <w:rFonts w:ascii="Times New Roman" w:eastAsia="Times New Roman" w:hAnsi="Times New Roman" w:cs="Times New Roman"/>
          <w:kern w:val="0"/>
          <w:sz w:val="28"/>
          <w:szCs w:val="28"/>
          <w14:ligatures w14:val="none"/>
        </w:rPr>
        <w:t>организация и проведение научно-обоснованных мероприятий по первичной и вторичной профилактике заболеваний и укреплению здоровья населения на популяционном, групповом, индивидуальном уровнях;</w:t>
      </w:r>
    </w:p>
    <w:p w14:paraId="4F1846D5" w14:textId="77777777" w:rsidR="00A0203F" w:rsidRPr="00A0203F" w:rsidRDefault="00A0203F" w:rsidP="00A0203F">
      <w:pPr>
        <w:widowControl w:val="0"/>
        <w:numPr>
          <w:ilvl w:val="0"/>
          <w:numId w:val="1"/>
        </w:numPr>
        <w:tabs>
          <w:tab w:val="left" w:pos="932"/>
        </w:tabs>
        <w:autoSpaceDE w:val="0"/>
        <w:autoSpaceDN w:val="0"/>
        <w:adjustRightInd w:val="0"/>
        <w:spacing w:after="0" w:line="322" w:lineRule="exact"/>
        <w:ind w:firstLine="740"/>
        <w:jc w:val="both"/>
        <w:rPr>
          <w:rFonts w:ascii="Times New Roman" w:eastAsia="Times New Roman" w:hAnsi="Times New Roman" w:cs="Times New Roman"/>
          <w:kern w:val="0"/>
          <w:sz w:val="28"/>
          <w:szCs w:val="28"/>
          <w14:ligatures w14:val="none"/>
        </w:rPr>
      </w:pPr>
      <w:r w:rsidRPr="00A0203F">
        <w:rPr>
          <w:rFonts w:ascii="Times New Roman" w:eastAsia="Times New Roman" w:hAnsi="Times New Roman" w:cs="Times New Roman"/>
          <w:kern w:val="0"/>
          <w:sz w:val="28"/>
          <w:szCs w:val="28"/>
          <w14:ligatures w14:val="none"/>
        </w:rPr>
        <w:t>участие в подготовке медицинских работников и специалистов других ведомств (работников системы образования, средств массовой информации, работников культуры и т.д.) по актуальным проблемам профилактики заболеваний;</w:t>
      </w:r>
    </w:p>
    <w:p w14:paraId="7162359D" w14:textId="77777777" w:rsidR="00A0203F" w:rsidRPr="00A0203F" w:rsidRDefault="00A0203F" w:rsidP="00A0203F">
      <w:pPr>
        <w:widowControl w:val="0"/>
        <w:numPr>
          <w:ilvl w:val="0"/>
          <w:numId w:val="1"/>
        </w:numPr>
        <w:tabs>
          <w:tab w:val="left" w:pos="932"/>
        </w:tabs>
        <w:autoSpaceDE w:val="0"/>
        <w:autoSpaceDN w:val="0"/>
        <w:adjustRightInd w:val="0"/>
        <w:spacing w:after="0" w:line="322" w:lineRule="exact"/>
        <w:ind w:firstLine="740"/>
        <w:jc w:val="both"/>
        <w:rPr>
          <w:rFonts w:ascii="Times New Roman" w:eastAsia="Times New Roman" w:hAnsi="Times New Roman" w:cs="Times New Roman"/>
          <w:kern w:val="0"/>
          <w:sz w:val="28"/>
          <w:szCs w:val="28"/>
          <w14:ligatures w14:val="none"/>
        </w:rPr>
      </w:pPr>
      <w:r w:rsidRPr="00A0203F">
        <w:rPr>
          <w:rFonts w:ascii="Times New Roman" w:eastAsia="Times New Roman" w:hAnsi="Times New Roman" w:cs="Times New Roman"/>
          <w:kern w:val="0"/>
          <w:sz w:val="28"/>
          <w:szCs w:val="28"/>
          <w14:ligatures w14:val="none"/>
        </w:rPr>
        <w:t>взаимодействие с государственными, муниципальными и общественными организациями, направленное на сохранение и укрепление здоровья населения;</w:t>
      </w:r>
    </w:p>
    <w:p w14:paraId="5FAFB8E0" w14:textId="77777777" w:rsidR="00A0203F" w:rsidRPr="00A0203F" w:rsidRDefault="00A0203F" w:rsidP="00A0203F">
      <w:pPr>
        <w:widowControl w:val="0"/>
        <w:numPr>
          <w:ilvl w:val="0"/>
          <w:numId w:val="1"/>
        </w:numPr>
        <w:tabs>
          <w:tab w:val="left" w:pos="922"/>
        </w:tabs>
        <w:autoSpaceDE w:val="0"/>
        <w:autoSpaceDN w:val="0"/>
        <w:adjustRightInd w:val="0"/>
        <w:spacing w:after="0" w:line="322" w:lineRule="exact"/>
        <w:ind w:firstLine="740"/>
        <w:jc w:val="both"/>
        <w:rPr>
          <w:rFonts w:ascii="Times New Roman" w:eastAsia="Times New Roman" w:hAnsi="Times New Roman" w:cs="Times New Roman"/>
          <w:kern w:val="0"/>
          <w:sz w:val="28"/>
          <w:szCs w:val="28"/>
          <w14:ligatures w14:val="none"/>
        </w:rPr>
      </w:pPr>
      <w:r w:rsidRPr="00A0203F">
        <w:rPr>
          <w:rFonts w:ascii="Times New Roman" w:eastAsia="Times New Roman" w:hAnsi="Times New Roman" w:cs="Times New Roman"/>
          <w:kern w:val="0"/>
          <w:sz w:val="28"/>
          <w:szCs w:val="28"/>
          <w14:ligatures w14:val="none"/>
        </w:rPr>
        <w:t>обеспечение организационно-методического руководства и координации деятельности медицинских работников по профилактике заболеваний, сохранению и укреплению здоровья населения;</w:t>
      </w:r>
    </w:p>
    <w:p w14:paraId="7354587E" w14:textId="77777777" w:rsidR="00A0203F" w:rsidRPr="00A0203F" w:rsidRDefault="00A0203F" w:rsidP="00A0203F">
      <w:pPr>
        <w:widowControl w:val="0"/>
        <w:numPr>
          <w:ilvl w:val="0"/>
          <w:numId w:val="1"/>
        </w:numPr>
        <w:tabs>
          <w:tab w:val="left" w:pos="927"/>
        </w:tabs>
        <w:autoSpaceDE w:val="0"/>
        <w:autoSpaceDN w:val="0"/>
        <w:adjustRightInd w:val="0"/>
        <w:spacing w:after="0" w:line="322" w:lineRule="exact"/>
        <w:ind w:firstLine="740"/>
        <w:jc w:val="both"/>
        <w:rPr>
          <w:rFonts w:ascii="Times New Roman" w:eastAsia="Times New Roman" w:hAnsi="Times New Roman" w:cs="Times New Roman"/>
          <w:kern w:val="0"/>
          <w:sz w:val="28"/>
          <w:szCs w:val="28"/>
          <w14:ligatures w14:val="none"/>
        </w:rPr>
      </w:pPr>
      <w:r w:rsidRPr="00A0203F">
        <w:rPr>
          <w:rFonts w:ascii="Times New Roman" w:eastAsia="Times New Roman" w:hAnsi="Times New Roman" w:cs="Times New Roman"/>
          <w:kern w:val="0"/>
          <w:sz w:val="28"/>
          <w:szCs w:val="28"/>
          <w14:ligatures w14:val="none"/>
        </w:rPr>
        <w:t>организация, проведение и анализ мониторинга факторов риска хронических неинфекционных заболеваний, а также медико-социологических опросов населения для определения уровня информированности о мерах профилактики и определения потребности и удовлетворенности профилактической помощью;</w:t>
      </w:r>
    </w:p>
    <w:p w14:paraId="05D3C1ED" w14:textId="77777777" w:rsidR="00A0203F" w:rsidRPr="00A0203F" w:rsidRDefault="00A0203F" w:rsidP="00A0203F">
      <w:pPr>
        <w:widowControl w:val="0"/>
        <w:numPr>
          <w:ilvl w:val="0"/>
          <w:numId w:val="1"/>
        </w:numPr>
        <w:tabs>
          <w:tab w:val="left" w:pos="922"/>
        </w:tabs>
        <w:autoSpaceDE w:val="0"/>
        <w:autoSpaceDN w:val="0"/>
        <w:adjustRightInd w:val="0"/>
        <w:spacing w:after="0" w:line="322" w:lineRule="exact"/>
        <w:ind w:firstLine="740"/>
        <w:jc w:val="both"/>
        <w:rPr>
          <w:rFonts w:ascii="Times New Roman" w:eastAsia="Times New Roman" w:hAnsi="Times New Roman" w:cs="Times New Roman"/>
          <w:kern w:val="0"/>
          <w:sz w:val="28"/>
          <w:szCs w:val="28"/>
          <w14:ligatures w14:val="none"/>
        </w:rPr>
      </w:pPr>
      <w:r w:rsidRPr="00A0203F">
        <w:rPr>
          <w:rFonts w:ascii="Times New Roman" w:eastAsia="Times New Roman" w:hAnsi="Times New Roman" w:cs="Times New Roman"/>
          <w:kern w:val="0"/>
          <w:sz w:val="28"/>
          <w:szCs w:val="28"/>
          <w14:ligatures w14:val="none"/>
        </w:rPr>
        <w:t>участие в национальных проектах укрепления здоровья населения;</w:t>
      </w:r>
    </w:p>
    <w:p w14:paraId="27C36728" w14:textId="77777777" w:rsidR="00A0203F" w:rsidRPr="00A0203F" w:rsidRDefault="00A0203F" w:rsidP="00A0203F">
      <w:pPr>
        <w:widowControl w:val="0"/>
        <w:numPr>
          <w:ilvl w:val="0"/>
          <w:numId w:val="1"/>
        </w:numPr>
        <w:tabs>
          <w:tab w:val="left" w:pos="922"/>
        </w:tabs>
        <w:autoSpaceDE w:val="0"/>
        <w:autoSpaceDN w:val="0"/>
        <w:adjustRightInd w:val="0"/>
        <w:spacing w:after="0" w:line="322" w:lineRule="exact"/>
        <w:ind w:firstLine="740"/>
        <w:jc w:val="both"/>
        <w:rPr>
          <w:rFonts w:ascii="Times New Roman" w:eastAsia="Times New Roman" w:hAnsi="Times New Roman" w:cs="Times New Roman"/>
          <w:kern w:val="0"/>
          <w:sz w:val="28"/>
          <w:szCs w:val="28"/>
          <w14:ligatures w14:val="none"/>
        </w:rPr>
      </w:pPr>
      <w:r w:rsidRPr="00A0203F">
        <w:rPr>
          <w:rFonts w:ascii="Times New Roman" w:eastAsia="Times New Roman" w:hAnsi="Times New Roman" w:cs="Times New Roman"/>
          <w:kern w:val="0"/>
          <w:sz w:val="28"/>
          <w:szCs w:val="28"/>
          <w14:ligatures w14:val="none"/>
        </w:rPr>
        <w:t xml:space="preserve">анализ, оценка качества и эффективности профилактической работы </w:t>
      </w:r>
      <w:r w:rsidRPr="00A0203F">
        <w:rPr>
          <w:rFonts w:ascii="Times New Roman" w:eastAsia="Times New Roman" w:hAnsi="Times New Roman" w:cs="Times New Roman"/>
          <w:kern w:val="0"/>
          <w:sz w:val="28"/>
          <w:szCs w:val="28"/>
          <w14:ligatures w14:val="none"/>
        </w:rPr>
        <w:lastRenderedPageBreak/>
        <w:t>медицинских работников и профилактической помощи населению.</w:t>
      </w:r>
    </w:p>
    <w:p w14:paraId="0E593D01" w14:textId="77777777" w:rsidR="00A0203F" w:rsidRPr="00A0203F" w:rsidRDefault="00A0203F" w:rsidP="00A0203F">
      <w:pPr>
        <w:widowControl w:val="0"/>
        <w:tabs>
          <w:tab w:val="left" w:pos="922"/>
        </w:tabs>
        <w:autoSpaceDE w:val="0"/>
        <w:autoSpaceDN w:val="0"/>
        <w:adjustRightInd w:val="0"/>
        <w:spacing w:after="0" w:line="322" w:lineRule="exact"/>
        <w:jc w:val="both"/>
        <w:rPr>
          <w:rFonts w:ascii="Times New Roman" w:eastAsia="Times New Roman" w:hAnsi="Times New Roman" w:cs="Times New Roman"/>
          <w:kern w:val="0"/>
          <w:sz w:val="28"/>
          <w:szCs w:val="28"/>
          <w14:ligatures w14:val="none"/>
        </w:rPr>
      </w:pPr>
      <w:r w:rsidRPr="00A0203F">
        <w:rPr>
          <w:rFonts w:ascii="Times New Roman" w:eastAsia="Times New Roman" w:hAnsi="Times New Roman" w:cs="Times New Roman"/>
          <w:kern w:val="0"/>
          <w:sz w:val="28"/>
          <w:szCs w:val="28"/>
          <w14:ligatures w14:val="none"/>
        </w:rPr>
        <w:t xml:space="preserve">         Диспансеризацией и профилактическим осмотрами в 2024 году охвачено 6877 человек, в текущем 2025 году 8944 человек. При прохождении диспансеризации в кабинете медицинской профилактики проводится профилактическое консультирование граждан по ведению здорового образа жизни с целью уменьшения или ликвидации факторов риска заболеваемости. Граждане с выявленными заболеваниями пролечиваются амбулаторно, при необходимости направляются на </w:t>
      </w:r>
      <w:proofErr w:type="spellStart"/>
      <w:r w:rsidRPr="00A0203F">
        <w:rPr>
          <w:rFonts w:ascii="Times New Roman" w:eastAsia="Times New Roman" w:hAnsi="Times New Roman" w:cs="Times New Roman"/>
          <w:kern w:val="0"/>
          <w:sz w:val="28"/>
          <w:szCs w:val="28"/>
          <w14:ligatures w14:val="none"/>
        </w:rPr>
        <w:t>дообследование</w:t>
      </w:r>
      <w:proofErr w:type="spellEnd"/>
      <w:r w:rsidRPr="00A0203F">
        <w:rPr>
          <w:rFonts w:ascii="Times New Roman" w:eastAsia="Times New Roman" w:hAnsi="Times New Roman" w:cs="Times New Roman"/>
          <w:kern w:val="0"/>
          <w:sz w:val="28"/>
          <w:szCs w:val="28"/>
          <w14:ligatures w14:val="none"/>
        </w:rPr>
        <w:t xml:space="preserve"> и ставятся на учет.</w:t>
      </w:r>
    </w:p>
    <w:p w14:paraId="1086102E" w14:textId="77777777" w:rsidR="00A0203F" w:rsidRPr="00A0203F" w:rsidRDefault="00A0203F" w:rsidP="00A0203F">
      <w:pPr>
        <w:suppressAutoHyphens/>
        <w:spacing w:after="0" w:line="240" w:lineRule="atLeast"/>
        <w:jc w:val="both"/>
        <w:rPr>
          <w:rFonts w:ascii="Tinos" w:eastAsia="Times New Roman" w:hAnsi="Tinos" w:cs="Times New Roman"/>
          <w:kern w:val="0"/>
          <w:sz w:val="28"/>
          <w:szCs w:val="28"/>
          <w:lang w:eastAsia="ru-RU"/>
          <w14:ligatures w14:val="none"/>
        </w:rPr>
      </w:pPr>
      <w:r w:rsidRPr="00A0203F">
        <w:rPr>
          <w:rFonts w:ascii="Tinos" w:eastAsia="Times New Roman" w:hAnsi="Tinos" w:cs="Times New Roman"/>
          <w:b/>
          <w:kern w:val="0"/>
          <w:sz w:val="28"/>
          <w:szCs w:val="28"/>
          <w:lang w:eastAsia="ru-RU"/>
          <w14:ligatures w14:val="none"/>
        </w:rPr>
        <w:t>Система образования</w:t>
      </w:r>
      <w:r w:rsidRPr="00A0203F">
        <w:rPr>
          <w:rFonts w:ascii="Tinos" w:eastAsia="Times New Roman" w:hAnsi="Tinos" w:cs="Times New Roman"/>
          <w:kern w:val="0"/>
          <w:sz w:val="28"/>
          <w:szCs w:val="28"/>
          <w:lang w:eastAsia="ru-RU"/>
          <w14:ligatures w14:val="none"/>
        </w:rPr>
        <w:t xml:space="preserve"> района в 2024-2025 учебном году представлена сетью учреждений: </w:t>
      </w:r>
    </w:p>
    <w:p w14:paraId="02276CC3" w14:textId="77777777" w:rsidR="00A0203F" w:rsidRPr="00A0203F" w:rsidRDefault="00A0203F" w:rsidP="00A0203F">
      <w:pPr>
        <w:suppressAutoHyphens/>
        <w:spacing w:after="0" w:line="240" w:lineRule="atLeast"/>
        <w:jc w:val="both"/>
        <w:rPr>
          <w:rFonts w:ascii="Tinos" w:eastAsia="Times New Roman" w:hAnsi="Tinos" w:cs="Times New Roman"/>
          <w:kern w:val="0"/>
          <w:sz w:val="28"/>
          <w:szCs w:val="28"/>
          <w:lang w:eastAsia="ru-RU"/>
          <w14:ligatures w14:val="none"/>
        </w:rPr>
      </w:pPr>
      <w:r w:rsidRPr="00A0203F">
        <w:rPr>
          <w:rFonts w:ascii="Tinos" w:eastAsia="Times New Roman" w:hAnsi="Tinos" w:cs="Times New Roman" w:hint="eastAsia"/>
          <w:kern w:val="0"/>
          <w:sz w:val="28"/>
          <w:szCs w:val="28"/>
          <w:lang w:eastAsia="ru-RU"/>
          <w14:ligatures w14:val="none"/>
        </w:rPr>
        <w:t xml:space="preserve"> - 2 учреждения среднего профессионального образования, с количеством мест-1294;</w:t>
      </w:r>
    </w:p>
    <w:p w14:paraId="3D842339" w14:textId="77777777" w:rsidR="00A0203F" w:rsidRPr="00A0203F" w:rsidRDefault="00A0203F" w:rsidP="00A0203F">
      <w:pPr>
        <w:spacing w:after="0" w:line="240" w:lineRule="auto"/>
        <w:jc w:val="both"/>
        <w:rPr>
          <w:rFonts w:ascii="Times New Roman" w:eastAsia="Times New Roman" w:hAnsi="Times New Roman" w:cs="Times New Roman"/>
          <w:kern w:val="0"/>
          <w:sz w:val="28"/>
          <w:szCs w:val="28"/>
          <w:lang w:eastAsia="ru-RU"/>
          <w14:ligatures w14:val="none"/>
        </w:rPr>
      </w:pPr>
      <w:r w:rsidRPr="00A0203F">
        <w:rPr>
          <w:rFonts w:ascii="Times New Roman" w:eastAsia="Times New Roman" w:hAnsi="Times New Roman" w:cs="Times New Roman"/>
          <w:kern w:val="0"/>
          <w:sz w:val="28"/>
          <w:szCs w:val="28"/>
          <w:lang w:eastAsia="ru-RU"/>
          <w14:ligatures w14:val="none"/>
        </w:rPr>
        <w:t xml:space="preserve"> - 31 общеобразовательную организацию, имеющих 7 филиалов. Количество мест в учреждениях составляет 7735 мест;</w:t>
      </w:r>
    </w:p>
    <w:p w14:paraId="114805E6" w14:textId="77777777" w:rsidR="00A0203F" w:rsidRPr="00A0203F" w:rsidRDefault="00A0203F" w:rsidP="00A0203F">
      <w:pPr>
        <w:spacing w:after="0" w:line="240" w:lineRule="auto"/>
        <w:jc w:val="both"/>
        <w:rPr>
          <w:rFonts w:ascii="Times New Roman" w:eastAsia="Times New Roman" w:hAnsi="Times New Roman" w:cs="Times New Roman"/>
          <w:kern w:val="0"/>
          <w:sz w:val="28"/>
          <w:szCs w:val="28"/>
          <w:lang w:eastAsia="ru-RU"/>
          <w14:ligatures w14:val="none"/>
        </w:rPr>
      </w:pPr>
      <w:r w:rsidRPr="00A0203F">
        <w:rPr>
          <w:rFonts w:ascii="Times New Roman" w:eastAsia="Times New Roman" w:hAnsi="Times New Roman" w:cs="Times New Roman"/>
          <w:kern w:val="0"/>
          <w:sz w:val="28"/>
          <w:szCs w:val="28"/>
          <w:lang w:eastAsia="ru-RU"/>
          <w14:ligatures w14:val="none"/>
        </w:rPr>
        <w:t xml:space="preserve">-  13 детских садов, 1 из которых детский сад комбинированного вида и 26 групп дошкольного образования при средних школах, количество мест в дошкольных образовательных учреждениях-1941. Контингент воспитанников в детских садах и группах дошкольного образования составил по итогам 2024 года 1277 детей; </w:t>
      </w:r>
    </w:p>
    <w:p w14:paraId="1316F7EA" w14:textId="77777777" w:rsidR="00A0203F" w:rsidRPr="00A0203F" w:rsidRDefault="00A0203F" w:rsidP="00A0203F">
      <w:pPr>
        <w:widowControl w:val="0"/>
        <w:spacing w:after="0" w:line="240" w:lineRule="auto"/>
        <w:jc w:val="both"/>
        <w:rPr>
          <w:rFonts w:ascii="Times New Roman" w:eastAsia="Times New Roman" w:hAnsi="Times New Roman" w:cs="Times New Roman"/>
          <w:kern w:val="0"/>
          <w:sz w:val="28"/>
          <w:szCs w:val="28"/>
          <w:lang w:eastAsia="ru-RU"/>
          <w14:ligatures w14:val="none"/>
        </w:rPr>
      </w:pPr>
      <w:r w:rsidRPr="00A0203F">
        <w:rPr>
          <w:rFonts w:ascii="Times New Roman" w:eastAsia="Times New Roman" w:hAnsi="Times New Roman" w:cs="Times New Roman"/>
          <w:kern w:val="0"/>
          <w:sz w:val="28"/>
          <w:szCs w:val="28"/>
          <w:lang w:eastAsia="ru-RU"/>
          <w14:ligatures w14:val="none"/>
        </w:rPr>
        <w:t>- дополнительное образование представлено 3 образовательными организациями: МБУ ДО-ЦДТ, МБУ ДО ДЮСШ, МБУ ДО ДООЛ «Солнечный». Учреждениями дополнительного образования охвачено 5541 детей.</w:t>
      </w:r>
    </w:p>
    <w:p w14:paraId="733177B0" w14:textId="77777777" w:rsidR="00A0203F" w:rsidRPr="00A0203F" w:rsidRDefault="00A0203F" w:rsidP="00A0203F">
      <w:pPr>
        <w:suppressAutoHyphens/>
        <w:spacing w:after="0" w:line="240" w:lineRule="atLeast"/>
        <w:jc w:val="both"/>
        <w:rPr>
          <w:rFonts w:ascii="Tinos" w:eastAsia="Times New Roman" w:hAnsi="Tinos" w:cs="Times New Roman"/>
          <w:color w:val="000000"/>
          <w:kern w:val="0"/>
          <w:sz w:val="28"/>
          <w:szCs w:val="28"/>
          <w:lang w:eastAsia="ru-RU"/>
          <w14:ligatures w14:val="none"/>
        </w:rPr>
      </w:pPr>
      <w:r w:rsidRPr="00A0203F">
        <w:rPr>
          <w:rFonts w:ascii="Calibri" w:eastAsia="Times New Roman" w:hAnsi="Calibri" w:cs="Times New Roman"/>
          <w:kern w:val="0"/>
          <w:lang w:eastAsia="ru-RU"/>
          <w14:ligatures w14:val="none"/>
        </w:rPr>
        <w:t xml:space="preserve">                </w:t>
      </w:r>
      <w:r w:rsidRPr="00A0203F">
        <w:rPr>
          <w:rFonts w:ascii="Times New Roman" w:eastAsia="Times New Roman" w:hAnsi="Times New Roman" w:cs="Times New Roman"/>
          <w:kern w:val="0"/>
          <w:sz w:val="28"/>
          <w:szCs w:val="28"/>
          <w:lang w:eastAsia="ru-RU"/>
          <w14:ligatures w14:val="none"/>
        </w:rPr>
        <w:t xml:space="preserve">В Татарском муниципальном округе проживает 164 ребенка-инвалида. В 2024-2025 учебном году в общеобразовательных учреждениях округа обучалось 347 детей с ограниченными возможностями здоровья (далее-ОВЗ) и 29 ребенка-инвалида.   </w:t>
      </w:r>
    </w:p>
    <w:p w14:paraId="4BC9972B" w14:textId="77777777" w:rsidR="00A0203F" w:rsidRPr="00A0203F" w:rsidRDefault="00A0203F" w:rsidP="00A0203F">
      <w:pPr>
        <w:suppressAutoHyphens/>
        <w:spacing w:after="0" w:line="240" w:lineRule="atLeast"/>
        <w:jc w:val="both"/>
        <w:rPr>
          <w:rFonts w:ascii="Times New Roman" w:eastAsia="Times New Roman" w:hAnsi="Times New Roman" w:cs="Times New Roman"/>
          <w:kern w:val="0"/>
          <w:sz w:val="28"/>
          <w:szCs w:val="28"/>
          <w:lang w:eastAsia="ru-RU"/>
          <w14:ligatures w14:val="none"/>
        </w:rPr>
      </w:pPr>
      <w:r w:rsidRPr="00A0203F">
        <w:rPr>
          <w:rFonts w:ascii="Times New Roman" w:eastAsia="Times New Roman" w:hAnsi="Times New Roman" w:cs="Times New Roman"/>
          <w:kern w:val="0"/>
          <w:sz w:val="28"/>
          <w:szCs w:val="28"/>
          <w:lang w:eastAsia="ru-RU"/>
          <w14:ligatures w14:val="none"/>
        </w:rPr>
        <w:t>Дошкольные образовательные услуги получают 16 детей с ограниченными возможностями здоровья и 7 детей-инвалидов.</w:t>
      </w:r>
    </w:p>
    <w:p w14:paraId="0FB92CC2" w14:textId="77777777" w:rsidR="00A0203F" w:rsidRPr="00A0203F" w:rsidRDefault="00A0203F" w:rsidP="00A0203F">
      <w:pPr>
        <w:suppressAutoHyphens/>
        <w:spacing w:after="0" w:line="240" w:lineRule="atLeast"/>
        <w:jc w:val="both"/>
        <w:rPr>
          <w:rFonts w:ascii="Times New Roman" w:eastAsia="Times New Roman" w:hAnsi="Times New Roman" w:cs="Times New Roman"/>
          <w:kern w:val="0"/>
          <w:sz w:val="28"/>
          <w:szCs w:val="28"/>
          <w:lang w:eastAsia="ru-RU"/>
          <w14:ligatures w14:val="none"/>
        </w:rPr>
      </w:pPr>
      <w:r w:rsidRPr="00A0203F">
        <w:rPr>
          <w:rFonts w:ascii="Times New Roman" w:eastAsia="Times New Roman" w:hAnsi="Times New Roman" w:cs="Times New Roman"/>
          <w:kern w:val="0"/>
          <w:sz w:val="28"/>
          <w:szCs w:val="28"/>
          <w:lang w:eastAsia="ru-RU"/>
          <w14:ligatures w14:val="none"/>
        </w:rPr>
        <w:t xml:space="preserve">Одно из ведущих условий правильного гармоничного развития и сохранения здоровья детей – обеспечение их полноценным горячим питанием. </w:t>
      </w:r>
      <w:r w:rsidRPr="00A0203F">
        <w:rPr>
          <w:rFonts w:ascii="Times New Roman" w:eastAsia="Calibri" w:hAnsi="Times New Roman" w:cs="Times New Roman"/>
          <w:kern w:val="0"/>
          <w:sz w:val="28"/>
          <w:szCs w:val="28"/>
          <w:lang w:eastAsia="ru-RU"/>
          <w14:ligatures w14:val="none"/>
        </w:rPr>
        <w:t xml:space="preserve">Во всех </w:t>
      </w:r>
      <w:r w:rsidRPr="00A0203F">
        <w:rPr>
          <w:rFonts w:ascii="Times New Roman" w:eastAsia="Times New Roman" w:hAnsi="Times New Roman" w:cs="Times New Roman"/>
          <w:kern w:val="0"/>
          <w:sz w:val="28"/>
          <w:szCs w:val="28"/>
          <w:lang w:eastAsia="ru-RU"/>
          <w14:ligatures w14:val="none"/>
        </w:rPr>
        <w:t xml:space="preserve">школах и обособленных подразделениях округа </w:t>
      </w:r>
      <w:r w:rsidRPr="00A0203F">
        <w:rPr>
          <w:rFonts w:ascii="Times New Roman" w:eastAsia="Calibri" w:hAnsi="Times New Roman" w:cs="Times New Roman"/>
          <w:kern w:val="0"/>
          <w:sz w:val="28"/>
          <w:szCs w:val="28"/>
          <w:lang w:eastAsia="ru-RU"/>
          <w14:ligatures w14:val="none"/>
        </w:rPr>
        <w:t xml:space="preserve">организовано горячее питание в соответствии с санитарно-эпидемиологическими правилами и нормативами. </w:t>
      </w:r>
      <w:r w:rsidRPr="00A0203F">
        <w:rPr>
          <w:rFonts w:ascii="Times New Roman" w:eastAsia="Times New Roman" w:hAnsi="Times New Roman" w:cs="Times New Roman"/>
          <w:kern w:val="0"/>
          <w:sz w:val="28"/>
          <w:szCs w:val="28"/>
          <w:lang w:eastAsia="ru-RU"/>
          <w14:ligatures w14:val="none"/>
        </w:rPr>
        <w:t>Охват горячим питанием обучающихся школ в 2022- 2023 учебном году составил 99,12%, в том числе с двухразовым – 5,49%.</w:t>
      </w:r>
    </w:p>
    <w:p w14:paraId="4DF6C3AD" w14:textId="77777777" w:rsidR="00A0203F" w:rsidRPr="00A0203F" w:rsidRDefault="00A0203F" w:rsidP="00A0203F">
      <w:pPr>
        <w:suppressAutoHyphens/>
        <w:spacing w:after="0" w:line="240" w:lineRule="atLeast"/>
        <w:jc w:val="both"/>
        <w:rPr>
          <w:rFonts w:ascii="Times New Roman" w:eastAsia="Times New Roman" w:hAnsi="Times New Roman" w:cs="Times New Roman"/>
          <w:kern w:val="0"/>
          <w:sz w:val="28"/>
          <w:szCs w:val="28"/>
          <w:lang w:eastAsia="ru-RU"/>
          <w14:ligatures w14:val="none"/>
        </w:rPr>
      </w:pPr>
      <w:r w:rsidRPr="00A0203F">
        <w:rPr>
          <w:rFonts w:ascii="Times New Roman" w:eastAsia="Times New Roman" w:hAnsi="Times New Roman" w:cs="Times New Roman"/>
          <w:kern w:val="0"/>
          <w:sz w:val="28"/>
          <w:szCs w:val="28"/>
          <w:lang w:eastAsia="ru-RU"/>
          <w14:ligatures w14:val="none"/>
        </w:rPr>
        <w:t>В Татарском муниципальном округе Новосибирской области функционирует муниципальное бюджетное учреждение дополнительного образования «Детско-юношеская спортивная школа» Татарского муниципального округа, воспитанники которой добиваются высоких спортивных результатов. Численность обучающихся, занимающихся физической культурой и спортом, составляет 750 человека.</w:t>
      </w:r>
    </w:p>
    <w:p w14:paraId="0EBD9C57" w14:textId="77777777" w:rsidR="00A0203F" w:rsidRPr="00A0203F" w:rsidRDefault="00A0203F" w:rsidP="00A0203F">
      <w:pPr>
        <w:suppressAutoHyphens/>
        <w:spacing w:after="0" w:line="240" w:lineRule="atLeast"/>
        <w:jc w:val="both"/>
        <w:rPr>
          <w:rFonts w:ascii="Times New Roman" w:eastAsia="Times New Roman" w:hAnsi="Times New Roman" w:cs="Times New Roman"/>
          <w:kern w:val="0"/>
          <w:sz w:val="28"/>
          <w:szCs w:val="28"/>
          <w:lang w:eastAsia="ru-RU"/>
          <w14:ligatures w14:val="none"/>
        </w:rPr>
      </w:pPr>
      <w:r w:rsidRPr="00A0203F">
        <w:rPr>
          <w:rFonts w:ascii="Times New Roman" w:eastAsia="Times New Roman" w:hAnsi="Times New Roman" w:cs="Times New Roman"/>
          <w:kern w:val="0"/>
          <w:sz w:val="28"/>
          <w:szCs w:val="28"/>
          <w:shd w:val="clear" w:color="auto" w:fill="FFFFFF"/>
          <w:lang w:eastAsia="ru-RU"/>
          <w14:ligatures w14:val="none"/>
        </w:rPr>
        <w:t xml:space="preserve">В </w:t>
      </w:r>
      <w:r w:rsidRPr="00A0203F">
        <w:rPr>
          <w:rFonts w:ascii="Times New Roman" w:eastAsia="Times New Roman" w:hAnsi="Times New Roman" w:cs="Times New Roman"/>
          <w:kern w:val="0"/>
          <w:sz w:val="28"/>
          <w:szCs w:val="28"/>
          <w:lang w:eastAsia="ru-RU"/>
          <w14:ligatures w14:val="none"/>
        </w:rPr>
        <w:t>Татарском муниципальном</w:t>
      </w:r>
      <w:r w:rsidRPr="00A0203F">
        <w:rPr>
          <w:rFonts w:ascii="Times New Roman" w:eastAsia="Times New Roman" w:hAnsi="Times New Roman" w:cs="Times New Roman"/>
          <w:kern w:val="0"/>
          <w:sz w:val="28"/>
          <w:szCs w:val="28"/>
          <w:shd w:val="clear" w:color="auto" w:fill="FFFFFF"/>
          <w:lang w:eastAsia="ru-RU"/>
          <w14:ligatures w14:val="none"/>
        </w:rPr>
        <w:t xml:space="preserve"> округе Новосибирской области координирование вопросов развития физической культуры и спорта </w:t>
      </w:r>
      <w:r w:rsidRPr="00A0203F">
        <w:rPr>
          <w:rFonts w:ascii="Times New Roman" w:eastAsia="Times New Roman" w:hAnsi="Times New Roman" w:cs="Times New Roman"/>
          <w:kern w:val="0"/>
          <w:sz w:val="28"/>
          <w:szCs w:val="28"/>
          <w:shd w:val="clear" w:color="auto" w:fill="FFFFFF"/>
          <w:lang w:eastAsia="ru-RU"/>
          <w14:ligatures w14:val="none"/>
        </w:rPr>
        <w:lastRenderedPageBreak/>
        <w:t xml:space="preserve">осуществляет </w:t>
      </w:r>
      <w:r w:rsidRPr="00A0203F">
        <w:rPr>
          <w:rFonts w:ascii="Times New Roman" w:eastAsia="Times New Roman" w:hAnsi="Times New Roman" w:cs="Times New Roman"/>
          <w:b/>
          <w:kern w:val="0"/>
          <w:sz w:val="28"/>
          <w:szCs w:val="28"/>
          <w:shd w:val="clear" w:color="auto" w:fill="FFFFFF"/>
          <w:lang w:eastAsia="ru-RU"/>
          <w14:ligatures w14:val="none"/>
        </w:rPr>
        <w:t xml:space="preserve">отдел физической культуры и спорта администрации </w:t>
      </w:r>
      <w:r w:rsidRPr="00A0203F">
        <w:rPr>
          <w:rFonts w:ascii="Times New Roman" w:eastAsia="Times New Roman" w:hAnsi="Times New Roman" w:cs="Times New Roman"/>
          <w:b/>
          <w:kern w:val="0"/>
          <w:sz w:val="28"/>
          <w:szCs w:val="28"/>
          <w:lang w:eastAsia="ru-RU"/>
          <w14:ligatures w14:val="none"/>
        </w:rPr>
        <w:t>Татарского муниципального</w:t>
      </w:r>
      <w:r w:rsidRPr="00A0203F">
        <w:rPr>
          <w:rFonts w:ascii="Times New Roman" w:eastAsia="Times New Roman" w:hAnsi="Times New Roman" w:cs="Times New Roman"/>
          <w:b/>
          <w:kern w:val="0"/>
          <w:sz w:val="28"/>
          <w:szCs w:val="28"/>
          <w:shd w:val="clear" w:color="auto" w:fill="FFFFFF"/>
          <w:lang w:eastAsia="ru-RU"/>
          <w14:ligatures w14:val="none"/>
        </w:rPr>
        <w:t xml:space="preserve"> округа Новосибирской области</w:t>
      </w:r>
      <w:r w:rsidRPr="00A0203F">
        <w:rPr>
          <w:rFonts w:ascii="Times New Roman" w:eastAsia="Times New Roman" w:hAnsi="Times New Roman" w:cs="Times New Roman"/>
          <w:kern w:val="0"/>
          <w:sz w:val="28"/>
          <w:szCs w:val="28"/>
          <w:shd w:val="clear" w:color="auto" w:fill="FFFFFF"/>
          <w:lang w:eastAsia="ru-RU"/>
          <w14:ligatures w14:val="none"/>
        </w:rPr>
        <w:t>, который совместно с управлением образования, специалистами муниципальных образований регулируют деятельность спортивных секций, объединений, кружков.</w:t>
      </w:r>
    </w:p>
    <w:p w14:paraId="1B237CF1" w14:textId="77777777" w:rsidR="00A0203F" w:rsidRPr="00A0203F" w:rsidRDefault="00A0203F" w:rsidP="00A0203F">
      <w:pPr>
        <w:suppressAutoHyphens/>
        <w:spacing w:after="0" w:line="240" w:lineRule="atLeast"/>
        <w:jc w:val="both"/>
        <w:rPr>
          <w:rFonts w:ascii="Times New Roman" w:eastAsia="Times New Roman" w:hAnsi="Times New Roman" w:cs="Times New Roman"/>
          <w:kern w:val="0"/>
          <w:sz w:val="28"/>
          <w:szCs w:val="28"/>
          <w:lang w:eastAsia="ru-RU"/>
          <w14:ligatures w14:val="none"/>
        </w:rPr>
      </w:pPr>
      <w:r w:rsidRPr="00A0203F">
        <w:rPr>
          <w:rFonts w:ascii="Times New Roman" w:eastAsia="Times New Roman" w:hAnsi="Times New Roman" w:cs="Times New Roman"/>
          <w:kern w:val="0"/>
          <w:sz w:val="28"/>
          <w:szCs w:val="28"/>
          <w:lang w:eastAsia="ru-RU"/>
          <w14:ligatures w14:val="none"/>
        </w:rPr>
        <w:t>В районе создаются условия для подъема массовости детско-юношеского спорта, формирования здорового образа жизни среди населения. Обеспеченность спортивными сооружениями на 01.01.2025:</w:t>
      </w:r>
    </w:p>
    <w:tbl>
      <w:tblPr>
        <w:tblW w:w="9615" w:type="dxa"/>
        <w:tblInd w:w="98" w:type="dxa"/>
        <w:tblLayout w:type="fixed"/>
        <w:tblLook w:val="04A0" w:firstRow="1" w:lastRow="0" w:firstColumn="1" w:lastColumn="0" w:noHBand="0" w:noVBand="1"/>
      </w:tblPr>
      <w:tblGrid>
        <w:gridCol w:w="3227"/>
        <w:gridCol w:w="1703"/>
        <w:gridCol w:w="4685"/>
      </w:tblGrid>
      <w:tr w:rsidR="00A0203F" w:rsidRPr="00A0203F" w14:paraId="09237CA1" w14:textId="77777777" w:rsidTr="00CD0AA4">
        <w:trPr>
          <w:trHeight w:val="486"/>
        </w:trPr>
        <w:tc>
          <w:tcPr>
            <w:tcW w:w="3227" w:type="dxa"/>
            <w:tcBorders>
              <w:top w:val="single" w:sz="8" w:space="0" w:color="000000"/>
              <w:left w:val="single" w:sz="8" w:space="0" w:color="000000"/>
              <w:bottom w:val="single" w:sz="8" w:space="0" w:color="000000"/>
              <w:right w:val="single" w:sz="8" w:space="0" w:color="000000"/>
            </w:tcBorders>
            <w:hideMark/>
          </w:tcPr>
          <w:p w14:paraId="3B7CDA08" w14:textId="77777777" w:rsidR="00A0203F" w:rsidRPr="00A0203F" w:rsidRDefault="00A0203F" w:rsidP="00A0203F">
            <w:pPr>
              <w:suppressAutoHyphens/>
              <w:spacing w:after="0" w:line="240" w:lineRule="atLeast"/>
              <w:jc w:val="center"/>
              <w:rPr>
                <w:rFonts w:ascii="Calibri" w:eastAsia="Times New Roman" w:hAnsi="Calibri" w:cs="Times New Roman"/>
                <w:kern w:val="0"/>
                <w:sz w:val="28"/>
                <w:szCs w:val="28"/>
                <w:lang w:eastAsia="ru-RU"/>
                <w14:ligatures w14:val="none"/>
              </w:rPr>
            </w:pPr>
            <w:r w:rsidRPr="00A0203F">
              <w:rPr>
                <w:rFonts w:ascii="Times New Roman" w:eastAsia="Times New Roman" w:hAnsi="Times New Roman" w:cs="Times New Roman"/>
                <w:kern w:val="0"/>
                <w:sz w:val="28"/>
                <w:szCs w:val="28"/>
                <w:lang w:eastAsia="ru-RU"/>
                <w14:ligatures w14:val="none"/>
              </w:rPr>
              <w:t>Спортивные сооружения</w:t>
            </w:r>
          </w:p>
        </w:tc>
        <w:tc>
          <w:tcPr>
            <w:tcW w:w="1703" w:type="dxa"/>
            <w:tcBorders>
              <w:top w:val="single" w:sz="8" w:space="0" w:color="000000"/>
              <w:left w:val="nil"/>
              <w:bottom w:val="single" w:sz="8" w:space="0" w:color="000000"/>
              <w:right w:val="single" w:sz="8" w:space="0" w:color="000000"/>
            </w:tcBorders>
            <w:hideMark/>
          </w:tcPr>
          <w:p w14:paraId="3FC52C63" w14:textId="77777777" w:rsidR="00A0203F" w:rsidRPr="00A0203F" w:rsidRDefault="00A0203F" w:rsidP="00A0203F">
            <w:pPr>
              <w:suppressAutoHyphens/>
              <w:spacing w:after="0" w:line="240" w:lineRule="atLeast"/>
              <w:jc w:val="center"/>
              <w:rPr>
                <w:rFonts w:ascii="Calibri" w:eastAsia="Times New Roman" w:hAnsi="Calibri" w:cs="Times New Roman"/>
                <w:kern w:val="0"/>
                <w:sz w:val="28"/>
                <w:szCs w:val="28"/>
                <w:lang w:eastAsia="ru-RU"/>
                <w14:ligatures w14:val="none"/>
              </w:rPr>
            </w:pPr>
            <w:r w:rsidRPr="00A0203F">
              <w:rPr>
                <w:rFonts w:ascii="Times New Roman" w:eastAsia="Times New Roman" w:hAnsi="Times New Roman" w:cs="Times New Roman"/>
                <w:kern w:val="0"/>
                <w:sz w:val="28"/>
                <w:szCs w:val="28"/>
                <w:lang w:eastAsia="ru-RU"/>
                <w14:ligatures w14:val="none"/>
              </w:rPr>
              <w:t>Количество объектов</w:t>
            </w:r>
          </w:p>
        </w:tc>
        <w:tc>
          <w:tcPr>
            <w:tcW w:w="4685" w:type="dxa"/>
            <w:tcBorders>
              <w:top w:val="single" w:sz="8" w:space="0" w:color="000000"/>
              <w:left w:val="nil"/>
              <w:bottom w:val="single" w:sz="8" w:space="0" w:color="000000"/>
              <w:right w:val="single" w:sz="8" w:space="0" w:color="000000"/>
            </w:tcBorders>
            <w:hideMark/>
          </w:tcPr>
          <w:p w14:paraId="0A44B6BF" w14:textId="77777777" w:rsidR="00A0203F" w:rsidRPr="00A0203F" w:rsidRDefault="00A0203F" w:rsidP="00A0203F">
            <w:pPr>
              <w:suppressAutoHyphens/>
              <w:spacing w:after="0" w:line="240" w:lineRule="atLeast"/>
              <w:jc w:val="center"/>
              <w:rPr>
                <w:rFonts w:ascii="Calibri" w:eastAsia="Times New Roman" w:hAnsi="Calibri" w:cs="Times New Roman"/>
                <w:kern w:val="0"/>
                <w:sz w:val="28"/>
                <w:szCs w:val="28"/>
                <w:lang w:eastAsia="ru-RU"/>
                <w14:ligatures w14:val="none"/>
              </w:rPr>
            </w:pPr>
            <w:r w:rsidRPr="00A0203F">
              <w:rPr>
                <w:rFonts w:ascii="Times New Roman" w:eastAsia="Times New Roman" w:hAnsi="Times New Roman" w:cs="Times New Roman"/>
                <w:kern w:val="0"/>
                <w:sz w:val="28"/>
                <w:szCs w:val="28"/>
                <w:lang w:eastAsia="ru-RU"/>
                <w14:ligatures w14:val="none"/>
              </w:rPr>
              <w:t>Техническое состояние</w:t>
            </w:r>
          </w:p>
        </w:tc>
      </w:tr>
      <w:tr w:rsidR="00A0203F" w:rsidRPr="00A0203F" w14:paraId="2B70730F" w14:textId="77777777" w:rsidTr="00CD0AA4">
        <w:trPr>
          <w:trHeight w:val="238"/>
        </w:trPr>
        <w:tc>
          <w:tcPr>
            <w:tcW w:w="3227" w:type="dxa"/>
            <w:tcBorders>
              <w:top w:val="nil"/>
              <w:left w:val="single" w:sz="8" w:space="0" w:color="000000"/>
              <w:bottom w:val="single" w:sz="8" w:space="0" w:color="000000"/>
              <w:right w:val="single" w:sz="8" w:space="0" w:color="000000"/>
            </w:tcBorders>
            <w:hideMark/>
          </w:tcPr>
          <w:p w14:paraId="3170EBA7" w14:textId="77777777" w:rsidR="00A0203F" w:rsidRPr="00A0203F" w:rsidRDefault="00A0203F" w:rsidP="00A0203F">
            <w:pPr>
              <w:suppressAutoHyphens/>
              <w:spacing w:after="0" w:line="240" w:lineRule="atLeast"/>
              <w:rPr>
                <w:rFonts w:ascii="Calibri" w:eastAsia="Times New Roman" w:hAnsi="Calibri" w:cs="Times New Roman"/>
                <w:kern w:val="0"/>
                <w:sz w:val="28"/>
                <w:szCs w:val="28"/>
                <w:lang w:eastAsia="ru-RU"/>
                <w14:ligatures w14:val="none"/>
              </w:rPr>
            </w:pPr>
            <w:r w:rsidRPr="00A0203F">
              <w:rPr>
                <w:rFonts w:ascii="Times New Roman" w:eastAsia="Times New Roman" w:hAnsi="Times New Roman" w:cs="Times New Roman"/>
                <w:kern w:val="0"/>
                <w:sz w:val="28"/>
                <w:szCs w:val="28"/>
                <w:lang w:eastAsia="ru-RU"/>
                <w14:ligatures w14:val="none"/>
              </w:rPr>
              <w:t>Стадионы</w:t>
            </w:r>
          </w:p>
        </w:tc>
        <w:tc>
          <w:tcPr>
            <w:tcW w:w="1703" w:type="dxa"/>
            <w:tcBorders>
              <w:top w:val="nil"/>
              <w:left w:val="nil"/>
              <w:bottom w:val="single" w:sz="8" w:space="0" w:color="000000"/>
              <w:right w:val="single" w:sz="8" w:space="0" w:color="000000"/>
            </w:tcBorders>
            <w:hideMark/>
          </w:tcPr>
          <w:p w14:paraId="540D443A" w14:textId="77777777" w:rsidR="00A0203F" w:rsidRPr="00A0203F" w:rsidRDefault="00A0203F" w:rsidP="00A0203F">
            <w:pPr>
              <w:suppressAutoHyphens/>
              <w:spacing w:after="0" w:line="240" w:lineRule="atLeast"/>
              <w:jc w:val="center"/>
              <w:rPr>
                <w:rFonts w:ascii="Calibri" w:eastAsia="Times New Roman" w:hAnsi="Calibri" w:cs="Times New Roman"/>
                <w:kern w:val="0"/>
                <w:sz w:val="28"/>
                <w:szCs w:val="28"/>
                <w:lang w:eastAsia="ru-RU"/>
                <w14:ligatures w14:val="none"/>
              </w:rPr>
            </w:pPr>
            <w:r w:rsidRPr="00A0203F">
              <w:rPr>
                <w:rFonts w:ascii="Times New Roman" w:eastAsia="Times New Roman" w:hAnsi="Times New Roman" w:cs="Times New Roman"/>
                <w:kern w:val="0"/>
                <w:sz w:val="28"/>
                <w:szCs w:val="28"/>
                <w:lang w:eastAsia="ru-RU"/>
                <w14:ligatures w14:val="none"/>
              </w:rPr>
              <w:t>1</w:t>
            </w:r>
          </w:p>
        </w:tc>
        <w:tc>
          <w:tcPr>
            <w:tcW w:w="4685" w:type="dxa"/>
            <w:tcBorders>
              <w:top w:val="nil"/>
              <w:left w:val="nil"/>
              <w:bottom w:val="single" w:sz="8" w:space="0" w:color="000000"/>
              <w:right w:val="single" w:sz="8" w:space="0" w:color="000000"/>
            </w:tcBorders>
            <w:hideMark/>
          </w:tcPr>
          <w:p w14:paraId="1BFF47C1" w14:textId="77777777" w:rsidR="00A0203F" w:rsidRPr="00A0203F" w:rsidRDefault="00A0203F" w:rsidP="00A0203F">
            <w:pPr>
              <w:suppressAutoHyphens/>
              <w:spacing w:after="0" w:line="240" w:lineRule="atLeast"/>
              <w:rPr>
                <w:rFonts w:ascii="Calibri" w:eastAsia="Times New Roman" w:hAnsi="Calibri" w:cs="Times New Roman"/>
                <w:kern w:val="0"/>
                <w:sz w:val="28"/>
                <w:szCs w:val="28"/>
                <w:lang w:eastAsia="ru-RU"/>
                <w14:ligatures w14:val="none"/>
              </w:rPr>
            </w:pPr>
            <w:r w:rsidRPr="00A0203F">
              <w:rPr>
                <w:rFonts w:ascii="Times New Roman" w:eastAsia="Times New Roman" w:hAnsi="Times New Roman" w:cs="Times New Roman"/>
                <w:kern w:val="0"/>
                <w:sz w:val="28"/>
                <w:szCs w:val="28"/>
                <w:lang w:eastAsia="ru-RU"/>
                <w14:ligatures w14:val="none"/>
              </w:rPr>
              <w:t>в удовлетворительном состоянии</w:t>
            </w:r>
          </w:p>
        </w:tc>
      </w:tr>
      <w:tr w:rsidR="00A0203F" w:rsidRPr="00A0203F" w14:paraId="055D25AD" w14:textId="77777777" w:rsidTr="00CD0AA4">
        <w:trPr>
          <w:trHeight w:val="238"/>
        </w:trPr>
        <w:tc>
          <w:tcPr>
            <w:tcW w:w="3227" w:type="dxa"/>
            <w:tcBorders>
              <w:top w:val="nil"/>
              <w:left w:val="single" w:sz="8" w:space="0" w:color="000000"/>
              <w:bottom w:val="single" w:sz="8" w:space="0" w:color="000000"/>
              <w:right w:val="single" w:sz="8" w:space="0" w:color="000000"/>
            </w:tcBorders>
            <w:hideMark/>
          </w:tcPr>
          <w:p w14:paraId="13FAC5EB" w14:textId="77777777" w:rsidR="00A0203F" w:rsidRPr="00A0203F" w:rsidRDefault="00A0203F" w:rsidP="00A0203F">
            <w:pPr>
              <w:suppressAutoHyphens/>
              <w:spacing w:after="0" w:line="240" w:lineRule="atLeast"/>
              <w:rPr>
                <w:rFonts w:ascii="Times New Roman" w:eastAsia="Times New Roman" w:hAnsi="Times New Roman" w:cs="Times New Roman"/>
                <w:kern w:val="0"/>
                <w:sz w:val="28"/>
                <w:szCs w:val="28"/>
                <w:lang w:eastAsia="ru-RU"/>
                <w14:ligatures w14:val="none"/>
              </w:rPr>
            </w:pPr>
            <w:r w:rsidRPr="00A0203F">
              <w:rPr>
                <w:rFonts w:ascii="Times New Roman" w:eastAsia="Times New Roman" w:hAnsi="Times New Roman" w:cs="Times New Roman"/>
                <w:kern w:val="0"/>
                <w:sz w:val="28"/>
                <w:szCs w:val="28"/>
                <w:lang w:eastAsia="ru-RU"/>
                <w14:ligatures w14:val="none"/>
              </w:rPr>
              <w:t>Лыжная база</w:t>
            </w:r>
          </w:p>
        </w:tc>
        <w:tc>
          <w:tcPr>
            <w:tcW w:w="1703" w:type="dxa"/>
            <w:tcBorders>
              <w:top w:val="nil"/>
              <w:left w:val="nil"/>
              <w:bottom w:val="single" w:sz="8" w:space="0" w:color="000000"/>
              <w:right w:val="single" w:sz="8" w:space="0" w:color="000000"/>
            </w:tcBorders>
            <w:hideMark/>
          </w:tcPr>
          <w:p w14:paraId="16877615" w14:textId="77777777" w:rsidR="00A0203F" w:rsidRPr="00A0203F" w:rsidRDefault="00A0203F" w:rsidP="00A0203F">
            <w:pPr>
              <w:suppressAutoHyphens/>
              <w:spacing w:after="0" w:line="240" w:lineRule="atLeast"/>
              <w:jc w:val="center"/>
              <w:rPr>
                <w:rFonts w:ascii="Times New Roman" w:eastAsia="Times New Roman" w:hAnsi="Times New Roman" w:cs="Times New Roman"/>
                <w:kern w:val="0"/>
                <w:sz w:val="28"/>
                <w:szCs w:val="28"/>
                <w:lang w:eastAsia="ru-RU"/>
                <w14:ligatures w14:val="none"/>
              </w:rPr>
            </w:pPr>
            <w:r w:rsidRPr="00A0203F">
              <w:rPr>
                <w:rFonts w:ascii="Times New Roman" w:eastAsia="Times New Roman" w:hAnsi="Times New Roman" w:cs="Times New Roman"/>
                <w:kern w:val="0"/>
                <w:sz w:val="28"/>
                <w:szCs w:val="28"/>
                <w:lang w:eastAsia="ru-RU"/>
                <w14:ligatures w14:val="none"/>
              </w:rPr>
              <w:t>1</w:t>
            </w:r>
          </w:p>
        </w:tc>
        <w:tc>
          <w:tcPr>
            <w:tcW w:w="4685" w:type="dxa"/>
            <w:tcBorders>
              <w:top w:val="nil"/>
              <w:left w:val="nil"/>
              <w:bottom w:val="single" w:sz="8" w:space="0" w:color="000000"/>
              <w:right w:val="single" w:sz="8" w:space="0" w:color="000000"/>
            </w:tcBorders>
            <w:hideMark/>
          </w:tcPr>
          <w:p w14:paraId="65C9AF76" w14:textId="77777777" w:rsidR="00A0203F" w:rsidRPr="00A0203F" w:rsidRDefault="00A0203F" w:rsidP="00A0203F">
            <w:pPr>
              <w:suppressAutoHyphens/>
              <w:spacing w:after="0" w:line="240" w:lineRule="atLeast"/>
              <w:rPr>
                <w:rFonts w:ascii="Times New Roman" w:eastAsia="Times New Roman" w:hAnsi="Times New Roman" w:cs="Times New Roman"/>
                <w:kern w:val="0"/>
                <w:sz w:val="28"/>
                <w:szCs w:val="28"/>
                <w:lang w:eastAsia="ru-RU"/>
                <w14:ligatures w14:val="none"/>
              </w:rPr>
            </w:pPr>
            <w:r w:rsidRPr="00A0203F">
              <w:rPr>
                <w:rFonts w:ascii="Times New Roman" w:eastAsia="Times New Roman" w:hAnsi="Times New Roman" w:cs="Times New Roman"/>
                <w:kern w:val="0"/>
                <w:sz w:val="28"/>
                <w:szCs w:val="28"/>
                <w:lang w:eastAsia="ru-RU"/>
                <w14:ligatures w14:val="none"/>
              </w:rPr>
              <w:t>в удовлетворительном состоянии</w:t>
            </w:r>
          </w:p>
        </w:tc>
      </w:tr>
      <w:tr w:rsidR="00A0203F" w:rsidRPr="00A0203F" w14:paraId="322DA48C" w14:textId="77777777" w:rsidTr="00CD0AA4">
        <w:trPr>
          <w:trHeight w:val="238"/>
        </w:trPr>
        <w:tc>
          <w:tcPr>
            <w:tcW w:w="3227" w:type="dxa"/>
            <w:tcBorders>
              <w:top w:val="nil"/>
              <w:left w:val="single" w:sz="8" w:space="0" w:color="000000"/>
              <w:bottom w:val="single" w:sz="8" w:space="0" w:color="000000"/>
              <w:right w:val="single" w:sz="8" w:space="0" w:color="000000"/>
            </w:tcBorders>
            <w:hideMark/>
          </w:tcPr>
          <w:p w14:paraId="617B0F39" w14:textId="77777777" w:rsidR="00A0203F" w:rsidRPr="00A0203F" w:rsidRDefault="00A0203F" w:rsidP="00A0203F">
            <w:pPr>
              <w:suppressAutoHyphens/>
              <w:spacing w:after="0" w:line="240" w:lineRule="atLeast"/>
              <w:rPr>
                <w:rFonts w:ascii="Times New Roman" w:eastAsia="Times New Roman" w:hAnsi="Times New Roman" w:cs="Times New Roman"/>
                <w:kern w:val="0"/>
                <w:sz w:val="28"/>
                <w:szCs w:val="28"/>
                <w:lang w:eastAsia="ru-RU"/>
                <w14:ligatures w14:val="none"/>
              </w:rPr>
            </w:pPr>
            <w:r w:rsidRPr="00A0203F">
              <w:rPr>
                <w:rFonts w:ascii="Times New Roman" w:eastAsia="Times New Roman" w:hAnsi="Times New Roman" w:cs="Times New Roman"/>
                <w:kern w:val="0"/>
                <w:sz w:val="28"/>
                <w:szCs w:val="28"/>
                <w:lang w:eastAsia="ru-RU"/>
                <w14:ligatures w14:val="none"/>
              </w:rPr>
              <w:t>Ледовый дворец спорта с искусственным льдом</w:t>
            </w:r>
          </w:p>
        </w:tc>
        <w:tc>
          <w:tcPr>
            <w:tcW w:w="1703" w:type="dxa"/>
            <w:tcBorders>
              <w:top w:val="nil"/>
              <w:left w:val="nil"/>
              <w:bottom w:val="single" w:sz="8" w:space="0" w:color="000000"/>
              <w:right w:val="single" w:sz="8" w:space="0" w:color="000000"/>
            </w:tcBorders>
            <w:hideMark/>
          </w:tcPr>
          <w:p w14:paraId="4903F272" w14:textId="77777777" w:rsidR="00A0203F" w:rsidRPr="00A0203F" w:rsidRDefault="00A0203F" w:rsidP="00A0203F">
            <w:pPr>
              <w:suppressAutoHyphens/>
              <w:spacing w:after="0" w:line="240" w:lineRule="atLeast"/>
              <w:jc w:val="center"/>
              <w:rPr>
                <w:rFonts w:ascii="Times New Roman" w:eastAsia="Times New Roman" w:hAnsi="Times New Roman" w:cs="Times New Roman"/>
                <w:kern w:val="0"/>
                <w:sz w:val="28"/>
                <w:szCs w:val="28"/>
                <w:lang w:eastAsia="ru-RU"/>
                <w14:ligatures w14:val="none"/>
              </w:rPr>
            </w:pPr>
            <w:r w:rsidRPr="00A0203F">
              <w:rPr>
                <w:rFonts w:ascii="Times New Roman" w:eastAsia="Times New Roman" w:hAnsi="Times New Roman" w:cs="Times New Roman"/>
                <w:kern w:val="0"/>
                <w:sz w:val="28"/>
                <w:szCs w:val="28"/>
                <w:lang w:eastAsia="ru-RU"/>
                <w14:ligatures w14:val="none"/>
              </w:rPr>
              <w:t>1</w:t>
            </w:r>
          </w:p>
        </w:tc>
        <w:tc>
          <w:tcPr>
            <w:tcW w:w="4685" w:type="dxa"/>
            <w:tcBorders>
              <w:top w:val="nil"/>
              <w:left w:val="nil"/>
              <w:bottom w:val="single" w:sz="8" w:space="0" w:color="000000"/>
              <w:right w:val="single" w:sz="8" w:space="0" w:color="000000"/>
            </w:tcBorders>
            <w:hideMark/>
          </w:tcPr>
          <w:p w14:paraId="3778D91B" w14:textId="77777777" w:rsidR="00A0203F" w:rsidRPr="00A0203F" w:rsidRDefault="00A0203F" w:rsidP="00A0203F">
            <w:pPr>
              <w:suppressAutoHyphens/>
              <w:spacing w:after="0" w:line="240" w:lineRule="atLeast"/>
              <w:rPr>
                <w:rFonts w:ascii="Times New Roman" w:eastAsia="Times New Roman" w:hAnsi="Times New Roman" w:cs="Times New Roman"/>
                <w:kern w:val="0"/>
                <w:sz w:val="28"/>
                <w:szCs w:val="28"/>
                <w:lang w:eastAsia="ru-RU"/>
                <w14:ligatures w14:val="none"/>
              </w:rPr>
            </w:pPr>
            <w:r w:rsidRPr="00A0203F">
              <w:rPr>
                <w:rFonts w:ascii="Times New Roman" w:eastAsia="Times New Roman" w:hAnsi="Times New Roman" w:cs="Times New Roman"/>
                <w:kern w:val="0"/>
                <w:sz w:val="28"/>
                <w:szCs w:val="28"/>
                <w:lang w:eastAsia="ru-RU"/>
                <w14:ligatures w14:val="none"/>
              </w:rPr>
              <w:t>в удовлетворительном состоянии</w:t>
            </w:r>
          </w:p>
        </w:tc>
      </w:tr>
      <w:tr w:rsidR="00A0203F" w:rsidRPr="00A0203F" w14:paraId="122A4C72" w14:textId="77777777" w:rsidTr="00CD0AA4">
        <w:trPr>
          <w:trHeight w:val="238"/>
        </w:trPr>
        <w:tc>
          <w:tcPr>
            <w:tcW w:w="3227" w:type="dxa"/>
            <w:tcBorders>
              <w:top w:val="nil"/>
              <w:left w:val="single" w:sz="8" w:space="0" w:color="000000"/>
              <w:bottom w:val="single" w:sz="8" w:space="0" w:color="000000"/>
              <w:right w:val="single" w:sz="8" w:space="0" w:color="000000"/>
            </w:tcBorders>
            <w:hideMark/>
          </w:tcPr>
          <w:p w14:paraId="1C0E4A21" w14:textId="77777777" w:rsidR="00A0203F" w:rsidRPr="00A0203F" w:rsidRDefault="00A0203F" w:rsidP="00A0203F">
            <w:pPr>
              <w:suppressAutoHyphens/>
              <w:spacing w:after="0" w:line="240" w:lineRule="atLeast"/>
              <w:rPr>
                <w:rFonts w:ascii="Times New Roman" w:eastAsia="Times New Roman" w:hAnsi="Times New Roman" w:cs="Times New Roman"/>
                <w:kern w:val="0"/>
                <w:sz w:val="28"/>
                <w:szCs w:val="28"/>
                <w:lang w:eastAsia="ru-RU"/>
                <w14:ligatures w14:val="none"/>
              </w:rPr>
            </w:pPr>
            <w:r w:rsidRPr="00A0203F">
              <w:rPr>
                <w:rFonts w:ascii="Times New Roman" w:eastAsia="Times New Roman" w:hAnsi="Times New Roman" w:cs="Times New Roman"/>
                <w:kern w:val="0"/>
                <w:sz w:val="28"/>
                <w:szCs w:val="28"/>
                <w:lang w:eastAsia="ru-RU"/>
                <w14:ligatures w14:val="none"/>
              </w:rPr>
              <w:t>Спортивно- оздоровительный комплекс</w:t>
            </w:r>
          </w:p>
        </w:tc>
        <w:tc>
          <w:tcPr>
            <w:tcW w:w="1703" w:type="dxa"/>
            <w:tcBorders>
              <w:top w:val="nil"/>
              <w:left w:val="nil"/>
              <w:bottom w:val="single" w:sz="8" w:space="0" w:color="000000"/>
              <w:right w:val="single" w:sz="8" w:space="0" w:color="000000"/>
            </w:tcBorders>
            <w:hideMark/>
          </w:tcPr>
          <w:p w14:paraId="6B3EA176" w14:textId="77777777" w:rsidR="00A0203F" w:rsidRPr="00A0203F" w:rsidRDefault="00A0203F" w:rsidP="00A0203F">
            <w:pPr>
              <w:suppressAutoHyphens/>
              <w:spacing w:after="0" w:line="240" w:lineRule="atLeast"/>
              <w:jc w:val="center"/>
              <w:rPr>
                <w:rFonts w:ascii="Times New Roman" w:eastAsia="Times New Roman" w:hAnsi="Times New Roman" w:cs="Times New Roman"/>
                <w:kern w:val="0"/>
                <w:sz w:val="28"/>
                <w:szCs w:val="28"/>
                <w:lang w:eastAsia="ru-RU"/>
                <w14:ligatures w14:val="none"/>
              </w:rPr>
            </w:pPr>
            <w:r w:rsidRPr="00A0203F">
              <w:rPr>
                <w:rFonts w:ascii="Times New Roman" w:eastAsia="Times New Roman" w:hAnsi="Times New Roman" w:cs="Times New Roman"/>
                <w:kern w:val="0"/>
                <w:sz w:val="28"/>
                <w:szCs w:val="28"/>
                <w:lang w:eastAsia="ru-RU"/>
                <w14:ligatures w14:val="none"/>
              </w:rPr>
              <w:t>1</w:t>
            </w:r>
          </w:p>
        </w:tc>
        <w:tc>
          <w:tcPr>
            <w:tcW w:w="4685" w:type="dxa"/>
            <w:tcBorders>
              <w:top w:val="nil"/>
              <w:left w:val="nil"/>
              <w:bottom w:val="single" w:sz="8" w:space="0" w:color="000000"/>
              <w:right w:val="single" w:sz="8" w:space="0" w:color="000000"/>
            </w:tcBorders>
            <w:hideMark/>
          </w:tcPr>
          <w:p w14:paraId="5CC52506" w14:textId="77777777" w:rsidR="00A0203F" w:rsidRPr="00A0203F" w:rsidRDefault="00A0203F" w:rsidP="00A0203F">
            <w:pPr>
              <w:suppressAutoHyphens/>
              <w:spacing w:after="0" w:line="240" w:lineRule="atLeast"/>
              <w:rPr>
                <w:rFonts w:ascii="Times New Roman" w:eastAsia="Times New Roman" w:hAnsi="Times New Roman" w:cs="Times New Roman"/>
                <w:kern w:val="0"/>
                <w:sz w:val="28"/>
                <w:szCs w:val="28"/>
                <w:lang w:eastAsia="ru-RU"/>
                <w14:ligatures w14:val="none"/>
              </w:rPr>
            </w:pPr>
            <w:r w:rsidRPr="00A0203F">
              <w:rPr>
                <w:rFonts w:ascii="Times New Roman" w:eastAsia="Times New Roman" w:hAnsi="Times New Roman" w:cs="Times New Roman"/>
                <w:kern w:val="0"/>
                <w:sz w:val="28"/>
                <w:szCs w:val="28"/>
                <w:lang w:eastAsia="ru-RU"/>
                <w14:ligatures w14:val="none"/>
              </w:rPr>
              <w:t>в удовлетворительном состоянии</w:t>
            </w:r>
          </w:p>
        </w:tc>
      </w:tr>
      <w:tr w:rsidR="00A0203F" w:rsidRPr="00A0203F" w14:paraId="03961FB5" w14:textId="77777777" w:rsidTr="00CD0AA4">
        <w:trPr>
          <w:trHeight w:val="238"/>
        </w:trPr>
        <w:tc>
          <w:tcPr>
            <w:tcW w:w="3227" w:type="dxa"/>
            <w:tcBorders>
              <w:top w:val="nil"/>
              <w:left w:val="single" w:sz="8" w:space="0" w:color="000000"/>
              <w:bottom w:val="single" w:sz="8" w:space="0" w:color="000000"/>
              <w:right w:val="single" w:sz="8" w:space="0" w:color="000000"/>
            </w:tcBorders>
            <w:hideMark/>
          </w:tcPr>
          <w:p w14:paraId="7BC36F27" w14:textId="77777777" w:rsidR="00A0203F" w:rsidRPr="00A0203F" w:rsidRDefault="00A0203F" w:rsidP="00A0203F">
            <w:pPr>
              <w:suppressAutoHyphens/>
              <w:spacing w:after="0" w:line="240" w:lineRule="atLeast"/>
              <w:rPr>
                <w:rFonts w:ascii="Times New Roman" w:eastAsia="Times New Roman" w:hAnsi="Times New Roman" w:cs="Times New Roman"/>
                <w:kern w:val="0"/>
                <w:sz w:val="28"/>
                <w:szCs w:val="28"/>
                <w:lang w:eastAsia="ru-RU"/>
                <w14:ligatures w14:val="none"/>
              </w:rPr>
            </w:pPr>
            <w:r w:rsidRPr="00A0203F">
              <w:rPr>
                <w:rFonts w:ascii="Times New Roman" w:eastAsia="Times New Roman" w:hAnsi="Times New Roman" w:cs="Times New Roman"/>
                <w:kern w:val="0"/>
                <w:sz w:val="28"/>
                <w:szCs w:val="28"/>
                <w:lang w:eastAsia="ru-RU"/>
                <w14:ligatures w14:val="none"/>
              </w:rPr>
              <w:t xml:space="preserve">Плоскостные сооружения </w:t>
            </w:r>
          </w:p>
        </w:tc>
        <w:tc>
          <w:tcPr>
            <w:tcW w:w="1703" w:type="dxa"/>
            <w:tcBorders>
              <w:top w:val="nil"/>
              <w:left w:val="nil"/>
              <w:bottom w:val="single" w:sz="8" w:space="0" w:color="000000"/>
              <w:right w:val="single" w:sz="8" w:space="0" w:color="000000"/>
            </w:tcBorders>
            <w:hideMark/>
          </w:tcPr>
          <w:p w14:paraId="138C1EC9" w14:textId="77777777" w:rsidR="00A0203F" w:rsidRPr="00A0203F" w:rsidRDefault="00A0203F" w:rsidP="00A0203F">
            <w:pPr>
              <w:suppressAutoHyphens/>
              <w:spacing w:after="0" w:line="240" w:lineRule="atLeast"/>
              <w:jc w:val="center"/>
              <w:rPr>
                <w:rFonts w:ascii="Times New Roman" w:eastAsia="Times New Roman" w:hAnsi="Times New Roman" w:cs="Times New Roman"/>
                <w:kern w:val="0"/>
                <w:sz w:val="28"/>
                <w:szCs w:val="28"/>
                <w:lang w:eastAsia="ru-RU"/>
                <w14:ligatures w14:val="none"/>
              </w:rPr>
            </w:pPr>
            <w:r w:rsidRPr="00A0203F">
              <w:rPr>
                <w:rFonts w:ascii="Times New Roman" w:eastAsia="Times New Roman" w:hAnsi="Times New Roman" w:cs="Times New Roman"/>
                <w:kern w:val="0"/>
                <w:sz w:val="28"/>
                <w:szCs w:val="28"/>
                <w:lang w:eastAsia="ru-RU"/>
                <w14:ligatures w14:val="none"/>
              </w:rPr>
              <w:t>51</w:t>
            </w:r>
          </w:p>
        </w:tc>
        <w:tc>
          <w:tcPr>
            <w:tcW w:w="4685" w:type="dxa"/>
            <w:tcBorders>
              <w:top w:val="nil"/>
              <w:left w:val="nil"/>
              <w:bottom w:val="single" w:sz="8" w:space="0" w:color="000000"/>
              <w:right w:val="single" w:sz="8" w:space="0" w:color="000000"/>
            </w:tcBorders>
            <w:hideMark/>
          </w:tcPr>
          <w:p w14:paraId="0185C2FD" w14:textId="77777777" w:rsidR="00A0203F" w:rsidRPr="00A0203F" w:rsidRDefault="00A0203F" w:rsidP="00A0203F">
            <w:pPr>
              <w:suppressAutoHyphens/>
              <w:spacing w:after="0" w:line="240" w:lineRule="atLeast"/>
              <w:rPr>
                <w:rFonts w:ascii="Times New Roman" w:eastAsia="Times New Roman" w:hAnsi="Times New Roman" w:cs="Times New Roman"/>
                <w:kern w:val="0"/>
                <w:sz w:val="28"/>
                <w:szCs w:val="28"/>
                <w:lang w:eastAsia="ru-RU"/>
                <w14:ligatures w14:val="none"/>
              </w:rPr>
            </w:pPr>
            <w:r w:rsidRPr="00A0203F">
              <w:rPr>
                <w:rFonts w:ascii="Times New Roman" w:eastAsia="Times New Roman" w:hAnsi="Times New Roman" w:cs="Times New Roman"/>
                <w:kern w:val="0"/>
                <w:sz w:val="28"/>
                <w:szCs w:val="28"/>
                <w:lang w:eastAsia="ru-RU"/>
                <w14:ligatures w14:val="none"/>
              </w:rPr>
              <w:t>в удовлетворительном состоянии</w:t>
            </w:r>
          </w:p>
        </w:tc>
      </w:tr>
      <w:tr w:rsidR="00A0203F" w:rsidRPr="00A0203F" w14:paraId="4F372B1A" w14:textId="77777777" w:rsidTr="00CD0AA4">
        <w:trPr>
          <w:trHeight w:val="238"/>
        </w:trPr>
        <w:tc>
          <w:tcPr>
            <w:tcW w:w="3227" w:type="dxa"/>
            <w:tcBorders>
              <w:top w:val="nil"/>
              <w:left w:val="single" w:sz="8" w:space="0" w:color="000000"/>
              <w:bottom w:val="single" w:sz="8" w:space="0" w:color="000000"/>
              <w:right w:val="single" w:sz="8" w:space="0" w:color="000000"/>
            </w:tcBorders>
            <w:hideMark/>
          </w:tcPr>
          <w:p w14:paraId="314B1449" w14:textId="77777777" w:rsidR="00A0203F" w:rsidRPr="00A0203F" w:rsidRDefault="00A0203F" w:rsidP="00A0203F">
            <w:pPr>
              <w:suppressAutoHyphens/>
              <w:spacing w:after="0" w:line="240" w:lineRule="atLeast"/>
              <w:rPr>
                <w:rFonts w:ascii="Times New Roman" w:eastAsia="Times New Roman" w:hAnsi="Times New Roman" w:cs="Times New Roman"/>
                <w:kern w:val="0"/>
                <w:sz w:val="28"/>
                <w:szCs w:val="28"/>
                <w:lang w:eastAsia="ru-RU"/>
                <w14:ligatures w14:val="none"/>
              </w:rPr>
            </w:pPr>
            <w:r w:rsidRPr="00A0203F">
              <w:rPr>
                <w:rFonts w:ascii="Times New Roman" w:eastAsia="Times New Roman" w:hAnsi="Times New Roman" w:cs="Times New Roman"/>
                <w:kern w:val="0"/>
                <w:sz w:val="28"/>
                <w:szCs w:val="28"/>
                <w:lang w:eastAsia="ru-RU"/>
                <w14:ligatures w14:val="none"/>
              </w:rPr>
              <w:t>Объекты городской и рекреационной инфраструктуры</w:t>
            </w:r>
          </w:p>
        </w:tc>
        <w:tc>
          <w:tcPr>
            <w:tcW w:w="1703" w:type="dxa"/>
            <w:tcBorders>
              <w:top w:val="nil"/>
              <w:left w:val="nil"/>
              <w:bottom w:val="single" w:sz="8" w:space="0" w:color="000000"/>
              <w:right w:val="single" w:sz="8" w:space="0" w:color="000000"/>
            </w:tcBorders>
            <w:hideMark/>
          </w:tcPr>
          <w:p w14:paraId="2855F5F7" w14:textId="77777777" w:rsidR="00A0203F" w:rsidRPr="00A0203F" w:rsidRDefault="00A0203F" w:rsidP="00A0203F">
            <w:pPr>
              <w:suppressAutoHyphens/>
              <w:spacing w:after="0" w:line="240" w:lineRule="atLeast"/>
              <w:jc w:val="center"/>
              <w:rPr>
                <w:rFonts w:ascii="Times New Roman" w:eastAsia="Times New Roman" w:hAnsi="Times New Roman" w:cs="Times New Roman"/>
                <w:kern w:val="0"/>
                <w:sz w:val="28"/>
                <w:szCs w:val="28"/>
                <w:lang w:eastAsia="ru-RU"/>
                <w14:ligatures w14:val="none"/>
              </w:rPr>
            </w:pPr>
            <w:r w:rsidRPr="00A0203F">
              <w:rPr>
                <w:rFonts w:ascii="Times New Roman" w:eastAsia="Times New Roman" w:hAnsi="Times New Roman" w:cs="Times New Roman"/>
                <w:kern w:val="0"/>
                <w:sz w:val="28"/>
                <w:szCs w:val="28"/>
                <w:lang w:eastAsia="ru-RU"/>
                <w14:ligatures w14:val="none"/>
              </w:rPr>
              <w:t>14</w:t>
            </w:r>
          </w:p>
        </w:tc>
        <w:tc>
          <w:tcPr>
            <w:tcW w:w="4685" w:type="dxa"/>
            <w:tcBorders>
              <w:top w:val="nil"/>
              <w:left w:val="nil"/>
              <w:bottom w:val="single" w:sz="8" w:space="0" w:color="000000"/>
              <w:right w:val="single" w:sz="8" w:space="0" w:color="000000"/>
            </w:tcBorders>
            <w:hideMark/>
          </w:tcPr>
          <w:p w14:paraId="04C9DD30" w14:textId="77777777" w:rsidR="00A0203F" w:rsidRPr="00A0203F" w:rsidRDefault="00A0203F" w:rsidP="00A0203F">
            <w:pPr>
              <w:suppressAutoHyphens/>
              <w:spacing w:after="0" w:line="240" w:lineRule="atLeast"/>
              <w:rPr>
                <w:rFonts w:ascii="Times New Roman" w:eastAsia="Times New Roman" w:hAnsi="Times New Roman" w:cs="Times New Roman"/>
                <w:kern w:val="0"/>
                <w:sz w:val="28"/>
                <w:szCs w:val="28"/>
                <w:lang w:eastAsia="ru-RU"/>
                <w14:ligatures w14:val="none"/>
              </w:rPr>
            </w:pPr>
            <w:r w:rsidRPr="00A0203F">
              <w:rPr>
                <w:rFonts w:ascii="Times New Roman" w:eastAsia="Times New Roman" w:hAnsi="Times New Roman" w:cs="Times New Roman"/>
                <w:kern w:val="0"/>
                <w:sz w:val="28"/>
                <w:szCs w:val="28"/>
                <w:lang w:eastAsia="ru-RU"/>
                <w14:ligatures w14:val="none"/>
              </w:rPr>
              <w:t>в удовлетворительном состоянии</w:t>
            </w:r>
          </w:p>
        </w:tc>
      </w:tr>
      <w:tr w:rsidR="00A0203F" w:rsidRPr="00A0203F" w14:paraId="60AD996B" w14:textId="77777777" w:rsidTr="00CD0AA4">
        <w:trPr>
          <w:trHeight w:val="213"/>
        </w:trPr>
        <w:tc>
          <w:tcPr>
            <w:tcW w:w="3227" w:type="dxa"/>
            <w:tcBorders>
              <w:top w:val="nil"/>
              <w:left w:val="single" w:sz="8" w:space="0" w:color="000000"/>
              <w:bottom w:val="single" w:sz="8" w:space="0" w:color="000000"/>
              <w:right w:val="single" w:sz="8" w:space="0" w:color="000000"/>
            </w:tcBorders>
            <w:hideMark/>
          </w:tcPr>
          <w:p w14:paraId="127D7088" w14:textId="77777777" w:rsidR="00A0203F" w:rsidRPr="00A0203F" w:rsidRDefault="00A0203F" w:rsidP="00A0203F">
            <w:pPr>
              <w:suppressAutoHyphens/>
              <w:spacing w:after="0" w:line="240" w:lineRule="atLeast"/>
              <w:rPr>
                <w:rFonts w:ascii="Calibri" w:eastAsia="Times New Roman" w:hAnsi="Calibri" w:cs="Times New Roman"/>
                <w:kern w:val="0"/>
                <w:sz w:val="28"/>
                <w:szCs w:val="28"/>
                <w:lang w:eastAsia="ru-RU"/>
                <w14:ligatures w14:val="none"/>
              </w:rPr>
            </w:pPr>
            <w:r w:rsidRPr="00A0203F">
              <w:rPr>
                <w:rFonts w:ascii="Times New Roman" w:eastAsia="Times New Roman" w:hAnsi="Times New Roman" w:cs="Times New Roman"/>
                <w:kern w:val="0"/>
                <w:sz w:val="28"/>
                <w:szCs w:val="28"/>
                <w:lang w:eastAsia="ru-RU"/>
                <w14:ligatures w14:val="none"/>
              </w:rPr>
              <w:t>Спортивные залы</w:t>
            </w:r>
          </w:p>
        </w:tc>
        <w:tc>
          <w:tcPr>
            <w:tcW w:w="1703" w:type="dxa"/>
            <w:tcBorders>
              <w:top w:val="nil"/>
              <w:left w:val="nil"/>
              <w:bottom w:val="single" w:sz="8" w:space="0" w:color="000000"/>
              <w:right w:val="single" w:sz="8" w:space="0" w:color="000000"/>
            </w:tcBorders>
            <w:hideMark/>
          </w:tcPr>
          <w:p w14:paraId="7152D8BC" w14:textId="77777777" w:rsidR="00A0203F" w:rsidRPr="00A0203F" w:rsidRDefault="00A0203F" w:rsidP="00A0203F">
            <w:pPr>
              <w:suppressAutoHyphens/>
              <w:spacing w:after="0" w:line="240" w:lineRule="atLeast"/>
              <w:jc w:val="center"/>
              <w:rPr>
                <w:rFonts w:ascii="Calibri" w:eastAsia="Times New Roman" w:hAnsi="Calibri" w:cs="Times New Roman"/>
                <w:kern w:val="0"/>
                <w:sz w:val="28"/>
                <w:szCs w:val="28"/>
                <w:lang w:eastAsia="ru-RU"/>
                <w14:ligatures w14:val="none"/>
              </w:rPr>
            </w:pPr>
            <w:r w:rsidRPr="00A0203F">
              <w:rPr>
                <w:rFonts w:ascii="Times New Roman" w:eastAsia="Times New Roman" w:hAnsi="Times New Roman" w:cs="Times New Roman"/>
                <w:kern w:val="0"/>
                <w:sz w:val="28"/>
                <w:szCs w:val="28"/>
                <w:lang w:eastAsia="ru-RU"/>
                <w14:ligatures w14:val="none"/>
              </w:rPr>
              <w:t>36</w:t>
            </w:r>
          </w:p>
        </w:tc>
        <w:tc>
          <w:tcPr>
            <w:tcW w:w="4685" w:type="dxa"/>
            <w:tcBorders>
              <w:top w:val="nil"/>
              <w:left w:val="nil"/>
              <w:bottom w:val="single" w:sz="8" w:space="0" w:color="000000"/>
              <w:right w:val="single" w:sz="8" w:space="0" w:color="000000"/>
            </w:tcBorders>
            <w:hideMark/>
          </w:tcPr>
          <w:p w14:paraId="1251A181" w14:textId="77777777" w:rsidR="00A0203F" w:rsidRPr="00A0203F" w:rsidRDefault="00A0203F" w:rsidP="00A0203F">
            <w:pPr>
              <w:suppressAutoHyphens/>
              <w:spacing w:after="0" w:line="240" w:lineRule="atLeast"/>
              <w:rPr>
                <w:rFonts w:ascii="Calibri" w:eastAsia="Times New Roman" w:hAnsi="Calibri" w:cs="Times New Roman"/>
                <w:kern w:val="0"/>
                <w:sz w:val="28"/>
                <w:szCs w:val="28"/>
                <w:lang w:eastAsia="ru-RU"/>
                <w14:ligatures w14:val="none"/>
              </w:rPr>
            </w:pPr>
            <w:r w:rsidRPr="00A0203F">
              <w:rPr>
                <w:rFonts w:ascii="Times New Roman" w:eastAsia="Times New Roman" w:hAnsi="Times New Roman" w:cs="Times New Roman"/>
                <w:kern w:val="0"/>
                <w:sz w:val="28"/>
                <w:szCs w:val="28"/>
                <w:lang w:eastAsia="ru-RU"/>
                <w14:ligatures w14:val="none"/>
              </w:rPr>
              <w:t>в удовлетворительном состоянии</w:t>
            </w:r>
          </w:p>
        </w:tc>
      </w:tr>
    </w:tbl>
    <w:p w14:paraId="7EE3899D" w14:textId="77777777" w:rsidR="00A0203F" w:rsidRPr="00A0203F" w:rsidRDefault="00A0203F" w:rsidP="00A0203F">
      <w:pPr>
        <w:suppressAutoHyphens/>
        <w:spacing w:after="0" w:line="240" w:lineRule="atLeast"/>
        <w:jc w:val="both"/>
        <w:rPr>
          <w:rFonts w:ascii="Times New Roman" w:eastAsia="Times New Roman" w:hAnsi="Times New Roman" w:cs="Times New Roman"/>
          <w:kern w:val="0"/>
          <w:sz w:val="24"/>
          <w:szCs w:val="24"/>
          <w:lang w:eastAsia="ru-RU"/>
          <w14:ligatures w14:val="none"/>
        </w:rPr>
      </w:pPr>
    </w:p>
    <w:p w14:paraId="7A2353E0" w14:textId="77777777" w:rsidR="00A0203F" w:rsidRPr="00A0203F" w:rsidRDefault="00A0203F" w:rsidP="00A0203F">
      <w:pPr>
        <w:suppressAutoHyphens/>
        <w:spacing w:after="0" w:line="240" w:lineRule="atLeast"/>
        <w:jc w:val="both"/>
        <w:rPr>
          <w:rFonts w:ascii="Times New Roman" w:eastAsia="Times New Roman" w:hAnsi="Times New Roman" w:cs="Times New Roman"/>
          <w:kern w:val="0"/>
          <w:sz w:val="28"/>
          <w:szCs w:val="28"/>
          <w:lang w:eastAsia="ru-RU"/>
          <w14:ligatures w14:val="none"/>
        </w:rPr>
      </w:pPr>
      <w:r w:rsidRPr="00A0203F">
        <w:rPr>
          <w:rFonts w:ascii="Times New Roman" w:eastAsia="Times New Roman" w:hAnsi="Times New Roman" w:cs="Times New Roman"/>
          <w:kern w:val="0"/>
          <w:sz w:val="28"/>
          <w:szCs w:val="28"/>
          <w:lang w:eastAsia="ru-RU"/>
          <w14:ligatures w14:val="none"/>
        </w:rPr>
        <w:t xml:space="preserve">В 2024-2025 годах в рамках федерального проекта «Спорт – норма жизни» продолжилось создание спортивных площадок с возможностью проведения тестирования населения в соответствии с Всероссийским физкультурно-спортивным комплексом «Готов к труду и обороне», вблизи общеобразовательных организаций были </w:t>
      </w:r>
      <w:proofErr w:type="gramStart"/>
      <w:r w:rsidRPr="00A0203F">
        <w:rPr>
          <w:rFonts w:ascii="Times New Roman" w:eastAsia="Times New Roman" w:hAnsi="Times New Roman" w:cs="Times New Roman"/>
          <w:kern w:val="0"/>
          <w:sz w:val="28"/>
          <w:szCs w:val="28"/>
          <w:lang w:eastAsia="ru-RU"/>
          <w14:ligatures w14:val="none"/>
        </w:rPr>
        <w:t>установлены  5</w:t>
      </w:r>
      <w:proofErr w:type="gramEnd"/>
      <w:r w:rsidRPr="00A0203F">
        <w:rPr>
          <w:rFonts w:ascii="Times New Roman" w:eastAsia="Times New Roman" w:hAnsi="Times New Roman" w:cs="Times New Roman"/>
          <w:kern w:val="0"/>
          <w:sz w:val="28"/>
          <w:szCs w:val="28"/>
          <w:lang w:eastAsia="ru-RU"/>
          <w14:ligatures w14:val="none"/>
        </w:rPr>
        <w:t xml:space="preserve"> площадок ГДО, открыты 2 мини-футбольные площадки с искусственным покрытием.</w:t>
      </w:r>
    </w:p>
    <w:p w14:paraId="3855C4B7" w14:textId="77777777" w:rsidR="00A0203F" w:rsidRPr="00A0203F" w:rsidRDefault="00A0203F" w:rsidP="00A0203F">
      <w:pPr>
        <w:autoSpaceDE w:val="0"/>
        <w:autoSpaceDN w:val="0"/>
        <w:adjustRightInd w:val="0"/>
        <w:spacing w:after="0" w:line="240" w:lineRule="auto"/>
        <w:jc w:val="both"/>
        <w:rPr>
          <w:rFonts w:ascii="Times New Roman" w:eastAsia="Times New Roman" w:hAnsi="Times New Roman" w:cs="Times New Roman"/>
          <w:color w:val="000000"/>
          <w:kern w:val="0"/>
          <w:sz w:val="28"/>
          <w:szCs w:val="28"/>
          <w:lang w:eastAsia="ru-RU"/>
          <w14:ligatures w14:val="none"/>
        </w:rPr>
      </w:pPr>
      <w:r w:rsidRPr="00A0203F">
        <w:rPr>
          <w:rFonts w:ascii="Times New Roman" w:eastAsia="Times New Roman" w:hAnsi="Times New Roman" w:cs="Times New Roman"/>
          <w:color w:val="000000"/>
          <w:kern w:val="0"/>
          <w:sz w:val="28"/>
          <w:szCs w:val="28"/>
          <w:lang w:eastAsia="ru-RU"/>
          <w14:ligatures w14:val="none"/>
        </w:rPr>
        <w:t xml:space="preserve"> </w:t>
      </w:r>
      <w:r w:rsidRPr="00A0203F">
        <w:rPr>
          <w:rFonts w:ascii="Times New Roman" w:eastAsia="Times New Roman" w:hAnsi="Times New Roman" w:cs="Times New Roman"/>
          <w:kern w:val="0"/>
          <w:sz w:val="28"/>
          <w:szCs w:val="28"/>
          <w:lang w:eastAsia="ru-RU"/>
          <w14:ligatures w14:val="none"/>
        </w:rPr>
        <w:t>В рамках проекта «Каждому муниципалитету маршрут здоровья» на территории Татарского муниципального округа создан маршрут здоровья протяжённостью 10 000 шагов, на котором с группами ведут занятия инструктора ЗОЖ.</w:t>
      </w:r>
    </w:p>
    <w:p w14:paraId="4D688290" w14:textId="77777777" w:rsidR="00A0203F" w:rsidRPr="00A0203F" w:rsidRDefault="00A0203F" w:rsidP="00A0203F">
      <w:pPr>
        <w:autoSpaceDE w:val="0"/>
        <w:autoSpaceDN w:val="0"/>
        <w:adjustRightInd w:val="0"/>
        <w:spacing w:after="0" w:line="240" w:lineRule="auto"/>
        <w:jc w:val="both"/>
        <w:rPr>
          <w:rFonts w:ascii="Times New Roman" w:eastAsia="Times New Roman" w:hAnsi="Times New Roman" w:cs="Times New Roman"/>
          <w:kern w:val="0"/>
          <w:sz w:val="28"/>
          <w:szCs w:val="28"/>
          <w:lang w:eastAsia="ru-RU"/>
          <w14:ligatures w14:val="none"/>
        </w:rPr>
      </w:pPr>
      <w:r w:rsidRPr="00A0203F">
        <w:rPr>
          <w:rFonts w:ascii="Times New Roman" w:eastAsia="Times New Roman" w:hAnsi="Times New Roman" w:cs="Times New Roman"/>
          <w:kern w:val="0"/>
          <w:sz w:val="28"/>
          <w:szCs w:val="28"/>
          <w:lang w:eastAsia="ru-RU"/>
          <w14:ligatures w14:val="none"/>
        </w:rPr>
        <w:t>На лыжной базе «Березовая роща» функционирует веревочный парк «</w:t>
      </w:r>
      <w:proofErr w:type="spellStart"/>
      <w:r w:rsidRPr="00A0203F">
        <w:rPr>
          <w:rFonts w:ascii="Times New Roman" w:eastAsia="Times New Roman" w:hAnsi="Times New Roman" w:cs="Times New Roman"/>
          <w:kern w:val="0"/>
          <w:sz w:val="28"/>
          <w:szCs w:val="28"/>
          <w:lang w:eastAsia="ru-RU"/>
          <w14:ligatures w14:val="none"/>
        </w:rPr>
        <w:t>Тайпарк</w:t>
      </w:r>
      <w:proofErr w:type="spellEnd"/>
      <w:r w:rsidRPr="00A0203F">
        <w:rPr>
          <w:rFonts w:ascii="Times New Roman" w:eastAsia="Times New Roman" w:hAnsi="Times New Roman" w:cs="Times New Roman"/>
          <w:kern w:val="0"/>
          <w:sz w:val="28"/>
          <w:szCs w:val="28"/>
          <w:lang w:eastAsia="ru-RU"/>
          <w14:ligatures w14:val="none"/>
        </w:rPr>
        <w:t>». В 2024-2025 годах завершен второй этап создания парка.</w:t>
      </w:r>
    </w:p>
    <w:p w14:paraId="3D659F3C" w14:textId="77777777" w:rsidR="00A0203F" w:rsidRPr="00A0203F" w:rsidRDefault="00A0203F" w:rsidP="00A0203F">
      <w:pPr>
        <w:autoSpaceDE w:val="0"/>
        <w:autoSpaceDN w:val="0"/>
        <w:adjustRightInd w:val="0"/>
        <w:spacing w:after="0" w:line="240" w:lineRule="auto"/>
        <w:jc w:val="both"/>
        <w:rPr>
          <w:rFonts w:ascii="Times New Roman" w:eastAsia="Times New Roman" w:hAnsi="Times New Roman" w:cs="Times New Roman"/>
          <w:kern w:val="0"/>
          <w:sz w:val="28"/>
          <w:szCs w:val="28"/>
          <w:lang w:eastAsia="ru-RU"/>
          <w14:ligatures w14:val="none"/>
        </w:rPr>
      </w:pPr>
      <w:r w:rsidRPr="00A0203F">
        <w:rPr>
          <w:rFonts w:ascii="Times New Roman" w:eastAsia="Times New Roman" w:hAnsi="Times New Roman" w:cs="Times New Roman"/>
          <w:kern w:val="0"/>
          <w:sz w:val="28"/>
          <w:szCs w:val="28"/>
          <w:lang w:eastAsia="ru-RU"/>
          <w14:ligatures w14:val="none"/>
        </w:rPr>
        <w:t>В течении 2024 года было проведено 196 спортивных мероприятия, таких как:</w:t>
      </w:r>
    </w:p>
    <w:p w14:paraId="7E9AA13A" w14:textId="77777777" w:rsidR="00A0203F" w:rsidRPr="00A0203F" w:rsidRDefault="00A0203F" w:rsidP="00A0203F">
      <w:pPr>
        <w:autoSpaceDE w:val="0"/>
        <w:autoSpaceDN w:val="0"/>
        <w:adjustRightInd w:val="0"/>
        <w:spacing w:after="0" w:line="240" w:lineRule="auto"/>
        <w:jc w:val="both"/>
        <w:rPr>
          <w:rFonts w:ascii="Times New Roman" w:eastAsia="Times New Roman" w:hAnsi="Times New Roman" w:cs="Times New Roman"/>
          <w:kern w:val="0"/>
          <w:sz w:val="28"/>
          <w:szCs w:val="28"/>
          <w:lang w:eastAsia="ru-RU"/>
          <w14:ligatures w14:val="none"/>
        </w:rPr>
      </w:pPr>
      <w:r w:rsidRPr="00A0203F">
        <w:rPr>
          <w:rFonts w:ascii="Times New Roman" w:eastAsia="Times New Roman" w:hAnsi="Times New Roman" w:cs="Times New Roman"/>
          <w:kern w:val="0"/>
          <w:sz w:val="28"/>
          <w:szCs w:val="28"/>
          <w:lang w:eastAsia="ru-RU"/>
          <w14:ligatures w14:val="none"/>
        </w:rPr>
        <w:t>- Спартакиада сотрудников образовательных и спортивных организаций, культуры и молодежной политики;</w:t>
      </w:r>
    </w:p>
    <w:p w14:paraId="0D282582" w14:textId="77777777" w:rsidR="00A0203F" w:rsidRPr="00A0203F" w:rsidRDefault="00A0203F" w:rsidP="00A0203F">
      <w:pPr>
        <w:autoSpaceDE w:val="0"/>
        <w:autoSpaceDN w:val="0"/>
        <w:adjustRightInd w:val="0"/>
        <w:spacing w:after="0" w:line="240" w:lineRule="auto"/>
        <w:jc w:val="both"/>
        <w:rPr>
          <w:rFonts w:ascii="Times New Roman" w:eastAsia="Times New Roman" w:hAnsi="Times New Roman" w:cs="Times New Roman"/>
          <w:kern w:val="0"/>
          <w:sz w:val="28"/>
          <w:szCs w:val="28"/>
          <w:lang w:eastAsia="ru-RU"/>
          <w14:ligatures w14:val="none"/>
        </w:rPr>
      </w:pPr>
      <w:r w:rsidRPr="00A0203F">
        <w:rPr>
          <w:rFonts w:ascii="Times New Roman" w:eastAsia="Times New Roman" w:hAnsi="Times New Roman" w:cs="Times New Roman"/>
          <w:kern w:val="0"/>
          <w:sz w:val="28"/>
          <w:szCs w:val="28"/>
          <w:lang w:eastAsia="ru-RU"/>
          <w14:ligatures w14:val="none"/>
        </w:rPr>
        <w:t>- Соревнования по хоккею среди юношей «Золотая шайба»;</w:t>
      </w:r>
    </w:p>
    <w:p w14:paraId="5833B462" w14:textId="77777777" w:rsidR="00A0203F" w:rsidRPr="00A0203F" w:rsidRDefault="00A0203F" w:rsidP="00A0203F">
      <w:pPr>
        <w:autoSpaceDE w:val="0"/>
        <w:autoSpaceDN w:val="0"/>
        <w:adjustRightInd w:val="0"/>
        <w:spacing w:after="0" w:line="240" w:lineRule="auto"/>
        <w:jc w:val="both"/>
        <w:rPr>
          <w:rFonts w:ascii="Times New Roman" w:eastAsia="Times New Roman" w:hAnsi="Times New Roman" w:cs="Times New Roman"/>
          <w:kern w:val="0"/>
          <w:sz w:val="28"/>
          <w:szCs w:val="28"/>
          <w:lang w:eastAsia="ru-RU"/>
          <w14:ligatures w14:val="none"/>
        </w:rPr>
      </w:pPr>
      <w:r w:rsidRPr="00A0203F">
        <w:rPr>
          <w:rFonts w:ascii="Times New Roman" w:eastAsia="Times New Roman" w:hAnsi="Times New Roman" w:cs="Times New Roman"/>
          <w:kern w:val="0"/>
          <w:sz w:val="28"/>
          <w:szCs w:val="28"/>
          <w:lang w:eastAsia="ru-RU"/>
          <w14:ligatures w14:val="none"/>
        </w:rPr>
        <w:t>- Лыжня России 2024;</w:t>
      </w:r>
    </w:p>
    <w:p w14:paraId="529BEA5E" w14:textId="77777777" w:rsidR="00A0203F" w:rsidRPr="00A0203F" w:rsidRDefault="00A0203F" w:rsidP="00A0203F">
      <w:pPr>
        <w:autoSpaceDE w:val="0"/>
        <w:autoSpaceDN w:val="0"/>
        <w:adjustRightInd w:val="0"/>
        <w:spacing w:after="0" w:line="240" w:lineRule="auto"/>
        <w:jc w:val="both"/>
        <w:rPr>
          <w:rFonts w:ascii="Times New Roman" w:eastAsia="Times New Roman" w:hAnsi="Times New Roman" w:cs="Times New Roman"/>
          <w:kern w:val="0"/>
          <w:sz w:val="28"/>
          <w:szCs w:val="28"/>
          <w:lang w:eastAsia="ru-RU"/>
          <w14:ligatures w14:val="none"/>
        </w:rPr>
      </w:pPr>
      <w:r w:rsidRPr="00A0203F">
        <w:rPr>
          <w:rFonts w:ascii="Times New Roman" w:eastAsia="Times New Roman" w:hAnsi="Times New Roman" w:cs="Times New Roman"/>
          <w:kern w:val="0"/>
          <w:sz w:val="28"/>
          <w:szCs w:val="28"/>
          <w:lang w:eastAsia="ru-RU"/>
          <w14:ligatures w14:val="none"/>
        </w:rPr>
        <w:t>- Летний и зимний фестивали ВФСК «Готов к труду и обороне»;</w:t>
      </w:r>
    </w:p>
    <w:p w14:paraId="427AFF06" w14:textId="77777777" w:rsidR="00A0203F" w:rsidRPr="00A0203F" w:rsidRDefault="00A0203F" w:rsidP="00A0203F">
      <w:pPr>
        <w:autoSpaceDE w:val="0"/>
        <w:autoSpaceDN w:val="0"/>
        <w:adjustRightInd w:val="0"/>
        <w:spacing w:after="0" w:line="240" w:lineRule="auto"/>
        <w:jc w:val="both"/>
        <w:rPr>
          <w:rFonts w:ascii="Times New Roman" w:eastAsia="Times New Roman" w:hAnsi="Times New Roman" w:cs="Times New Roman"/>
          <w:kern w:val="0"/>
          <w:sz w:val="28"/>
          <w:szCs w:val="28"/>
          <w:lang w:eastAsia="ru-RU"/>
          <w14:ligatures w14:val="none"/>
        </w:rPr>
      </w:pPr>
      <w:r w:rsidRPr="00A0203F">
        <w:rPr>
          <w:rFonts w:ascii="Times New Roman" w:eastAsia="Times New Roman" w:hAnsi="Times New Roman" w:cs="Times New Roman"/>
          <w:kern w:val="0"/>
          <w:sz w:val="28"/>
          <w:szCs w:val="28"/>
          <w:lang w:eastAsia="ru-RU"/>
          <w14:ligatures w14:val="none"/>
        </w:rPr>
        <w:t>-  сельские спортивные игры Новосибирской области;</w:t>
      </w:r>
    </w:p>
    <w:p w14:paraId="03967215" w14:textId="77777777" w:rsidR="00A0203F" w:rsidRPr="00A0203F" w:rsidRDefault="00A0203F" w:rsidP="00A0203F">
      <w:pPr>
        <w:autoSpaceDE w:val="0"/>
        <w:autoSpaceDN w:val="0"/>
        <w:adjustRightInd w:val="0"/>
        <w:spacing w:after="0" w:line="240" w:lineRule="auto"/>
        <w:jc w:val="both"/>
        <w:rPr>
          <w:rFonts w:ascii="Times New Roman" w:eastAsia="Times New Roman" w:hAnsi="Times New Roman" w:cs="Times New Roman"/>
          <w:kern w:val="0"/>
          <w:sz w:val="28"/>
          <w:szCs w:val="28"/>
          <w:lang w:eastAsia="ru-RU"/>
          <w14:ligatures w14:val="none"/>
        </w:rPr>
      </w:pPr>
      <w:r w:rsidRPr="00A0203F">
        <w:rPr>
          <w:rFonts w:ascii="Times New Roman" w:eastAsia="Times New Roman" w:hAnsi="Times New Roman" w:cs="Times New Roman"/>
          <w:kern w:val="0"/>
          <w:sz w:val="28"/>
          <w:szCs w:val="28"/>
          <w:lang w:eastAsia="ru-RU"/>
          <w14:ligatures w14:val="none"/>
        </w:rPr>
        <w:t>- Кросс нации 2024;</w:t>
      </w:r>
    </w:p>
    <w:p w14:paraId="3DA34E7F" w14:textId="77777777" w:rsidR="00A0203F" w:rsidRPr="00A0203F" w:rsidRDefault="00A0203F" w:rsidP="00A0203F">
      <w:pPr>
        <w:autoSpaceDE w:val="0"/>
        <w:autoSpaceDN w:val="0"/>
        <w:adjustRightInd w:val="0"/>
        <w:spacing w:after="0" w:line="240" w:lineRule="auto"/>
        <w:jc w:val="both"/>
        <w:rPr>
          <w:rFonts w:ascii="Times New Roman" w:eastAsia="Times New Roman" w:hAnsi="Times New Roman" w:cs="Times New Roman"/>
          <w:kern w:val="0"/>
          <w:sz w:val="28"/>
          <w:szCs w:val="28"/>
          <w:lang w:eastAsia="ru-RU"/>
          <w14:ligatures w14:val="none"/>
        </w:rPr>
      </w:pPr>
      <w:r w:rsidRPr="00A0203F">
        <w:rPr>
          <w:rFonts w:ascii="Times New Roman" w:eastAsia="Times New Roman" w:hAnsi="Times New Roman" w:cs="Times New Roman"/>
          <w:kern w:val="0"/>
          <w:sz w:val="28"/>
          <w:szCs w:val="28"/>
          <w:lang w:eastAsia="ru-RU"/>
          <w14:ligatures w14:val="none"/>
        </w:rPr>
        <w:lastRenderedPageBreak/>
        <w:t>- Традиционные физкультурно- спортивные праздники;</w:t>
      </w:r>
    </w:p>
    <w:p w14:paraId="3D0720D3" w14:textId="77777777" w:rsidR="00A0203F" w:rsidRPr="00A0203F" w:rsidRDefault="00A0203F" w:rsidP="00A0203F">
      <w:pPr>
        <w:autoSpaceDE w:val="0"/>
        <w:autoSpaceDN w:val="0"/>
        <w:adjustRightInd w:val="0"/>
        <w:spacing w:after="0" w:line="240" w:lineRule="auto"/>
        <w:jc w:val="both"/>
        <w:rPr>
          <w:rFonts w:ascii="Times New Roman" w:eastAsia="Times New Roman" w:hAnsi="Times New Roman" w:cs="Times New Roman"/>
          <w:kern w:val="0"/>
          <w:sz w:val="28"/>
          <w:szCs w:val="28"/>
          <w:lang w:eastAsia="ru-RU"/>
          <w14:ligatures w14:val="none"/>
        </w:rPr>
      </w:pPr>
      <w:r w:rsidRPr="00A0203F">
        <w:rPr>
          <w:rFonts w:ascii="Times New Roman" w:eastAsia="Times New Roman" w:hAnsi="Times New Roman" w:cs="Times New Roman"/>
          <w:kern w:val="0"/>
          <w:sz w:val="28"/>
          <w:szCs w:val="28"/>
          <w:lang w:eastAsia="ru-RU"/>
          <w14:ligatures w14:val="none"/>
        </w:rPr>
        <w:t>- Ежегодный турнир по городошному спорту на приз «Золотая осень»;</w:t>
      </w:r>
    </w:p>
    <w:p w14:paraId="55830B74" w14:textId="77777777" w:rsidR="00A0203F" w:rsidRPr="00A0203F" w:rsidRDefault="00A0203F" w:rsidP="00A0203F">
      <w:pPr>
        <w:autoSpaceDE w:val="0"/>
        <w:autoSpaceDN w:val="0"/>
        <w:adjustRightInd w:val="0"/>
        <w:spacing w:after="0" w:line="240" w:lineRule="auto"/>
        <w:jc w:val="both"/>
        <w:rPr>
          <w:rFonts w:ascii="Times New Roman" w:eastAsia="Times New Roman" w:hAnsi="Times New Roman" w:cs="Times New Roman"/>
          <w:kern w:val="0"/>
          <w:sz w:val="28"/>
          <w:szCs w:val="28"/>
          <w:lang w:eastAsia="ru-RU"/>
          <w14:ligatures w14:val="none"/>
        </w:rPr>
      </w:pPr>
      <w:r w:rsidRPr="00A0203F">
        <w:rPr>
          <w:rFonts w:ascii="Times New Roman" w:eastAsia="Times New Roman" w:hAnsi="Times New Roman" w:cs="Times New Roman"/>
          <w:kern w:val="0"/>
          <w:sz w:val="28"/>
          <w:szCs w:val="28"/>
          <w:lang w:eastAsia="ru-RU"/>
          <w14:ligatures w14:val="none"/>
        </w:rPr>
        <w:t>- XII</w:t>
      </w:r>
      <w:r w:rsidRPr="00A0203F">
        <w:rPr>
          <w:rFonts w:ascii="Times New Roman" w:eastAsia="Times New Roman" w:hAnsi="Times New Roman" w:cs="Times New Roman"/>
          <w:kern w:val="0"/>
          <w:sz w:val="28"/>
          <w:szCs w:val="28"/>
          <w:lang w:val="en-US" w:eastAsia="ru-RU"/>
          <w14:ligatures w14:val="none"/>
        </w:rPr>
        <w:t>I</w:t>
      </w:r>
      <w:r w:rsidRPr="00A0203F">
        <w:rPr>
          <w:rFonts w:ascii="Times New Roman" w:eastAsia="Times New Roman" w:hAnsi="Times New Roman" w:cs="Times New Roman"/>
          <w:kern w:val="0"/>
          <w:sz w:val="28"/>
          <w:szCs w:val="28"/>
          <w:lang w:eastAsia="ru-RU"/>
          <w14:ligatures w14:val="none"/>
        </w:rPr>
        <w:t xml:space="preserve"> Открытый региональный турнир по боксу на приз Главы Татарского муниципального округа Новосибирской области;</w:t>
      </w:r>
    </w:p>
    <w:p w14:paraId="1F5B41F3" w14:textId="77777777" w:rsidR="00A0203F" w:rsidRPr="00A0203F" w:rsidRDefault="00A0203F" w:rsidP="00A0203F">
      <w:pPr>
        <w:autoSpaceDE w:val="0"/>
        <w:autoSpaceDN w:val="0"/>
        <w:adjustRightInd w:val="0"/>
        <w:spacing w:after="0" w:line="240" w:lineRule="auto"/>
        <w:jc w:val="both"/>
        <w:rPr>
          <w:rFonts w:ascii="Times New Roman" w:eastAsia="Times New Roman" w:hAnsi="Times New Roman" w:cs="Times New Roman"/>
          <w:kern w:val="0"/>
          <w:sz w:val="28"/>
          <w:szCs w:val="28"/>
          <w:lang w:eastAsia="ru-RU"/>
          <w14:ligatures w14:val="none"/>
        </w:rPr>
      </w:pPr>
      <w:r w:rsidRPr="00A0203F">
        <w:rPr>
          <w:rFonts w:ascii="Times New Roman" w:eastAsia="Times New Roman" w:hAnsi="Times New Roman" w:cs="Times New Roman"/>
          <w:kern w:val="0"/>
          <w:sz w:val="28"/>
          <w:szCs w:val="28"/>
          <w:lang w:eastAsia="ru-RU"/>
          <w14:ligatures w14:val="none"/>
        </w:rPr>
        <w:t>- Традиционный турнир по самбо на призы Главы Татарского муниципального округа Новосибирской области среди юношей и девушек 2008 г.р. и младше на территории Татарского муниципального округа;</w:t>
      </w:r>
    </w:p>
    <w:p w14:paraId="0AFDD4D5" w14:textId="77777777" w:rsidR="00A0203F" w:rsidRPr="00A0203F" w:rsidRDefault="00A0203F" w:rsidP="00A0203F">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A0203F">
        <w:rPr>
          <w:rFonts w:ascii="Times New Roman" w:eastAsia="Times New Roman" w:hAnsi="Times New Roman" w:cs="Times New Roman"/>
          <w:color w:val="000000"/>
          <w:kern w:val="0"/>
          <w:sz w:val="28"/>
          <w:szCs w:val="28"/>
          <w:lang w:eastAsia="ru-RU"/>
          <w14:ligatures w14:val="none"/>
        </w:rPr>
        <w:t>Уровень обеспеченности спортивной инфраструктурой, исходя из нормативов единовременной пропускной способности, на 2025 г. составляет 83 %.</w:t>
      </w:r>
    </w:p>
    <w:p w14:paraId="46DAA2C8" w14:textId="77777777" w:rsidR="00A0203F" w:rsidRPr="00A0203F" w:rsidRDefault="00A0203F" w:rsidP="00A0203F">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A0203F">
        <w:rPr>
          <w:rFonts w:ascii="Times New Roman" w:eastAsia="Times New Roman" w:hAnsi="Times New Roman" w:cs="Times New Roman"/>
          <w:color w:val="000000"/>
          <w:kern w:val="0"/>
          <w:sz w:val="28"/>
          <w:szCs w:val="28"/>
          <w:lang w:eastAsia="ru-RU"/>
          <w14:ligatures w14:val="none"/>
        </w:rPr>
        <w:t xml:space="preserve">В Татарском муниципальном округе Новосибирской области культивируется 15 видов спорта: хоккей, самбо, бокс, баскетбол, волейбол, гиревой спорт, пауэрлифтинг, шорт-трек, мини-футбол, настольный теннис, лыжные гонки, легкая атлетика, фитнес, адаптивная физическая культура. </w:t>
      </w:r>
    </w:p>
    <w:p w14:paraId="4CA39D5C" w14:textId="77777777" w:rsidR="00A0203F" w:rsidRPr="00A0203F" w:rsidRDefault="00A0203F" w:rsidP="00A0203F">
      <w:pPr>
        <w:suppressAutoHyphens/>
        <w:spacing w:after="0" w:line="240" w:lineRule="atLeast"/>
        <w:jc w:val="both"/>
        <w:rPr>
          <w:rFonts w:ascii="Times New Roman" w:eastAsia="Times New Roman" w:hAnsi="Times New Roman" w:cs="Times New Roman"/>
          <w:kern w:val="0"/>
          <w:sz w:val="28"/>
          <w:szCs w:val="28"/>
          <w:lang w:eastAsia="ru-RU"/>
          <w14:ligatures w14:val="none"/>
        </w:rPr>
      </w:pPr>
      <w:r w:rsidRPr="00A0203F">
        <w:rPr>
          <w:rFonts w:ascii="Times New Roman" w:eastAsia="Times New Roman" w:hAnsi="Times New Roman" w:cs="Times New Roman"/>
          <w:kern w:val="0"/>
          <w:sz w:val="28"/>
          <w:szCs w:val="28"/>
          <w:lang w:eastAsia="ru-RU"/>
          <w14:ligatures w14:val="none"/>
        </w:rPr>
        <w:t xml:space="preserve">Организация отдыха, оздоровления и занятости детей и подростков – одно из приоритетных направлений социальной политики, проводимой в округе по обеспечению защиты прав и законных интересов детей и подростков. Учреждениями социальной защиты населения Татарского муниципального округа Новосибирской области, управлением </w:t>
      </w:r>
      <w:proofErr w:type="gramStart"/>
      <w:r w:rsidRPr="00A0203F">
        <w:rPr>
          <w:rFonts w:ascii="Times New Roman" w:eastAsia="Times New Roman" w:hAnsi="Times New Roman" w:cs="Times New Roman"/>
          <w:kern w:val="0"/>
          <w:sz w:val="28"/>
          <w:szCs w:val="28"/>
          <w:lang w:eastAsia="ru-RU"/>
          <w14:ligatures w14:val="none"/>
        </w:rPr>
        <w:t>образования  Татарского</w:t>
      </w:r>
      <w:proofErr w:type="gramEnd"/>
      <w:r w:rsidRPr="00A0203F">
        <w:rPr>
          <w:rFonts w:ascii="Times New Roman" w:eastAsia="Times New Roman" w:hAnsi="Times New Roman" w:cs="Times New Roman"/>
          <w:kern w:val="0"/>
          <w:sz w:val="28"/>
          <w:szCs w:val="28"/>
          <w:lang w:eastAsia="ru-RU"/>
          <w14:ligatures w14:val="none"/>
        </w:rPr>
        <w:t xml:space="preserve"> муниципального округа Новосибирской области осуществляется круглогодичная организация отдыха и оздоровления детей в загородных оздоровительных лагерях  и санаториях Новосибирской области, уделяется особое внимание детям, находящимся в трудной жизненной ситуации. В период летней оздоровительной кампании приоритет отдается формированию здорового образа жизни, организации занятости детей как эффективного средства профилактики правонарушений. Различными формами отдыха и занятости детей в 2025 году охвачено 97% несовершеннолетних от общего числа детей, проживающих в Татарском муниципальном округе Новосибирской области.</w:t>
      </w:r>
    </w:p>
    <w:p w14:paraId="3BD8AFEF" w14:textId="77777777" w:rsidR="00A0203F" w:rsidRPr="00A0203F" w:rsidRDefault="00A0203F" w:rsidP="00A0203F">
      <w:pPr>
        <w:suppressAutoHyphens/>
        <w:spacing w:after="0" w:line="240" w:lineRule="atLeast"/>
        <w:jc w:val="both"/>
        <w:rPr>
          <w:rFonts w:ascii="Calibri" w:eastAsia="Times New Roman" w:hAnsi="Calibri" w:cs="Times New Roman"/>
          <w:kern w:val="0"/>
          <w:sz w:val="28"/>
          <w:szCs w:val="28"/>
          <w:lang w:eastAsia="ru-RU"/>
          <w14:ligatures w14:val="none"/>
        </w:rPr>
      </w:pPr>
      <w:r w:rsidRPr="00A0203F">
        <w:rPr>
          <w:rFonts w:ascii="Times New Roman" w:eastAsia="Times New Roman" w:hAnsi="Times New Roman" w:cs="Times New Roman"/>
          <w:kern w:val="0"/>
          <w:sz w:val="28"/>
          <w:szCs w:val="28"/>
          <w:lang w:eastAsia="ru-RU"/>
          <w14:ligatures w14:val="none"/>
        </w:rPr>
        <w:t xml:space="preserve">В структуру </w:t>
      </w:r>
      <w:r w:rsidRPr="00A0203F">
        <w:rPr>
          <w:rFonts w:ascii="Times New Roman" w:eastAsia="Times New Roman" w:hAnsi="Times New Roman" w:cs="Times New Roman"/>
          <w:b/>
          <w:kern w:val="0"/>
          <w:sz w:val="28"/>
          <w:szCs w:val="28"/>
          <w:lang w:eastAsia="ru-RU"/>
          <w14:ligatures w14:val="none"/>
        </w:rPr>
        <w:t>муниципального бюджетного учреждения «Комплексный центр социального обслуживания населения Татарского муниципального округа Новосибирской области»</w:t>
      </w:r>
      <w:r w:rsidRPr="00A0203F">
        <w:rPr>
          <w:rFonts w:ascii="Times New Roman" w:eastAsia="Times New Roman" w:hAnsi="Times New Roman" w:cs="Times New Roman"/>
          <w:kern w:val="0"/>
          <w:sz w:val="28"/>
          <w:szCs w:val="28"/>
          <w:lang w:eastAsia="ru-RU"/>
          <w14:ligatures w14:val="none"/>
        </w:rPr>
        <w:t xml:space="preserve"> входит 6 отделений.</w:t>
      </w:r>
    </w:p>
    <w:p w14:paraId="02E231AE" w14:textId="77777777" w:rsidR="00A0203F" w:rsidRPr="00A0203F" w:rsidRDefault="00A0203F" w:rsidP="00A0203F">
      <w:pPr>
        <w:suppressAutoHyphens/>
        <w:spacing w:after="0" w:line="240" w:lineRule="atLeast"/>
        <w:jc w:val="both"/>
        <w:rPr>
          <w:rFonts w:ascii="Times New Roman" w:eastAsia="Times New Roman" w:hAnsi="Times New Roman" w:cs="Times New Roman"/>
          <w:kern w:val="0"/>
          <w:sz w:val="28"/>
          <w:szCs w:val="28"/>
          <w:lang w:eastAsia="ru-RU"/>
          <w14:ligatures w14:val="none"/>
        </w:rPr>
      </w:pPr>
      <w:r w:rsidRPr="00A0203F">
        <w:rPr>
          <w:rFonts w:ascii="Times New Roman" w:eastAsia="Times New Roman" w:hAnsi="Times New Roman" w:cs="Times New Roman"/>
          <w:kern w:val="0"/>
          <w:sz w:val="28"/>
          <w:szCs w:val="28"/>
          <w:lang w:eastAsia="ru-RU"/>
          <w14:ligatures w14:val="none"/>
        </w:rPr>
        <w:t xml:space="preserve">Социальные услуги семьям с детьми оказывает отделение профилактики безнадзорности несовершеннолетних. </w:t>
      </w:r>
    </w:p>
    <w:p w14:paraId="3A98891F" w14:textId="77777777" w:rsidR="00A0203F" w:rsidRPr="00A0203F" w:rsidRDefault="00A0203F" w:rsidP="00A0203F">
      <w:pPr>
        <w:suppressAutoHyphens/>
        <w:spacing w:after="0" w:line="240" w:lineRule="atLeast"/>
        <w:jc w:val="both"/>
        <w:rPr>
          <w:rFonts w:ascii="Calibri" w:eastAsia="Times New Roman" w:hAnsi="Calibri" w:cs="Times New Roman"/>
          <w:kern w:val="0"/>
          <w:sz w:val="28"/>
          <w:szCs w:val="28"/>
          <w:lang w:eastAsia="ru-RU"/>
          <w14:ligatures w14:val="none"/>
        </w:rPr>
      </w:pPr>
      <w:r w:rsidRPr="00A0203F">
        <w:rPr>
          <w:rFonts w:ascii="Times New Roman" w:eastAsia="Times New Roman" w:hAnsi="Times New Roman" w:cs="Times New Roman"/>
          <w:kern w:val="0"/>
          <w:sz w:val="28"/>
          <w:szCs w:val="28"/>
          <w:lang w:eastAsia="ru-RU"/>
          <w14:ligatures w14:val="none"/>
        </w:rPr>
        <w:t>Деятельность по оказанию социальных услуг гражданам пожилого возраста и инвалидам осуществляют 2 отделения надомного обслуживания пожилых граждан и инвалидов, отделение дневного пребывания, отделение милосердия для престарелых и инвалидов.</w:t>
      </w:r>
    </w:p>
    <w:p w14:paraId="08D14ADA" w14:textId="77777777" w:rsidR="00A0203F" w:rsidRPr="00A0203F" w:rsidRDefault="00A0203F" w:rsidP="00A0203F">
      <w:pPr>
        <w:tabs>
          <w:tab w:val="left" w:pos="0"/>
        </w:tabs>
        <w:suppressAutoHyphens/>
        <w:spacing w:after="0" w:line="240" w:lineRule="atLeast"/>
        <w:jc w:val="both"/>
        <w:rPr>
          <w:rFonts w:ascii="Times New Roman" w:eastAsia="Times New Roman" w:hAnsi="Times New Roman" w:cs="Times New Roman"/>
          <w:kern w:val="0"/>
          <w:sz w:val="28"/>
          <w:szCs w:val="28"/>
          <w:lang w:eastAsia="ru-RU"/>
          <w14:ligatures w14:val="none"/>
        </w:rPr>
      </w:pPr>
      <w:r w:rsidRPr="00A0203F">
        <w:rPr>
          <w:rFonts w:ascii="Times New Roman" w:eastAsia="Times New Roman" w:hAnsi="Times New Roman" w:cs="Times New Roman"/>
          <w:kern w:val="0"/>
          <w:sz w:val="28"/>
          <w:szCs w:val="28"/>
          <w:lang w:eastAsia="ru-RU"/>
          <w14:ligatures w14:val="none"/>
        </w:rPr>
        <w:t>С ноября 2019 года на территории Татарского муниципального округа Новосибирской области внедрена система долговременного ухода за гражданами пожилого возраста и инвалидами в рамках федерального проекта «Старшее поколение» национального проекта «Демография» на 2020 – 2022 годы. При отделениях социального обслуживания на дому созданы:</w:t>
      </w:r>
    </w:p>
    <w:p w14:paraId="6031367B" w14:textId="77777777" w:rsidR="00A0203F" w:rsidRPr="00A0203F" w:rsidRDefault="00A0203F" w:rsidP="00A0203F">
      <w:pPr>
        <w:suppressAutoHyphens/>
        <w:spacing w:after="0" w:line="240" w:lineRule="atLeast"/>
        <w:jc w:val="both"/>
        <w:rPr>
          <w:rFonts w:ascii="Times New Roman" w:eastAsia="Times New Roman" w:hAnsi="Times New Roman" w:cs="Times New Roman"/>
          <w:kern w:val="0"/>
          <w:sz w:val="28"/>
          <w:szCs w:val="28"/>
          <w:lang w:eastAsia="ru-RU"/>
          <w14:ligatures w14:val="none"/>
        </w:rPr>
      </w:pPr>
      <w:r w:rsidRPr="00A0203F">
        <w:rPr>
          <w:rFonts w:ascii="Times New Roman" w:eastAsia="Times New Roman" w:hAnsi="Times New Roman" w:cs="Times New Roman"/>
          <w:kern w:val="0"/>
          <w:sz w:val="28"/>
          <w:szCs w:val="28"/>
          <w:lang w:eastAsia="ru-RU"/>
          <w14:ligatures w14:val="none"/>
        </w:rPr>
        <w:lastRenderedPageBreak/>
        <w:t>-служба сиделок. Услуги предоставляются 19 пожилым гражданам и инвалидам, утратившим способность к самообслуживанию и нуждающихся в постоянном постороннем уходе;</w:t>
      </w:r>
    </w:p>
    <w:p w14:paraId="5B03E9BE" w14:textId="77777777" w:rsidR="00A0203F" w:rsidRPr="00A0203F" w:rsidRDefault="00A0203F" w:rsidP="00A0203F">
      <w:pPr>
        <w:suppressAutoHyphens/>
        <w:spacing w:after="0" w:line="240" w:lineRule="auto"/>
        <w:jc w:val="both"/>
        <w:rPr>
          <w:rFonts w:ascii="Calibri" w:eastAsia="Times New Roman" w:hAnsi="Calibri" w:cs="Times New Roman"/>
          <w:kern w:val="0"/>
          <w:sz w:val="28"/>
          <w:szCs w:val="28"/>
          <w:lang w:eastAsia="ru-RU"/>
          <w14:ligatures w14:val="none"/>
        </w:rPr>
      </w:pPr>
      <w:r w:rsidRPr="00A0203F">
        <w:rPr>
          <w:rFonts w:ascii="Times New Roman" w:eastAsia="Times New Roman" w:hAnsi="Times New Roman" w:cs="Times New Roman"/>
          <w:kern w:val="0"/>
          <w:sz w:val="28"/>
          <w:szCs w:val="28"/>
          <w:lang w:eastAsia="ru-RU"/>
          <w14:ligatures w14:val="none"/>
        </w:rPr>
        <w:t>-школа неформального родственного ухода за гражданами пожилого возраста и инвалидами. Занятия проводятся 2 раза месяц и индивидуальные по запросам;</w:t>
      </w:r>
    </w:p>
    <w:p w14:paraId="402B0ECA" w14:textId="77777777" w:rsidR="00A0203F" w:rsidRPr="00A0203F" w:rsidRDefault="00A0203F" w:rsidP="00A0203F">
      <w:pPr>
        <w:tabs>
          <w:tab w:val="left" w:pos="0"/>
        </w:tabs>
        <w:suppressAutoHyphens/>
        <w:spacing w:after="0" w:line="240" w:lineRule="atLeast"/>
        <w:jc w:val="both"/>
        <w:rPr>
          <w:rFonts w:ascii="Times New Roman" w:eastAsia="Times New Roman" w:hAnsi="Times New Roman" w:cs="Times New Roman"/>
          <w:kern w:val="0"/>
          <w:sz w:val="28"/>
          <w:szCs w:val="28"/>
          <w:lang w:eastAsia="ru-RU"/>
          <w14:ligatures w14:val="none"/>
        </w:rPr>
      </w:pPr>
      <w:r w:rsidRPr="00A0203F">
        <w:rPr>
          <w:rFonts w:ascii="Times New Roman" w:eastAsia="Times New Roman" w:hAnsi="Times New Roman" w:cs="Times New Roman"/>
          <w:kern w:val="0"/>
          <w:sz w:val="28"/>
          <w:szCs w:val="28"/>
          <w:lang w:eastAsia="ru-RU"/>
          <w14:ligatures w14:val="none"/>
        </w:rPr>
        <w:t>-пункт проката технических средств реабилитации.</w:t>
      </w:r>
    </w:p>
    <w:p w14:paraId="4EE34362" w14:textId="77777777" w:rsidR="00A0203F" w:rsidRPr="00A0203F" w:rsidRDefault="00A0203F" w:rsidP="00A0203F">
      <w:pPr>
        <w:suppressAutoHyphens/>
        <w:spacing w:after="0" w:line="240" w:lineRule="atLeast"/>
        <w:jc w:val="both"/>
        <w:rPr>
          <w:rFonts w:ascii="Times New Roman" w:eastAsia="Times New Roman" w:hAnsi="Times New Roman" w:cs="Times New Roman"/>
          <w:kern w:val="0"/>
          <w:sz w:val="28"/>
          <w:szCs w:val="28"/>
          <w:lang w:eastAsia="ru-RU"/>
          <w14:ligatures w14:val="none"/>
        </w:rPr>
      </w:pPr>
      <w:r w:rsidRPr="00A0203F">
        <w:rPr>
          <w:rFonts w:ascii="Times New Roman" w:eastAsia="Times New Roman" w:hAnsi="Times New Roman" w:cs="Times New Roman"/>
          <w:kern w:val="0"/>
          <w:sz w:val="28"/>
          <w:szCs w:val="28"/>
          <w:lang w:eastAsia="ru-RU"/>
          <w14:ligatures w14:val="none"/>
        </w:rPr>
        <w:t>За 2024 год охвачено 387 человека. Обслуживают граждан пожилого возраста и инвалидов 42 социальных работника и 9 сиделок.</w:t>
      </w:r>
    </w:p>
    <w:p w14:paraId="7F9CE4EF" w14:textId="77777777" w:rsidR="00A0203F" w:rsidRPr="00A0203F" w:rsidRDefault="00A0203F" w:rsidP="00A0203F">
      <w:pPr>
        <w:suppressAutoHyphens/>
        <w:spacing w:after="0" w:line="240" w:lineRule="atLeast"/>
        <w:jc w:val="both"/>
        <w:rPr>
          <w:rFonts w:ascii="Times New Roman" w:eastAsia="Times New Roman" w:hAnsi="Times New Roman" w:cs="Times New Roman"/>
          <w:kern w:val="0"/>
          <w:sz w:val="28"/>
          <w:szCs w:val="28"/>
          <w:lang w:eastAsia="ru-RU"/>
          <w14:ligatures w14:val="none"/>
        </w:rPr>
      </w:pPr>
      <w:r w:rsidRPr="00A0203F">
        <w:rPr>
          <w:rFonts w:ascii="Times New Roman" w:eastAsia="Times New Roman" w:hAnsi="Times New Roman" w:cs="Times New Roman"/>
          <w:kern w:val="0"/>
          <w:sz w:val="28"/>
          <w:szCs w:val="28"/>
          <w:lang w:eastAsia="ru-RU"/>
          <w14:ligatures w14:val="none"/>
        </w:rPr>
        <w:t>Отделение милосердия</w:t>
      </w:r>
      <w:r w:rsidRPr="00A0203F">
        <w:rPr>
          <w:rFonts w:ascii="Times New Roman" w:eastAsia="Times New Roman" w:hAnsi="Times New Roman" w:cs="Times New Roman"/>
          <w:b/>
          <w:kern w:val="0"/>
          <w:sz w:val="28"/>
          <w:szCs w:val="28"/>
          <w:lang w:eastAsia="ru-RU"/>
          <w14:ligatures w14:val="none"/>
        </w:rPr>
        <w:t xml:space="preserve"> </w:t>
      </w:r>
      <w:r w:rsidRPr="00A0203F">
        <w:rPr>
          <w:rFonts w:ascii="Times New Roman" w:eastAsia="Times New Roman" w:hAnsi="Times New Roman" w:cs="Times New Roman"/>
          <w:kern w:val="0"/>
          <w:sz w:val="28"/>
          <w:szCs w:val="28"/>
          <w:lang w:eastAsia="ru-RU"/>
          <w14:ligatures w14:val="none"/>
        </w:rPr>
        <w:t>рассчитано на 21 койко-место, за 2024 год отделением обслужено 23 человек. В отделении осуществляется медицинское обслуживание граждан, организовано пятиразовое питание.</w:t>
      </w:r>
    </w:p>
    <w:p w14:paraId="410798F7" w14:textId="77777777" w:rsidR="00A0203F" w:rsidRPr="00A0203F" w:rsidRDefault="00A0203F" w:rsidP="00A0203F">
      <w:pPr>
        <w:spacing w:after="0" w:line="240" w:lineRule="auto"/>
        <w:jc w:val="both"/>
        <w:rPr>
          <w:rFonts w:ascii="Times New Roman" w:eastAsia="Times New Roman" w:hAnsi="Times New Roman" w:cs="Times New Roman"/>
          <w:kern w:val="0"/>
          <w:sz w:val="28"/>
          <w:szCs w:val="28"/>
          <w:u w:val="single"/>
          <w:lang w:eastAsia="ru-RU"/>
          <w14:ligatures w14:val="none"/>
        </w:rPr>
      </w:pPr>
      <w:r w:rsidRPr="00A0203F">
        <w:rPr>
          <w:rFonts w:ascii="Times New Roman" w:eastAsia="Times New Roman" w:hAnsi="Times New Roman" w:cs="Times New Roman"/>
          <w:kern w:val="0"/>
          <w:sz w:val="28"/>
          <w:szCs w:val="28"/>
          <w:lang w:eastAsia="ru-RU"/>
          <w14:ligatures w14:val="none"/>
        </w:rPr>
        <w:t xml:space="preserve">     С 99 семьями (в них 257 детей) с низким, средним и высоким уровнем семейного неблагополучия проводится профилактическая работа:</w:t>
      </w:r>
    </w:p>
    <w:p w14:paraId="5B84042F" w14:textId="77777777" w:rsidR="00A0203F" w:rsidRPr="00A0203F" w:rsidRDefault="00A0203F" w:rsidP="00A0203F">
      <w:pPr>
        <w:suppressAutoHyphens/>
        <w:spacing w:after="0" w:line="240" w:lineRule="atLeast"/>
        <w:jc w:val="both"/>
        <w:rPr>
          <w:rFonts w:ascii="Times New Roman" w:eastAsia="Times New Roman" w:hAnsi="Times New Roman" w:cs="Times New Roman"/>
          <w:kern w:val="0"/>
          <w:sz w:val="28"/>
          <w:szCs w:val="28"/>
          <w:lang w:eastAsia="ru-RU"/>
          <w14:ligatures w14:val="none"/>
        </w:rPr>
      </w:pPr>
      <w:r w:rsidRPr="00A0203F">
        <w:rPr>
          <w:rFonts w:ascii="Times New Roman" w:eastAsia="Times New Roman" w:hAnsi="Times New Roman" w:cs="Times New Roman"/>
          <w:kern w:val="0"/>
          <w:sz w:val="28"/>
          <w:szCs w:val="28"/>
          <w:lang w:eastAsia="ru-RU"/>
          <w14:ligatures w14:val="none"/>
        </w:rPr>
        <w:t>-социально-бытовой патронаж;</w:t>
      </w:r>
    </w:p>
    <w:p w14:paraId="72A171B6" w14:textId="77777777" w:rsidR="00A0203F" w:rsidRPr="00A0203F" w:rsidRDefault="00A0203F" w:rsidP="00A0203F">
      <w:pPr>
        <w:suppressAutoHyphens/>
        <w:spacing w:after="0" w:line="240" w:lineRule="atLeast"/>
        <w:jc w:val="both"/>
        <w:rPr>
          <w:rFonts w:ascii="Times New Roman" w:eastAsia="Times New Roman" w:hAnsi="Times New Roman" w:cs="Times New Roman"/>
          <w:kern w:val="0"/>
          <w:sz w:val="28"/>
          <w:szCs w:val="28"/>
          <w:lang w:eastAsia="ru-RU"/>
          <w14:ligatures w14:val="none"/>
        </w:rPr>
      </w:pPr>
      <w:r w:rsidRPr="00A0203F">
        <w:rPr>
          <w:rFonts w:ascii="Times New Roman" w:eastAsia="Times New Roman" w:hAnsi="Times New Roman" w:cs="Times New Roman"/>
          <w:kern w:val="0"/>
          <w:sz w:val="28"/>
          <w:szCs w:val="28"/>
          <w:lang w:eastAsia="ru-RU"/>
          <w14:ligatures w14:val="none"/>
        </w:rPr>
        <w:t>-консультирование по социально-медицинским и правовым вопросам;</w:t>
      </w:r>
    </w:p>
    <w:p w14:paraId="36944FE0" w14:textId="77777777" w:rsidR="00A0203F" w:rsidRPr="00A0203F" w:rsidRDefault="00A0203F" w:rsidP="00A0203F">
      <w:pPr>
        <w:suppressAutoHyphens/>
        <w:spacing w:after="0" w:line="240" w:lineRule="atLeast"/>
        <w:jc w:val="both"/>
        <w:rPr>
          <w:rFonts w:ascii="Times New Roman" w:eastAsia="Times New Roman" w:hAnsi="Times New Roman" w:cs="Times New Roman"/>
          <w:kern w:val="0"/>
          <w:sz w:val="28"/>
          <w:szCs w:val="28"/>
          <w:lang w:eastAsia="ru-RU"/>
          <w14:ligatures w14:val="none"/>
        </w:rPr>
      </w:pPr>
      <w:r w:rsidRPr="00A0203F">
        <w:rPr>
          <w:rFonts w:ascii="Times New Roman" w:eastAsia="Times New Roman" w:hAnsi="Times New Roman" w:cs="Times New Roman"/>
          <w:kern w:val="0"/>
          <w:sz w:val="28"/>
          <w:szCs w:val="28"/>
          <w:lang w:eastAsia="ru-RU"/>
          <w14:ligatures w14:val="none"/>
        </w:rPr>
        <w:t xml:space="preserve">-плановые и экстренные выезды в семьи совместно со службами системы профилактики. </w:t>
      </w:r>
    </w:p>
    <w:p w14:paraId="72C9087B" w14:textId="77777777" w:rsidR="00A0203F" w:rsidRPr="00A0203F" w:rsidRDefault="00A0203F" w:rsidP="00A0203F">
      <w:pPr>
        <w:suppressAutoHyphens/>
        <w:spacing w:after="0" w:line="240" w:lineRule="atLeast"/>
        <w:jc w:val="both"/>
        <w:rPr>
          <w:rFonts w:ascii="Times New Roman" w:eastAsia="Times New Roman" w:hAnsi="Times New Roman" w:cs="Times New Roman"/>
          <w:kern w:val="0"/>
          <w:sz w:val="28"/>
          <w:szCs w:val="28"/>
          <w:lang w:eastAsia="ru-RU"/>
          <w14:ligatures w14:val="none"/>
        </w:rPr>
      </w:pPr>
      <w:r w:rsidRPr="00A0203F">
        <w:rPr>
          <w:rFonts w:ascii="Times New Roman" w:eastAsia="Times New Roman" w:hAnsi="Times New Roman" w:cs="Times New Roman"/>
          <w:kern w:val="0"/>
          <w:sz w:val="28"/>
          <w:szCs w:val="28"/>
          <w:lang w:eastAsia="ru-RU"/>
          <w14:ligatures w14:val="none"/>
        </w:rPr>
        <w:t>Органы и учреждения системы профилактики безнадзорности и правонарушений ежегодно на базе «Открытых пространств» проводят тренинги, классные часы, игры, беседы с несовершеннолетними по</w:t>
      </w:r>
      <w:r w:rsidRPr="00A0203F">
        <w:rPr>
          <w:rFonts w:ascii="Times New Roman" w:eastAsia="Times New Roman" w:hAnsi="Times New Roman" w:cs="Times New Roman"/>
          <w:kern w:val="0"/>
          <w:sz w:val="28"/>
          <w:szCs w:val="28"/>
          <w:shd w:val="clear" w:color="auto" w:fill="FFFFFF"/>
          <w:lang w:eastAsia="ru-RU"/>
          <w14:ligatures w14:val="none"/>
        </w:rPr>
        <w:t xml:space="preserve"> формированию здорового образа жизни, профилактике употребления алкогольной и табачной продукции, предупреждению и борьбе с немедицинским потреблением наркотических средств и психотропных веществ, а т</w:t>
      </w:r>
      <w:r w:rsidRPr="00A0203F">
        <w:rPr>
          <w:rFonts w:ascii="Times New Roman" w:eastAsia="Times New Roman" w:hAnsi="Times New Roman" w:cs="Times New Roman"/>
          <w:kern w:val="0"/>
          <w:sz w:val="28"/>
          <w:szCs w:val="28"/>
          <w:lang w:eastAsia="ru-RU"/>
          <w14:ligatures w14:val="none"/>
        </w:rPr>
        <w:t xml:space="preserve">акже мероприятия, направленные на обучение детей правилам личной безопасности, на предупреждение </w:t>
      </w:r>
      <w:proofErr w:type="spellStart"/>
      <w:r w:rsidRPr="00A0203F">
        <w:rPr>
          <w:rFonts w:ascii="Times New Roman" w:eastAsia="Times New Roman" w:hAnsi="Times New Roman" w:cs="Times New Roman"/>
          <w:kern w:val="0"/>
          <w:sz w:val="28"/>
          <w:szCs w:val="28"/>
          <w:lang w:eastAsia="ru-RU"/>
          <w14:ligatures w14:val="none"/>
        </w:rPr>
        <w:t>травмирования</w:t>
      </w:r>
      <w:proofErr w:type="spellEnd"/>
      <w:r w:rsidRPr="00A0203F">
        <w:rPr>
          <w:rFonts w:ascii="Times New Roman" w:eastAsia="Times New Roman" w:hAnsi="Times New Roman" w:cs="Times New Roman"/>
          <w:kern w:val="0"/>
          <w:sz w:val="28"/>
          <w:szCs w:val="28"/>
          <w:lang w:eastAsia="ru-RU"/>
          <w14:ligatures w14:val="none"/>
        </w:rPr>
        <w:t>, безопасности на водных объектах и дороге.</w:t>
      </w:r>
    </w:p>
    <w:p w14:paraId="25575B29" w14:textId="77777777" w:rsidR="00A0203F" w:rsidRPr="00A0203F" w:rsidRDefault="00A0203F" w:rsidP="00A0203F">
      <w:pPr>
        <w:suppressAutoHyphens/>
        <w:spacing w:after="0" w:line="240" w:lineRule="atLeast"/>
        <w:jc w:val="both"/>
        <w:rPr>
          <w:rFonts w:ascii="Times New Roman" w:eastAsia="Times New Roman" w:hAnsi="Times New Roman" w:cs="Times New Roman"/>
          <w:kern w:val="0"/>
          <w:sz w:val="28"/>
          <w:szCs w:val="28"/>
          <w:lang w:eastAsia="ru-RU"/>
          <w14:ligatures w14:val="none"/>
        </w:rPr>
      </w:pPr>
      <w:r w:rsidRPr="00A0203F">
        <w:rPr>
          <w:rFonts w:ascii="Times New Roman" w:eastAsia="Times New Roman" w:hAnsi="Times New Roman" w:cs="Times New Roman"/>
          <w:kern w:val="0"/>
          <w:sz w:val="28"/>
          <w:szCs w:val="28"/>
          <w:lang w:eastAsia="ru-RU"/>
          <w14:ligatures w14:val="none"/>
        </w:rPr>
        <w:t xml:space="preserve"> Активно ведется взаимодействие с </w:t>
      </w:r>
      <w:r w:rsidRPr="00A0203F">
        <w:rPr>
          <w:rFonts w:ascii="Times New Roman" w:eastAsia="Calibri" w:hAnsi="Times New Roman" w:cs="Times New Roman"/>
          <w:b/>
          <w:kern w:val="0"/>
          <w:sz w:val="28"/>
          <w:szCs w:val="28"/>
          <w14:ligatures w14:val="none"/>
        </w:rPr>
        <w:t>отделом культуры и молодежной политики администрации Татарского муниципального округа Новосибирской области</w:t>
      </w:r>
      <w:r w:rsidRPr="00A0203F">
        <w:rPr>
          <w:rFonts w:ascii="Times New Roman" w:eastAsia="Calibri" w:hAnsi="Times New Roman" w:cs="Times New Roman"/>
          <w:kern w:val="0"/>
          <w:sz w:val="28"/>
          <w:szCs w:val="28"/>
          <w14:ligatures w14:val="none"/>
        </w:rPr>
        <w:t xml:space="preserve"> </w:t>
      </w:r>
      <w:r w:rsidRPr="00A0203F">
        <w:rPr>
          <w:rFonts w:ascii="Times New Roman" w:eastAsia="Times New Roman" w:hAnsi="Times New Roman" w:cs="Times New Roman"/>
          <w:kern w:val="0"/>
          <w:sz w:val="28"/>
          <w:szCs w:val="28"/>
          <w:lang w:eastAsia="ru-RU"/>
          <w14:ligatures w14:val="none"/>
        </w:rPr>
        <w:t xml:space="preserve">по вопросам профилактики правонарушений и здорового образа жизни. </w:t>
      </w:r>
    </w:p>
    <w:p w14:paraId="2350ECC4" w14:textId="77777777" w:rsidR="00A0203F" w:rsidRPr="00A0203F" w:rsidRDefault="00A0203F" w:rsidP="00A0203F">
      <w:pPr>
        <w:spacing w:after="0" w:line="240" w:lineRule="auto"/>
        <w:jc w:val="both"/>
        <w:rPr>
          <w:rFonts w:ascii="Times New Roman" w:eastAsia="Times New Roman" w:hAnsi="Times New Roman" w:cs="Times New Roman"/>
          <w:kern w:val="0"/>
          <w:sz w:val="28"/>
          <w:szCs w:val="28"/>
          <w:lang w:eastAsia="ru-RU"/>
          <w14:ligatures w14:val="none"/>
        </w:rPr>
      </w:pPr>
      <w:r w:rsidRPr="00A0203F">
        <w:rPr>
          <w:rFonts w:ascii="Times New Roman" w:eastAsia="Times New Roman" w:hAnsi="Times New Roman" w:cs="Times New Roman"/>
          <w:kern w:val="0"/>
          <w:sz w:val="28"/>
          <w:szCs w:val="28"/>
          <w:lang w:eastAsia="ru-RU"/>
          <w14:ligatures w14:val="none"/>
        </w:rPr>
        <w:t xml:space="preserve">      На территории округа функционируют </w:t>
      </w:r>
      <w:r w:rsidRPr="00A0203F">
        <w:rPr>
          <w:rFonts w:ascii="Times New Roman" w:eastAsia="Times New Roman" w:hAnsi="Times New Roman" w:cs="Times New Roman"/>
          <w:b/>
          <w:kern w:val="0"/>
          <w:sz w:val="28"/>
          <w:szCs w:val="28"/>
          <w:lang w:eastAsia="ru-RU"/>
          <w14:ligatures w14:val="none"/>
        </w:rPr>
        <w:t>59</w:t>
      </w:r>
      <w:r w:rsidRPr="00A0203F">
        <w:rPr>
          <w:rFonts w:ascii="Times New Roman" w:eastAsia="Times New Roman" w:hAnsi="Times New Roman" w:cs="Times New Roman"/>
          <w:kern w:val="0"/>
          <w:sz w:val="28"/>
          <w:szCs w:val="28"/>
          <w:lang w:eastAsia="ru-RU"/>
          <w14:ligatures w14:val="none"/>
        </w:rPr>
        <w:t xml:space="preserve"> учреждений культуры клубного типа, государственное учреждение дополнительного образования детей детская школа искусств «Радуга», «Татарская централизованная библиотечная система», историко-краеведческий музей им. Н. Я. Савченко.</w:t>
      </w:r>
    </w:p>
    <w:p w14:paraId="7297EFDF" w14:textId="77777777" w:rsidR="00A0203F" w:rsidRPr="00A0203F" w:rsidRDefault="00A0203F" w:rsidP="00A0203F">
      <w:pPr>
        <w:spacing w:after="0" w:line="240" w:lineRule="auto"/>
        <w:jc w:val="both"/>
        <w:rPr>
          <w:rFonts w:ascii="Times New Roman" w:eastAsia="Times New Roman" w:hAnsi="Times New Roman" w:cs="Times New Roman"/>
          <w:kern w:val="0"/>
          <w:sz w:val="28"/>
          <w:szCs w:val="28"/>
          <w:lang w:eastAsia="ru-RU"/>
          <w14:ligatures w14:val="none"/>
        </w:rPr>
      </w:pPr>
      <w:r w:rsidRPr="00A0203F">
        <w:rPr>
          <w:rFonts w:ascii="Times New Roman" w:eastAsia="Times New Roman" w:hAnsi="Times New Roman" w:cs="Times New Roman"/>
          <w:kern w:val="0"/>
          <w:sz w:val="28"/>
          <w:szCs w:val="28"/>
          <w:lang w:eastAsia="ru-RU"/>
          <w14:ligatures w14:val="none"/>
        </w:rPr>
        <w:t xml:space="preserve">       Библиотечное обслуживание населения осуществляет</w:t>
      </w:r>
      <w:r w:rsidRPr="00A0203F">
        <w:rPr>
          <w:rFonts w:ascii="Times New Roman" w:eastAsia="Times New Roman" w:hAnsi="Times New Roman" w:cs="Times New Roman"/>
          <w:b/>
          <w:kern w:val="0"/>
          <w:sz w:val="28"/>
          <w:szCs w:val="28"/>
          <w:lang w:eastAsia="ru-RU"/>
          <w14:ligatures w14:val="none"/>
        </w:rPr>
        <w:t xml:space="preserve"> муниципальное казенное учреждение культуры «Татарская централизованная библиотечная система»</w:t>
      </w:r>
      <w:r w:rsidRPr="00A0203F">
        <w:rPr>
          <w:rFonts w:ascii="Times New Roman" w:eastAsia="Times New Roman" w:hAnsi="Times New Roman" w:cs="Times New Roman"/>
          <w:kern w:val="0"/>
          <w:sz w:val="28"/>
          <w:szCs w:val="28"/>
          <w:lang w:eastAsia="ru-RU"/>
          <w14:ligatures w14:val="none"/>
        </w:rPr>
        <w:t xml:space="preserve">, которая включает в себя 34 структурных подразделения. 34 библиотеки подключено к сети Интернет, что составляет 100%. Охват населения библиотечным обслуживанием 88,5 %. Число читателей 26588 тыс. чел. Количество посещений 262988   посещений. Размер совокупного книжного фонда – 295,3 тыс. ед. хранения.  Книжный фонд библиотек насчитывает 262590   экземпляров книг. </w:t>
      </w:r>
    </w:p>
    <w:p w14:paraId="49DA2197" w14:textId="77777777" w:rsidR="00A0203F" w:rsidRPr="00A0203F" w:rsidRDefault="00A0203F" w:rsidP="00A0203F">
      <w:pPr>
        <w:spacing w:after="0" w:line="240" w:lineRule="auto"/>
        <w:jc w:val="both"/>
        <w:rPr>
          <w:rFonts w:ascii="Times New Roman" w:eastAsia="Times New Roman" w:hAnsi="Times New Roman" w:cs="Times New Roman"/>
          <w:kern w:val="0"/>
          <w:sz w:val="28"/>
          <w:szCs w:val="28"/>
          <w:lang w:eastAsia="ru-RU"/>
          <w14:ligatures w14:val="none"/>
        </w:rPr>
      </w:pPr>
      <w:r w:rsidRPr="00A0203F">
        <w:rPr>
          <w:rFonts w:ascii="Times New Roman" w:eastAsia="Times New Roman" w:hAnsi="Times New Roman" w:cs="Times New Roman"/>
          <w:kern w:val="0"/>
          <w:sz w:val="28"/>
          <w:szCs w:val="28"/>
          <w:lang w:eastAsia="ru-RU"/>
          <w14:ligatures w14:val="none"/>
        </w:rPr>
        <w:t xml:space="preserve">       Основной фонд муниципальных музеев насчитывает 14,7 тыс. ед. хранения, в постоянных экспозициях представлено 40 % основного фонда, </w:t>
      </w:r>
      <w:r w:rsidRPr="00A0203F">
        <w:rPr>
          <w:rFonts w:ascii="Times New Roman" w:eastAsia="Times New Roman" w:hAnsi="Times New Roman" w:cs="Times New Roman"/>
          <w:kern w:val="0"/>
          <w:sz w:val="28"/>
          <w:szCs w:val="28"/>
          <w:lang w:eastAsia="ru-RU"/>
          <w14:ligatures w14:val="none"/>
        </w:rPr>
        <w:lastRenderedPageBreak/>
        <w:t>в выставочной деятельности ежегодно используется 12 % основного фонда. Кроме того, работает 32 школьных музея и 13 музейных комнат в учреждениях культуры. В 2024 году было организовано 108 выставок и проведено 1025 экскурсий, которые посетило 9395 тыс. чел.</w:t>
      </w:r>
    </w:p>
    <w:p w14:paraId="50478721" w14:textId="77777777" w:rsidR="00A0203F" w:rsidRPr="00A0203F" w:rsidRDefault="00A0203F" w:rsidP="00A0203F">
      <w:pPr>
        <w:spacing w:after="0" w:line="240" w:lineRule="auto"/>
        <w:jc w:val="both"/>
        <w:rPr>
          <w:rFonts w:ascii="Times New Roman" w:eastAsia="Times New Roman" w:hAnsi="Times New Roman" w:cs="Times New Roman"/>
          <w:kern w:val="0"/>
          <w:sz w:val="28"/>
          <w:szCs w:val="28"/>
          <w:lang w:eastAsia="ru-RU"/>
          <w14:ligatures w14:val="none"/>
        </w:rPr>
      </w:pPr>
      <w:r w:rsidRPr="00A0203F">
        <w:rPr>
          <w:rFonts w:ascii="Times New Roman" w:eastAsia="Times New Roman" w:hAnsi="Times New Roman" w:cs="Times New Roman"/>
          <w:kern w:val="0"/>
          <w:sz w:val="28"/>
          <w:szCs w:val="28"/>
          <w:lang w:eastAsia="ru-RU"/>
          <w14:ligatures w14:val="none"/>
        </w:rPr>
        <w:tab/>
      </w:r>
      <w:r w:rsidRPr="00A0203F">
        <w:rPr>
          <w:rFonts w:ascii="Times New Roman" w:eastAsia="Times New Roman" w:hAnsi="Times New Roman" w:cs="Times New Roman"/>
          <w:b/>
          <w:kern w:val="0"/>
          <w:sz w:val="28"/>
          <w:szCs w:val="28"/>
          <w:lang w:eastAsia="ru-RU"/>
          <w14:ligatures w14:val="none"/>
        </w:rPr>
        <w:t>Государственное бюджетное образовательное учреждение дополнительного образования детей детская школа искусств «Радуга»</w:t>
      </w:r>
      <w:r w:rsidRPr="00A0203F">
        <w:rPr>
          <w:rFonts w:ascii="Times New Roman" w:eastAsia="Times New Roman" w:hAnsi="Times New Roman" w:cs="Times New Roman"/>
          <w:kern w:val="0"/>
          <w:sz w:val="28"/>
          <w:szCs w:val="28"/>
          <w:lang w:eastAsia="ru-RU"/>
          <w14:ligatures w14:val="none"/>
        </w:rPr>
        <w:t>, имеет 16 учебных площадок, расположенных в территориальных подразделениях. Число обучающихся составляет 775 человек.</w:t>
      </w:r>
    </w:p>
    <w:p w14:paraId="6317DEB1" w14:textId="77777777" w:rsidR="00A0203F" w:rsidRPr="00A0203F" w:rsidRDefault="00A0203F" w:rsidP="00A0203F">
      <w:pPr>
        <w:suppressAutoHyphens/>
        <w:spacing w:after="0" w:line="240" w:lineRule="atLeast"/>
        <w:jc w:val="both"/>
        <w:rPr>
          <w:rFonts w:ascii="Times New Roman" w:eastAsia="Times New Roman" w:hAnsi="Times New Roman" w:cs="Times New Roman"/>
          <w:kern w:val="0"/>
          <w:sz w:val="28"/>
          <w:szCs w:val="28"/>
          <w:lang w:eastAsia="ru-RU"/>
          <w14:ligatures w14:val="none"/>
        </w:rPr>
      </w:pPr>
      <w:r w:rsidRPr="00A0203F">
        <w:rPr>
          <w:rFonts w:ascii="Times New Roman" w:eastAsia="Times New Roman" w:hAnsi="Times New Roman" w:cs="Times New Roman"/>
          <w:kern w:val="0"/>
          <w:sz w:val="28"/>
          <w:szCs w:val="28"/>
          <w:shd w:val="clear" w:color="auto" w:fill="FFFFFF"/>
          <w:lang w:eastAsia="ru-RU"/>
          <w14:ligatures w14:val="none"/>
        </w:rPr>
        <w:t xml:space="preserve">         Ежегодно учреждения культуры проводят мероприятия по экологическому воспитанию, организации досуга детей и молодежи, ветеранов, семейному отдыху, по пропаганде здорового образа жизни.</w:t>
      </w:r>
    </w:p>
    <w:p w14:paraId="25C7271C" w14:textId="77777777" w:rsidR="00A0203F" w:rsidRPr="00A0203F" w:rsidRDefault="00A0203F" w:rsidP="00A0203F">
      <w:pPr>
        <w:suppressAutoHyphens/>
        <w:spacing w:after="0" w:line="240" w:lineRule="atLeast"/>
        <w:jc w:val="both"/>
        <w:rPr>
          <w:rFonts w:ascii="Times New Roman" w:eastAsia="Times New Roman" w:hAnsi="Times New Roman" w:cs="Times New Roman"/>
          <w:kern w:val="0"/>
          <w:sz w:val="28"/>
          <w:szCs w:val="28"/>
          <w:lang w:eastAsia="ru-RU"/>
          <w14:ligatures w14:val="none"/>
        </w:rPr>
      </w:pPr>
      <w:r w:rsidRPr="00A0203F">
        <w:rPr>
          <w:rFonts w:ascii="Times New Roman" w:eastAsia="Times New Roman" w:hAnsi="Times New Roman" w:cs="Times New Roman"/>
          <w:kern w:val="0"/>
          <w:sz w:val="28"/>
          <w:szCs w:val="28"/>
          <w:shd w:val="clear" w:color="auto" w:fill="FFFFFF"/>
          <w:lang w:eastAsia="ru-RU"/>
          <w14:ligatures w14:val="none"/>
        </w:rPr>
        <w:t xml:space="preserve">         </w:t>
      </w:r>
      <w:r w:rsidRPr="00A0203F">
        <w:rPr>
          <w:rFonts w:ascii="Times New Roman" w:eastAsia="Calibri" w:hAnsi="Times New Roman" w:cs="Times New Roman"/>
          <w:kern w:val="0"/>
          <w:sz w:val="28"/>
          <w:szCs w:val="28"/>
          <w14:ligatures w14:val="none"/>
        </w:rPr>
        <w:t>Отдел культуры и молодежной политики администрации Татарского муниципального округа</w:t>
      </w:r>
      <w:r w:rsidRPr="00A0203F">
        <w:rPr>
          <w:rFonts w:ascii="Times New Roman" w:eastAsia="Times New Roman" w:hAnsi="Times New Roman" w:cs="Times New Roman"/>
          <w:bCs/>
          <w:kern w:val="0"/>
          <w:sz w:val="28"/>
          <w:szCs w:val="28"/>
          <w:lang w:eastAsia="ru-RU"/>
          <w14:ligatures w14:val="none"/>
        </w:rPr>
        <w:t xml:space="preserve"> </w:t>
      </w:r>
      <w:r w:rsidRPr="00A0203F">
        <w:rPr>
          <w:rFonts w:ascii="Times New Roman" w:eastAsia="Times New Roman" w:hAnsi="Times New Roman" w:cs="Times New Roman"/>
          <w:kern w:val="0"/>
          <w:sz w:val="28"/>
          <w:szCs w:val="28"/>
          <w:lang w:eastAsia="ru-RU"/>
          <w14:ligatures w14:val="none"/>
        </w:rPr>
        <w:t xml:space="preserve">создает мероприятия, направленных на формирование ценностей здорового образа жизни путем вовлечения молодежи в регулярные занятия физической культурой, спортом, занятий в клубах по интересам.      </w:t>
      </w:r>
    </w:p>
    <w:p w14:paraId="64342BD8" w14:textId="77777777" w:rsidR="00A0203F" w:rsidRPr="00A0203F" w:rsidRDefault="00A0203F" w:rsidP="00A0203F">
      <w:pPr>
        <w:suppressAutoHyphens/>
        <w:spacing w:after="0" w:line="240" w:lineRule="atLeast"/>
        <w:jc w:val="both"/>
        <w:rPr>
          <w:rFonts w:ascii="Times New Roman" w:eastAsia="Calibri" w:hAnsi="Times New Roman" w:cs="Times New Roman"/>
          <w:kern w:val="0"/>
          <w:sz w:val="28"/>
          <w:szCs w:val="28"/>
          <w:lang w:eastAsia="ru-RU"/>
          <w14:ligatures w14:val="none"/>
        </w:rPr>
      </w:pPr>
      <w:r w:rsidRPr="00A0203F">
        <w:rPr>
          <w:rFonts w:ascii="Times New Roman" w:eastAsia="Times New Roman" w:hAnsi="Times New Roman" w:cs="Times New Roman"/>
          <w:kern w:val="0"/>
          <w:sz w:val="28"/>
          <w:szCs w:val="28"/>
          <w:lang w:eastAsia="ru-RU"/>
          <w14:ligatures w14:val="none"/>
        </w:rPr>
        <w:t xml:space="preserve">         Осуществляет взаимодействие с общественными организациями в целях проведения профилактической работы с несовершеннолетними, состоящими на учете в </w:t>
      </w:r>
      <w:r w:rsidRPr="00A0203F">
        <w:rPr>
          <w:rFonts w:ascii="Times New Roman" w:eastAsia="Calibri" w:hAnsi="Times New Roman" w:cs="Times New Roman"/>
          <w:kern w:val="0"/>
          <w:sz w:val="28"/>
          <w:szCs w:val="28"/>
          <w:lang w:eastAsia="ru-RU"/>
          <w14:ligatures w14:val="none"/>
        </w:rPr>
        <w:t xml:space="preserve">подразделении по делам несовершеннолетних отделения полиции.   </w:t>
      </w:r>
    </w:p>
    <w:p w14:paraId="4082F308" w14:textId="77777777" w:rsidR="00A0203F" w:rsidRPr="00A0203F" w:rsidRDefault="00A0203F" w:rsidP="00A0203F">
      <w:pPr>
        <w:suppressAutoHyphens/>
        <w:spacing w:after="0" w:line="240" w:lineRule="atLeast"/>
        <w:jc w:val="both"/>
        <w:rPr>
          <w:rFonts w:ascii="Times New Roman" w:eastAsia="Times New Roman" w:hAnsi="Times New Roman" w:cs="Times New Roman"/>
          <w:kern w:val="0"/>
          <w:sz w:val="28"/>
          <w:szCs w:val="28"/>
          <w:lang w:eastAsia="ru-RU"/>
          <w14:ligatures w14:val="none"/>
        </w:rPr>
      </w:pPr>
      <w:r w:rsidRPr="00A0203F">
        <w:rPr>
          <w:rFonts w:ascii="Times New Roman" w:eastAsia="Calibri" w:hAnsi="Times New Roman" w:cs="Times New Roman"/>
          <w:kern w:val="0"/>
          <w:sz w:val="28"/>
          <w:szCs w:val="28"/>
          <w:lang w:eastAsia="ru-RU"/>
          <w14:ligatures w14:val="none"/>
        </w:rPr>
        <w:t xml:space="preserve">         </w:t>
      </w:r>
      <w:r w:rsidRPr="00A0203F">
        <w:rPr>
          <w:rFonts w:ascii="Times New Roman" w:eastAsia="Times New Roman" w:hAnsi="Times New Roman" w:cs="Times New Roman"/>
          <w:kern w:val="0"/>
          <w:sz w:val="28"/>
          <w:szCs w:val="28"/>
          <w:lang w:eastAsia="ru-RU"/>
          <w14:ligatures w14:val="none"/>
        </w:rPr>
        <w:t xml:space="preserve">Продолжается работа по популяризации добровольческого движения среди школьников, студентов, работающей молодежи. Волонтеры оказывают помощь в проведении мероприятий, акций, соревнований, турниров.  </w:t>
      </w:r>
    </w:p>
    <w:p w14:paraId="7AB25384" w14:textId="77777777" w:rsidR="00A0203F" w:rsidRPr="00A0203F" w:rsidRDefault="00A0203F" w:rsidP="00A0203F">
      <w:pPr>
        <w:suppressAutoHyphens/>
        <w:spacing w:after="0" w:line="240" w:lineRule="atLeast"/>
        <w:jc w:val="both"/>
        <w:rPr>
          <w:rFonts w:ascii="Times New Roman" w:eastAsia="Times New Roman" w:hAnsi="Times New Roman" w:cs="Times New Roman"/>
          <w:kern w:val="0"/>
          <w:sz w:val="28"/>
          <w:szCs w:val="28"/>
          <w:lang w:eastAsia="ru-RU"/>
          <w14:ligatures w14:val="none"/>
        </w:rPr>
      </w:pPr>
      <w:r w:rsidRPr="00A0203F">
        <w:rPr>
          <w:rFonts w:ascii="Times New Roman" w:eastAsia="Times New Roman" w:hAnsi="Times New Roman" w:cs="Times New Roman"/>
          <w:kern w:val="0"/>
          <w:sz w:val="28"/>
          <w:szCs w:val="28"/>
          <w:lang w:eastAsia="ru-RU"/>
          <w14:ligatures w14:val="none"/>
        </w:rPr>
        <w:t xml:space="preserve">         В открытом пространстве «Библиотека»» периодически проводятся встречи в формате «Диалог на равных» со спикерами, пропагандирующий здоровый образ жизни. </w:t>
      </w:r>
    </w:p>
    <w:p w14:paraId="263AF873" w14:textId="77777777" w:rsidR="00A0203F" w:rsidRPr="00A0203F" w:rsidRDefault="00A0203F" w:rsidP="00A0203F">
      <w:pPr>
        <w:tabs>
          <w:tab w:val="left" w:pos="975"/>
          <w:tab w:val="left" w:pos="4800"/>
          <w:tab w:val="left" w:pos="6005"/>
          <w:tab w:val="center" w:pos="7852"/>
        </w:tabs>
        <w:suppressAutoHyphens/>
        <w:spacing w:after="0" w:line="240" w:lineRule="auto"/>
        <w:jc w:val="both"/>
        <w:rPr>
          <w:rFonts w:ascii="Times New Roman" w:eastAsia="Times New Roman" w:hAnsi="Times New Roman" w:cs="Times New Roman"/>
          <w:kern w:val="0"/>
          <w:sz w:val="28"/>
          <w:szCs w:val="28"/>
          <w:lang w:eastAsia="ru-RU"/>
          <w14:ligatures w14:val="none"/>
        </w:rPr>
      </w:pPr>
      <w:r w:rsidRPr="00A0203F">
        <w:rPr>
          <w:rFonts w:ascii="Times New Roman" w:eastAsia="Times New Roman" w:hAnsi="Times New Roman" w:cs="Times New Roman"/>
          <w:kern w:val="0"/>
          <w:sz w:val="28"/>
          <w:szCs w:val="28"/>
          <w:lang w:eastAsia="ru-RU"/>
          <w14:ligatures w14:val="none"/>
        </w:rPr>
        <w:t xml:space="preserve">       На территории Татарского муниципального округа работают 34 общественных организаций, среди них:</w:t>
      </w:r>
    </w:p>
    <w:p w14:paraId="3F5A133E" w14:textId="77777777" w:rsidR="00A0203F" w:rsidRPr="00A0203F" w:rsidRDefault="00A0203F" w:rsidP="00A0203F">
      <w:pPr>
        <w:tabs>
          <w:tab w:val="left" w:pos="975"/>
          <w:tab w:val="left" w:pos="4800"/>
          <w:tab w:val="left" w:pos="6005"/>
          <w:tab w:val="center" w:pos="7852"/>
        </w:tabs>
        <w:suppressAutoHyphens/>
        <w:spacing w:after="0" w:line="240" w:lineRule="auto"/>
        <w:jc w:val="both"/>
        <w:rPr>
          <w:rFonts w:ascii="Times New Roman" w:eastAsia="Times New Roman" w:hAnsi="Times New Roman" w:cs="Times New Roman"/>
          <w:kern w:val="0"/>
          <w:sz w:val="28"/>
          <w:szCs w:val="28"/>
          <w:lang w:eastAsia="ru-RU"/>
          <w14:ligatures w14:val="none"/>
        </w:rPr>
      </w:pPr>
      <w:r w:rsidRPr="00A0203F">
        <w:rPr>
          <w:rFonts w:ascii="Times New Roman" w:eastAsia="Times New Roman" w:hAnsi="Times New Roman" w:cs="Times New Roman"/>
          <w:kern w:val="0"/>
          <w:sz w:val="28"/>
          <w:szCs w:val="28"/>
          <w:lang w:eastAsia="ru-RU"/>
          <w14:ligatures w14:val="none"/>
        </w:rPr>
        <w:t xml:space="preserve">- Ассоциация ветеранов СВО Татарского муниципального округа Новосибирской области; </w:t>
      </w:r>
    </w:p>
    <w:p w14:paraId="7DA10597" w14:textId="77777777" w:rsidR="00A0203F" w:rsidRPr="00A0203F" w:rsidRDefault="00A0203F" w:rsidP="00A0203F">
      <w:pPr>
        <w:tabs>
          <w:tab w:val="left" w:pos="975"/>
          <w:tab w:val="left" w:pos="4800"/>
          <w:tab w:val="left" w:pos="6005"/>
          <w:tab w:val="center" w:pos="7852"/>
        </w:tabs>
        <w:suppressAutoHyphens/>
        <w:spacing w:after="0" w:line="240" w:lineRule="auto"/>
        <w:jc w:val="both"/>
        <w:rPr>
          <w:rFonts w:ascii="Times New Roman" w:eastAsia="Times New Roman" w:hAnsi="Times New Roman" w:cs="Times New Roman"/>
          <w:kern w:val="0"/>
          <w:sz w:val="28"/>
          <w:szCs w:val="28"/>
          <w:lang w:eastAsia="ru-RU"/>
          <w14:ligatures w14:val="none"/>
        </w:rPr>
      </w:pPr>
      <w:r w:rsidRPr="00A0203F">
        <w:rPr>
          <w:rFonts w:ascii="Times New Roman" w:eastAsia="Times New Roman" w:hAnsi="Times New Roman" w:cs="Times New Roman"/>
          <w:kern w:val="0"/>
          <w:sz w:val="28"/>
          <w:szCs w:val="28"/>
          <w:lang w:eastAsia="ru-RU"/>
          <w14:ligatures w14:val="none"/>
        </w:rPr>
        <w:t>- Татарская местная организация Всероссийского общества инвалидов;</w:t>
      </w:r>
    </w:p>
    <w:p w14:paraId="25606A6B" w14:textId="77777777" w:rsidR="00A0203F" w:rsidRPr="00A0203F" w:rsidRDefault="00A0203F" w:rsidP="00A0203F">
      <w:pPr>
        <w:tabs>
          <w:tab w:val="left" w:pos="975"/>
          <w:tab w:val="left" w:pos="4800"/>
          <w:tab w:val="left" w:pos="6005"/>
          <w:tab w:val="center" w:pos="7852"/>
        </w:tabs>
        <w:suppressAutoHyphens/>
        <w:spacing w:after="0" w:line="240" w:lineRule="auto"/>
        <w:jc w:val="both"/>
        <w:rPr>
          <w:rFonts w:ascii="Times New Roman" w:eastAsia="Times New Roman" w:hAnsi="Times New Roman" w:cs="Times New Roman"/>
          <w:kern w:val="0"/>
          <w:sz w:val="28"/>
          <w:szCs w:val="28"/>
          <w:lang w:eastAsia="ru-RU"/>
          <w14:ligatures w14:val="none"/>
        </w:rPr>
      </w:pPr>
      <w:r w:rsidRPr="00A0203F">
        <w:rPr>
          <w:rFonts w:ascii="Times New Roman" w:eastAsia="Times New Roman" w:hAnsi="Times New Roman" w:cs="Times New Roman"/>
          <w:kern w:val="0"/>
          <w:sz w:val="28"/>
          <w:szCs w:val="28"/>
          <w:lang w:eastAsia="ru-RU"/>
          <w14:ligatures w14:val="none"/>
        </w:rPr>
        <w:t>-Районная организация ветеранов-пенсионеров войны, труда, Вооруженных сил и правоохранительных органов Татарского района Новосибирской области;</w:t>
      </w:r>
    </w:p>
    <w:p w14:paraId="7EDF4862" w14:textId="77777777" w:rsidR="00A0203F" w:rsidRPr="00A0203F" w:rsidRDefault="00A0203F" w:rsidP="00A0203F">
      <w:pPr>
        <w:tabs>
          <w:tab w:val="left" w:pos="975"/>
          <w:tab w:val="left" w:pos="4800"/>
          <w:tab w:val="left" w:pos="6005"/>
          <w:tab w:val="center" w:pos="7852"/>
        </w:tabs>
        <w:suppressAutoHyphens/>
        <w:spacing w:after="0" w:line="240" w:lineRule="auto"/>
        <w:jc w:val="both"/>
        <w:rPr>
          <w:rFonts w:ascii="Times New Roman" w:eastAsia="Times New Roman" w:hAnsi="Times New Roman" w:cs="Times New Roman"/>
          <w:kern w:val="0"/>
          <w:sz w:val="28"/>
          <w:szCs w:val="28"/>
          <w:lang w:eastAsia="ru-RU"/>
          <w14:ligatures w14:val="none"/>
        </w:rPr>
      </w:pPr>
      <w:r w:rsidRPr="00A0203F">
        <w:rPr>
          <w:rFonts w:ascii="Times New Roman" w:eastAsia="Times New Roman" w:hAnsi="Times New Roman" w:cs="Times New Roman"/>
          <w:kern w:val="0"/>
          <w:sz w:val="28"/>
          <w:szCs w:val="28"/>
          <w:lang w:eastAsia="ru-RU"/>
          <w14:ligatures w14:val="none"/>
        </w:rPr>
        <w:t>- Родительская ассоциация;</w:t>
      </w:r>
    </w:p>
    <w:p w14:paraId="56E8DCAC" w14:textId="77777777" w:rsidR="00A0203F" w:rsidRPr="00A0203F" w:rsidRDefault="00A0203F" w:rsidP="00A0203F">
      <w:pPr>
        <w:tabs>
          <w:tab w:val="left" w:pos="975"/>
          <w:tab w:val="left" w:pos="4800"/>
          <w:tab w:val="left" w:pos="6005"/>
          <w:tab w:val="center" w:pos="7852"/>
        </w:tabs>
        <w:suppressAutoHyphens/>
        <w:spacing w:after="0" w:line="240" w:lineRule="auto"/>
        <w:jc w:val="both"/>
        <w:rPr>
          <w:rFonts w:ascii="Times New Roman" w:eastAsia="Times New Roman" w:hAnsi="Times New Roman" w:cs="Times New Roman"/>
          <w:kern w:val="0"/>
          <w:sz w:val="28"/>
          <w:szCs w:val="28"/>
          <w:lang w:eastAsia="ru-RU"/>
          <w14:ligatures w14:val="none"/>
        </w:rPr>
      </w:pPr>
      <w:r w:rsidRPr="00A0203F">
        <w:rPr>
          <w:rFonts w:ascii="Times New Roman" w:eastAsia="Times New Roman" w:hAnsi="Times New Roman" w:cs="Times New Roman"/>
          <w:kern w:val="0"/>
          <w:sz w:val="28"/>
          <w:szCs w:val="28"/>
          <w:lang w:eastAsia="ru-RU"/>
          <w14:ligatures w14:val="none"/>
        </w:rPr>
        <w:t>- Местная общественная организация Татарского района Новосибирской области «Ресурсный центр общественных инициатив»;</w:t>
      </w:r>
    </w:p>
    <w:p w14:paraId="3E66A31A" w14:textId="77777777" w:rsidR="00A0203F" w:rsidRPr="00A0203F" w:rsidRDefault="00A0203F" w:rsidP="00A0203F">
      <w:pPr>
        <w:tabs>
          <w:tab w:val="left" w:pos="975"/>
          <w:tab w:val="left" w:pos="4800"/>
          <w:tab w:val="left" w:pos="6005"/>
          <w:tab w:val="center" w:pos="7852"/>
        </w:tabs>
        <w:suppressAutoHyphens/>
        <w:spacing w:after="0" w:line="240" w:lineRule="auto"/>
        <w:jc w:val="both"/>
        <w:rPr>
          <w:rFonts w:ascii="Times New Roman" w:eastAsia="Times New Roman" w:hAnsi="Times New Roman" w:cs="Times New Roman"/>
          <w:kern w:val="0"/>
          <w:sz w:val="28"/>
          <w:szCs w:val="28"/>
          <w:lang w:eastAsia="ru-RU"/>
          <w14:ligatures w14:val="none"/>
        </w:rPr>
      </w:pPr>
      <w:r w:rsidRPr="00A0203F">
        <w:rPr>
          <w:rFonts w:ascii="Times New Roman" w:eastAsia="Times New Roman" w:hAnsi="Times New Roman" w:cs="Times New Roman"/>
          <w:kern w:val="0"/>
          <w:sz w:val="28"/>
          <w:szCs w:val="28"/>
          <w:lang w:eastAsia="ru-RU"/>
          <w14:ligatures w14:val="none"/>
        </w:rPr>
        <w:t>- Российское движение детей и молодежи «Движение первых»;</w:t>
      </w:r>
    </w:p>
    <w:p w14:paraId="028BF683" w14:textId="77777777" w:rsidR="00A0203F" w:rsidRPr="00A0203F" w:rsidRDefault="00A0203F" w:rsidP="00A0203F">
      <w:pPr>
        <w:tabs>
          <w:tab w:val="left" w:pos="975"/>
          <w:tab w:val="left" w:pos="4800"/>
          <w:tab w:val="left" w:pos="6005"/>
          <w:tab w:val="center" w:pos="7852"/>
        </w:tabs>
        <w:suppressAutoHyphens/>
        <w:spacing w:after="0" w:line="240" w:lineRule="auto"/>
        <w:jc w:val="both"/>
        <w:rPr>
          <w:rFonts w:ascii="Times New Roman" w:eastAsia="Times New Roman" w:hAnsi="Times New Roman" w:cs="Times New Roman"/>
          <w:kern w:val="0"/>
          <w:sz w:val="28"/>
          <w:szCs w:val="28"/>
          <w:lang w:eastAsia="ru-RU"/>
          <w14:ligatures w14:val="none"/>
        </w:rPr>
      </w:pPr>
      <w:r w:rsidRPr="00A0203F">
        <w:rPr>
          <w:rFonts w:ascii="Times New Roman" w:eastAsia="Times New Roman" w:hAnsi="Times New Roman" w:cs="Times New Roman"/>
          <w:kern w:val="0"/>
          <w:sz w:val="28"/>
          <w:szCs w:val="28"/>
          <w:lang w:eastAsia="ru-RU"/>
          <w14:ligatures w14:val="none"/>
        </w:rPr>
        <w:t>- Местная общественная организация «Союз женщин Татарского района»;</w:t>
      </w:r>
    </w:p>
    <w:p w14:paraId="4E7CBFCE" w14:textId="77777777" w:rsidR="00A0203F" w:rsidRPr="00A0203F" w:rsidRDefault="00A0203F" w:rsidP="00A0203F">
      <w:pPr>
        <w:suppressAutoHyphens/>
        <w:spacing w:after="0" w:line="240" w:lineRule="atLeast"/>
        <w:jc w:val="both"/>
        <w:rPr>
          <w:rFonts w:ascii="Times New Roman" w:eastAsia="Times New Roman" w:hAnsi="Times New Roman" w:cs="Times New Roman"/>
          <w:kern w:val="0"/>
          <w:sz w:val="28"/>
          <w:szCs w:val="28"/>
          <w:lang w:eastAsia="ru-RU"/>
          <w14:ligatures w14:val="none"/>
        </w:rPr>
      </w:pPr>
      <w:r w:rsidRPr="00A0203F">
        <w:rPr>
          <w:rFonts w:ascii="Times New Roman" w:eastAsia="Times New Roman" w:hAnsi="Times New Roman" w:cs="Times New Roman"/>
          <w:kern w:val="0"/>
          <w:sz w:val="28"/>
          <w:szCs w:val="28"/>
          <w:lang w:eastAsia="ru-RU"/>
          <w14:ligatures w14:val="none"/>
        </w:rPr>
        <w:t xml:space="preserve">      Приоритетными направлениями деятельности общественных объединений являются вопросы просвещения, формирования и пропаганды здорового образа жизни, социальной адаптации инвалидов, культурного - духовного развития личности, поддержки семьи, материнства и детства. Социально ориентированные некоммерческие организации, </w:t>
      </w:r>
      <w:r w:rsidRPr="00A0203F">
        <w:rPr>
          <w:rFonts w:ascii="Times New Roman" w:eastAsia="Times New Roman" w:hAnsi="Times New Roman" w:cs="Times New Roman"/>
          <w:kern w:val="0"/>
          <w:sz w:val="28"/>
          <w:szCs w:val="28"/>
          <w:lang w:eastAsia="ru-RU"/>
          <w14:ligatures w14:val="none"/>
        </w:rPr>
        <w:lastRenderedPageBreak/>
        <w:t xml:space="preserve">территориальные общественные самоуправления, территориальные подразделения округа активно реализуют социально значимые проекты, проводимые министерством региональной политики Новосибирской области. </w:t>
      </w:r>
    </w:p>
    <w:p w14:paraId="22D70EDE" w14:textId="77777777" w:rsidR="00A0203F" w:rsidRPr="00A0203F" w:rsidRDefault="00A0203F" w:rsidP="00A0203F">
      <w:pPr>
        <w:tabs>
          <w:tab w:val="left" w:pos="975"/>
          <w:tab w:val="left" w:pos="4800"/>
          <w:tab w:val="left" w:pos="6005"/>
          <w:tab w:val="center" w:pos="7852"/>
        </w:tabs>
        <w:suppressAutoHyphens/>
        <w:spacing w:after="0" w:line="240" w:lineRule="auto"/>
        <w:jc w:val="both"/>
        <w:rPr>
          <w:rFonts w:ascii="Times New Roman" w:eastAsia="Times New Roman" w:hAnsi="Times New Roman" w:cs="Times New Roman"/>
          <w:kern w:val="0"/>
          <w:sz w:val="28"/>
          <w:szCs w:val="28"/>
          <w:lang w:eastAsia="ru-RU"/>
          <w14:ligatures w14:val="none"/>
        </w:rPr>
      </w:pPr>
      <w:r w:rsidRPr="00A0203F">
        <w:rPr>
          <w:rFonts w:ascii="Times New Roman" w:eastAsia="Times New Roman" w:hAnsi="Times New Roman" w:cs="Times New Roman"/>
          <w:kern w:val="0"/>
          <w:sz w:val="28"/>
          <w:szCs w:val="28"/>
          <w:lang w:eastAsia="ru-RU"/>
          <w14:ligatures w14:val="none"/>
        </w:rPr>
        <w:t xml:space="preserve">      Важный метод укрепления здоровья населения - это обучение граждан здоровому образу жизни, пропаганда и информирование о роли каждого человека в сохранении собственного здоровья и благополучии общества.     </w:t>
      </w:r>
    </w:p>
    <w:p w14:paraId="2F621AA3" w14:textId="77777777" w:rsidR="00A0203F" w:rsidRPr="00A0203F" w:rsidRDefault="00A0203F" w:rsidP="00A0203F">
      <w:pPr>
        <w:tabs>
          <w:tab w:val="left" w:pos="975"/>
          <w:tab w:val="left" w:pos="4800"/>
          <w:tab w:val="left" w:pos="6005"/>
          <w:tab w:val="center" w:pos="7852"/>
        </w:tabs>
        <w:suppressAutoHyphens/>
        <w:spacing w:after="0" w:line="240" w:lineRule="auto"/>
        <w:jc w:val="both"/>
        <w:rPr>
          <w:rFonts w:ascii="Times New Roman" w:eastAsia="Times New Roman" w:hAnsi="Times New Roman" w:cs="Times New Roman"/>
          <w:kern w:val="0"/>
          <w:sz w:val="28"/>
          <w:szCs w:val="28"/>
          <w:lang w:eastAsia="ru-RU"/>
          <w14:ligatures w14:val="none"/>
        </w:rPr>
      </w:pPr>
      <w:r w:rsidRPr="00A0203F">
        <w:rPr>
          <w:rFonts w:ascii="Times New Roman" w:eastAsia="Times New Roman" w:hAnsi="Times New Roman" w:cs="Times New Roman"/>
          <w:kern w:val="0"/>
          <w:sz w:val="28"/>
          <w:szCs w:val="28"/>
          <w:lang w:eastAsia="ru-RU"/>
          <w14:ligatures w14:val="none"/>
        </w:rPr>
        <w:t xml:space="preserve">      Пропаганда формирования здорового образа жизни населения требует создания массированной информационной пропагандистской кампании с использованием широкого спектра разнообразных средств, с широким использованием средств массовой информации. В округе и</w:t>
      </w:r>
      <w:r w:rsidRPr="00A0203F">
        <w:rPr>
          <w:rFonts w:ascii="Times New Roman" w:eastAsia="Times New Roman" w:hAnsi="Times New Roman" w:cs="Times New Roman"/>
          <w:bCs/>
          <w:kern w:val="0"/>
          <w:sz w:val="28"/>
          <w:szCs w:val="28"/>
          <w:shd w:val="clear" w:color="auto" w:fill="FFFFFF"/>
          <w:lang w:eastAsia="ru-RU"/>
          <w14:ligatures w14:val="none"/>
        </w:rPr>
        <w:t>нформирование населения осуществляется</w:t>
      </w:r>
      <w:r w:rsidRPr="00A0203F">
        <w:rPr>
          <w:rFonts w:ascii="Times New Roman" w:eastAsia="Times New Roman" w:hAnsi="Times New Roman" w:cs="Times New Roman"/>
          <w:kern w:val="0"/>
          <w:sz w:val="28"/>
          <w:szCs w:val="28"/>
          <w:shd w:val="clear" w:color="auto" w:fill="FFFFFF"/>
          <w:lang w:eastAsia="ru-RU"/>
          <w14:ligatures w14:val="none"/>
        </w:rPr>
        <w:t xml:space="preserve"> </w:t>
      </w:r>
      <w:r w:rsidRPr="00A0203F">
        <w:rPr>
          <w:rFonts w:ascii="Times New Roman" w:eastAsia="Times New Roman" w:hAnsi="Times New Roman" w:cs="Times New Roman"/>
          <w:bCs/>
          <w:kern w:val="0"/>
          <w:sz w:val="28"/>
          <w:szCs w:val="28"/>
          <w:shd w:val="clear" w:color="auto" w:fill="FFFFFF"/>
          <w:lang w:eastAsia="ru-RU"/>
          <w14:ligatures w14:val="none"/>
        </w:rPr>
        <w:t>через</w:t>
      </w:r>
      <w:r w:rsidRPr="00A0203F">
        <w:rPr>
          <w:rFonts w:ascii="Times New Roman" w:eastAsia="Times New Roman" w:hAnsi="Times New Roman" w:cs="Times New Roman"/>
          <w:kern w:val="0"/>
          <w:sz w:val="28"/>
          <w:szCs w:val="28"/>
          <w:shd w:val="clear" w:color="auto" w:fill="FFFFFF"/>
          <w:lang w:eastAsia="ru-RU"/>
          <w14:ligatures w14:val="none"/>
        </w:rPr>
        <w:t xml:space="preserve"> </w:t>
      </w:r>
      <w:r w:rsidRPr="00A0203F">
        <w:rPr>
          <w:rFonts w:ascii="Times New Roman" w:eastAsia="Times New Roman" w:hAnsi="Times New Roman" w:cs="Times New Roman"/>
          <w:kern w:val="0"/>
          <w:sz w:val="28"/>
          <w:szCs w:val="28"/>
          <w:lang w:eastAsia="ru-RU"/>
          <w14:ligatures w14:val="none"/>
        </w:rPr>
        <w:t xml:space="preserve">местное радио, телевидение, газеты «Околица» и «Народная газета». </w:t>
      </w:r>
    </w:p>
    <w:p w14:paraId="61A4BDB3" w14:textId="77777777" w:rsidR="00A0203F" w:rsidRPr="00A0203F" w:rsidRDefault="00A0203F" w:rsidP="00A0203F">
      <w:pPr>
        <w:tabs>
          <w:tab w:val="left" w:pos="975"/>
          <w:tab w:val="left" w:pos="4800"/>
          <w:tab w:val="left" w:pos="6005"/>
          <w:tab w:val="center" w:pos="7852"/>
        </w:tabs>
        <w:suppressAutoHyphens/>
        <w:spacing w:after="0" w:line="240" w:lineRule="auto"/>
        <w:jc w:val="both"/>
        <w:rPr>
          <w:rFonts w:ascii="Times New Roman" w:eastAsia="Times New Roman" w:hAnsi="Times New Roman" w:cs="Times New Roman"/>
          <w:kern w:val="0"/>
          <w:sz w:val="24"/>
          <w:szCs w:val="24"/>
          <w:lang w:eastAsia="ru-RU"/>
          <w14:ligatures w14:val="none"/>
        </w:rPr>
      </w:pPr>
      <w:r w:rsidRPr="00A0203F">
        <w:rPr>
          <w:rFonts w:ascii="Times New Roman" w:eastAsia="Times New Roman" w:hAnsi="Times New Roman" w:cs="Times New Roman"/>
          <w:kern w:val="0"/>
          <w:sz w:val="28"/>
          <w:szCs w:val="28"/>
          <w:lang w:eastAsia="ru-RU"/>
          <w14:ligatures w14:val="none"/>
        </w:rPr>
        <w:t xml:space="preserve">      Настоящая Программа предполагает развитие постоянно действующей информационно-пропагандистской системы-размещения информации, направленной на повышение уровня знаний всех категорий населения о влиянии и возможностях снижения всех негативных факторов на здоровье, на официальных страничках в социальных сетях; на сайтах медицинских, образовательных и культурных учреждений. Р</w:t>
      </w:r>
      <w:r w:rsidRPr="00A0203F">
        <w:rPr>
          <w:rFonts w:ascii="Times New Roman" w:eastAsia="Times New Roman" w:hAnsi="Times New Roman" w:cs="Times New Roman"/>
          <w:kern w:val="0"/>
          <w:sz w:val="28"/>
          <w:szCs w:val="28"/>
          <w:shd w:val="clear" w:color="auto" w:fill="FFFFFF"/>
          <w:lang w:eastAsia="ru-RU"/>
          <w14:ligatures w14:val="none"/>
        </w:rPr>
        <w:t xml:space="preserve">аспространением </w:t>
      </w:r>
      <w:r w:rsidRPr="00A0203F">
        <w:rPr>
          <w:rFonts w:ascii="Times New Roman" w:eastAsia="Times New Roman" w:hAnsi="Times New Roman" w:cs="Times New Roman"/>
          <w:kern w:val="0"/>
          <w:sz w:val="28"/>
          <w:szCs w:val="28"/>
          <w:lang w:eastAsia="ru-RU"/>
          <w14:ligatures w14:val="none"/>
        </w:rPr>
        <w:t>листовок, буклетов, информационных брошюр</w:t>
      </w:r>
      <w:r w:rsidRPr="00A0203F">
        <w:rPr>
          <w:rFonts w:ascii="Times New Roman" w:eastAsia="Times New Roman" w:hAnsi="Times New Roman" w:cs="Times New Roman"/>
          <w:kern w:val="0"/>
          <w:sz w:val="28"/>
          <w:szCs w:val="28"/>
          <w:shd w:val="clear" w:color="auto" w:fill="FFFFFF"/>
          <w:lang w:eastAsia="ru-RU"/>
          <w14:ligatures w14:val="none"/>
        </w:rPr>
        <w:t xml:space="preserve"> о здоровом образе жизни занимается МКУ «Молодежный центр Татарского муниципального округа Новосибирской области».</w:t>
      </w:r>
    </w:p>
    <w:p w14:paraId="080E57BE" w14:textId="77777777" w:rsidR="00A0203F" w:rsidRPr="00A0203F" w:rsidRDefault="00A0203F" w:rsidP="00A0203F">
      <w:pPr>
        <w:suppressAutoHyphens/>
        <w:spacing w:after="0" w:line="240" w:lineRule="atLeast"/>
        <w:jc w:val="both"/>
        <w:rPr>
          <w:rFonts w:ascii="Times New Roman" w:eastAsia="Times New Roman" w:hAnsi="Times New Roman" w:cs="Times New Roman"/>
          <w:b/>
          <w:bCs/>
          <w:kern w:val="0"/>
          <w:sz w:val="24"/>
          <w:szCs w:val="24"/>
          <w:shd w:val="clear" w:color="auto" w:fill="FFFFFF"/>
          <w:lang w:eastAsia="ru-RU"/>
          <w14:ligatures w14:val="none"/>
        </w:rPr>
      </w:pPr>
    </w:p>
    <w:p w14:paraId="2948D417" w14:textId="77777777" w:rsidR="00A0203F" w:rsidRPr="00A0203F" w:rsidRDefault="00A0203F" w:rsidP="00A0203F">
      <w:pPr>
        <w:suppressAutoHyphens/>
        <w:spacing w:after="0" w:line="240" w:lineRule="atLeast"/>
        <w:jc w:val="center"/>
        <w:rPr>
          <w:rFonts w:ascii="Times New Roman" w:eastAsia="Times New Roman" w:hAnsi="Times New Roman" w:cs="Times New Roman"/>
          <w:kern w:val="0"/>
          <w:sz w:val="28"/>
          <w:szCs w:val="28"/>
          <w:u w:val="single"/>
          <w:lang w:eastAsia="ru-RU"/>
          <w14:ligatures w14:val="none"/>
        </w:rPr>
      </w:pPr>
      <w:r w:rsidRPr="00A0203F">
        <w:rPr>
          <w:rFonts w:ascii="Times New Roman" w:eastAsia="Times New Roman" w:hAnsi="Times New Roman" w:cs="Times New Roman"/>
          <w:kern w:val="0"/>
          <w:sz w:val="28"/>
          <w:szCs w:val="28"/>
          <w:u w:val="single"/>
          <w:lang w:eastAsia="ru-RU"/>
          <w14:ligatures w14:val="none"/>
        </w:rPr>
        <w:t xml:space="preserve">3.2. Обоснование необходимости решения существующей или ожидаемой проблемы </w:t>
      </w:r>
      <w:proofErr w:type="spellStart"/>
      <w:r w:rsidRPr="00A0203F">
        <w:rPr>
          <w:rFonts w:ascii="Times New Roman" w:eastAsia="Times New Roman" w:hAnsi="Times New Roman" w:cs="Times New Roman"/>
          <w:kern w:val="0"/>
          <w:sz w:val="28"/>
          <w:szCs w:val="28"/>
          <w:u w:val="single"/>
          <w:lang w:eastAsia="ru-RU"/>
          <w14:ligatures w14:val="none"/>
        </w:rPr>
        <w:t>программно</w:t>
      </w:r>
      <w:proofErr w:type="spellEnd"/>
      <w:r w:rsidRPr="00A0203F">
        <w:rPr>
          <w:rFonts w:ascii="Times New Roman" w:eastAsia="Times New Roman" w:hAnsi="Times New Roman" w:cs="Times New Roman"/>
          <w:kern w:val="0"/>
          <w:sz w:val="28"/>
          <w:szCs w:val="28"/>
          <w:u w:val="single"/>
          <w:lang w:eastAsia="ru-RU"/>
          <w14:ligatures w14:val="none"/>
        </w:rPr>
        <w:t xml:space="preserve"> - целевым методом</w:t>
      </w:r>
      <w:bookmarkEnd w:id="1"/>
    </w:p>
    <w:p w14:paraId="69FD3571" w14:textId="77777777" w:rsidR="00A0203F" w:rsidRPr="00A0203F" w:rsidRDefault="00A0203F" w:rsidP="00A0203F">
      <w:pPr>
        <w:suppressAutoHyphens/>
        <w:spacing w:after="0" w:line="240" w:lineRule="atLeast"/>
        <w:jc w:val="both"/>
        <w:rPr>
          <w:rFonts w:ascii="Times New Roman" w:eastAsia="Times New Roman" w:hAnsi="Times New Roman" w:cs="Times New Roman"/>
          <w:kern w:val="0"/>
          <w:sz w:val="28"/>
          <w:szCs w:val="28"/>
          <w:lang w:eastAsia="ru-RU"/>
          <w14:ligatures w14:val="none"/>
        </w:rPr>
      </w:pPr>
      <w:r w:rsidRPr="00A0203F">
        <w:rPr>
          <w:rFonts w:ascii="Times New Roman" w:eastAsia="Times New Roman" w:hAnsi="Times New Roman" w:cs="Times New Roman"/>
          <w:kern w:val="0"/>
          <w:sz w:val="28"/>
          <w:szCs w:val="28"/>
          <w:lang w:eastAsia="ru-RU"/>
          <w14:ligatures w14:val="none"/>
        </w:rPr>
        <w:t xml:space="preserve">        Необходимость применения данной программы обоснована социальной значимостью проблемы привлечения внимания населения к укреплению своего здоровья. Здоровье граждан является неотъемлемым фактором трудового потенциала общества. Целевой установкой Программы является создание необходимых условий для сохранения здоровья населения Татарского муниципального округа Новосибирской области. Достижение указанной цели диктует необходимость комплексного подхода и обеспечения объединения различных ведомств, организаций, гражданского общества, чья деятельность оказывает влияние на качество жизни и здоровье, построения устойчивой системы целенаправленного и согласованного их взаимодействия в целях решения проблем здоровья населения.</w:t>
      </w:r>
    </w:p>
    <w:p w14:paraId="31F82E02" w14:textId="77777777" w:rsidR="00A0203F" w:rsidRPr="00A0203F" w:rsidRDefault="00A0203F" w:rsidP="00A0203F">
      <w:pPr>
        <w:suppressAutoHyphens/>
        <w:spacing w:after="0" w:line="240" w:lineRule="atLeast"/>
        <w:jc w:val="center"/>
        <w:rPr>
          <w:rFonts w:ascii="Times New Roman" w:eastAsia="Times New Roman" w:hAnsi="Times New Roman" w:cs="Times New Roman"/>
          <w:kern w:val="0"/>
          <w:sz w:val="28"/>
          <w:szCs w:val="28"/>
          <w:lang w:eastAsia="ru-RU"/>
          <w14:ligatures w14:val="none"/>
        </w:rPr>
      </w:pPr>
      <w:r w:rsidRPr="00A0203F">
        <w:rPr>
          <w:rFonts w:ascii="Times New Roman" w:eastAsia="Times New Roman" w:hAnsi="Times New Roman" w:cs="Times New Roman"/>
          <w:b/>
          <w:kern w:val="0"/>
          <w:sz w:val="28"/>
          <w:szCs w:val="28"/>
          <w:lang w:eastAsia="ru-RU"/>
          <w14:ligatures w14:val="none"/>
        </w:rPr>
        <w:t>Раздел 3. Цели, задачи, целевые индикаторы (показатели) достижений целей и решения задач Программы</w:t>
      </w:r>
    </w:p>
    <w:p w14:paraId="1909C32B" w14:textId="77777777" w:rsidR="00A0203F" w:rsidRPr="00A0203F" w:rsidRDefault="00A0203F" w:rsidP="00A0203F">
      <w:pPr>
        <w:widowControl w:val="0"/>
        <w:suppressAutoHyphens/>
        <w:spacing w:after="0" w:line="240" w:lineRule="atLeast"/>
        <w:jc w:val="both"/>
        <w:rPr>
          <w:rFonts w:ascii="Times New Roman" w:eastAsia="Times New Roman" w:hAnsi="Times New Roman" w:cs="Times New Roman"/>
          <w:kern w:val="0"/>
          <w:sz w:val="28"/>
          <w:szCs w:val="28"/>
          <w:lang w:eastAsia="ru-RU"/>
          <w14:ligatures w14:val="none"/>
        </w:rPr>
      </w:pPr>
      <w:r w:rsidRPr="00A0203F">
        <w:rPr>
          <w:rFonts w:ascii="Times New Roman" w:eastAsia="Times New Roman" w:hAnsi="Times New Roman" w:cs="Times New Roman"/>
          <w:kern w:val="0"/>
          <w:sz w:val="28"/>
          <w:szCs w:val="28"/>
          <w:lang w:eastAsia="ru-RU"/>
          <w14:ligatures w14:val="none"/>
        </w:rPr>
        <w:t xml:space="preserve">Цель и задачи, требующие решения для достижения цели, приведены в </w:t>
      </w:r>
      <w:hyperlink r:id="rId6" w:anchor="P862" w:history="1">
        <w:r w:rsidRPr="00A0203F">
          <w:rPr>
            <w:rFonts w:ascii="Times New Roman" w:eastAsia="Times New Roman" w:hAnsi="Times New Roman" w:cs="Times New Roman"/>
            <w:color w:val="0000FF"/>
            <w:kern w:val="0"/>
            <w:sz w:val="28"/>
            <w:szCs w:val="28"/>
            <w:u w:val="single"/>
            <w:lang w:eastAsia="ru-RU"/>
            <w14:ligatures w14:val="none"/>
          </w:rPr>
          <w:t>приложении № 1</w:t>
        </w:r>
      </w:hyperlink>
      <w:r w:rsidRPr="00A0203F">
        <w:rPr>
          <w:rFonts w:ascii="Times New Roman" w:eastAsia="Times New Roman" w:hAnsi="Times New Roman" w:cs="Times New Roman"/>
          <w:kern w:val="0"/>
          <w:sz w:val="28"/>
          <w:szCs w:val="28"/>
          <w:lang w:eastAsia="ru-RU"/>
          <w14:ligatures w14:val="none"/>
        </w:rPr>
        <w:t xml:space="preserve"> к Программе.</w:t>
      </w:r>
    </w:p>
    <w:p w14:paraId="26910431" w14:textId="77777777" w:rsidR="00A0203F" w:rsidRPr="00A0203F" w:rsidRDefault="00A0203F" w:rsidP="00A0203F">
      <w:pPr>
        <w:widowControl w:val="0"/>
        <w:suppressAutoHyphens/>
        <w:spacing w:after="0" w:line="240" w:lineRule="atLeast"/>
        <w:jc w:val="both"/>
        <w:rPr>
          <w:rFonts w:ascii="Times New Roman" w:eastAsia="Times New Roman" w:hAnsi="Times New Roman" w:cs="Times New Roman"/>
          <w:kern w:val="0"/>
          <w:sz w:val="28"/>
          <w:szCs w:val="28"/>
          <w:lang w:eastAsia="ru-RU"/>
          <w14:ligatures w14:val="none"/>
        </w:rPr>
      </w:pPr>
    </w:p>
    <w:p w14:paraId="245A8ECA" w14:textId="77777777" w:rsidR="00A0203F" w:rsidRPr="00A0203F" w:rsidRDefault="00A0203F" w:rsidP="00A0203F">
      <w:pPr>
        <w:widowControl w:val="0"/>
        <w:suppressAutoHyphens/>
        <w:spacing w:after="0" w:line="240" w:lineRule="atLeast"/>
        <w:jc w:val="both"/>
        <w:rPr>
          <w:rFonts w:ascii="Times New Roman" w:eastAsia="Times New Roman" w:hAnsi="Times New Roman" w:cs="Times New Roman"/>
          <w:b/>
          <w:kern w:val="0"/>
          <w:sz w:val="28"/>
          <w:szCs w:val="28"/>
          <w:lang w:eastAsia="ru-RU"/>
          <w14:ligatures w14:val="none"/>
        </w:rPr>
      </w:pPr>
      <w:r w:rsidRPr="00A0203F">
        <w:rPr>
          <w:rFonts w:ascii="Times New Roman" w:eastAsia="Times New Roman" w:hAnsi="Times New Roman" w:cs="Times New Roman"/>
          <w:b/>
          <w:kern w:val="0"/>
          <w:sz w:val="28"/>
          <w:szCs w:val="28"/>
          <w:lang w:eastAsia="ru-RU"/>
          <w14:ligatures w14:val="none"/>
        </w:rPr>
        <w:t>Раздел 4. Перечень мероприятий муниципальной Программы.</w:t>
      </w:r>
    </w:p>
    <w:p w14:paraId="41249DB2" w14:textId="77777777" w:rsidR="00A0203F" w:rsidRPr="00A0203F" w:rsidRDefault="00A0203F" w:rsidP="00A0203F">
      <w:pPr>
        <w:spacing w:after="0" w:line="0" w:lineRule="atLeast"/>
        <w:jc w:val="both"/>
        <w:rPr>
          <w:rFonts w:ascii="Times New Roman" w:eastAsia="Calibri" w:hAnsi="Times New Roman" w:cs="Times New Roman"/>
          <w:kern w:val="0"/>
          <w:sz w:val="28"/>
          <w:szCs w:val="28"/>
          <w14:ligatures w14:val="none"/>
        </w:rPr>
      </w:pPr>
      <w:r w:rsidRPr="00A0203F">
        <w:rPr>
          <w:rFonts w:ascii="Times New Roman" w:eastAsia="Times New Roman" w:hAnsi="Times New Roman" w:cs="Times New Roman"/>
          <w:kern w:val="0"/>
          <w:sz w:val="28"/>
          <w:szCs w:val="28"/>
          <w:lang w:eastAsia="ru-RU"/>
          <w14:ligatures w14:val="none"/>
        </w:rPr>
        <w:t xml:space="preserve">Перечень мероприятий муниципальной программы </w:t>
      </w:r>
      <w:r w:rsidRPr="00A0203F">
        <w:rPr>
          <w:rFonts w:ascii="Times New Roman" w:eastAsia="Calibri" w:hAnsi="Times New Roman" w:cs="Times New Roman"/>
          <w:kern w:val="0"/>
          <w:sz w:val="28"/>
          <w:szCs w:val="28"/>
          <w14:ligatures w14:val="none"/>
        </w:rPr>
        <w:t xml:space="preserve">«Укрепление общественного здоровья жителей Татарского муниципального округа </w:t>
      </w:r>
      <w:r w:rsidRPr="00A0203F">
        <w:rPr>
          <w:rFonts w:ascii="Times New Roman" w:eastAsia="Calibri" w:hAnsi="Times New Roman" w:cs="Times New Roman"/>
          <w:kern w:val="0"/>
          <w:sz w:val="28"/>
          <w:szCs w:val="28"/>
          <w14:ligatures w14:val="none"/>
        </w:rPr>
        <w:lastRenderedPageBreak/>
        <w:t xml:space="preserve">Новосибирской области на 2026-2028 гг.» приведены в </w:t>
      </w:r>
      <w:hyperlink r:id="rId7" w:anchor="P862" w:history="1">
        <w:r w:rsidRPr="00A0203F">
          <w:rPr>
            <w:rFonts w:ascii="Times New Roman" w:eastAsia="Times New Roman" w:hAnsi="Times New Roman" w:cs="Times New Roman"/>
            <w:color w:val="0000FF"/>
            <w:kern w:val="0"/>
            <w:sz w:val="28"/>
            <w:szCs w:val="28"/>
            <w:u w:val="single"/>
            <w:lang w:eastAsia="ru-RU"/>
            <w14:ligatures w14:val="none"/>
          </w:rPr>
          <w:t>приложении № 2</w:t>
        </w:r>
      </w:hyperlink>
      <w:r w:rsidRPr="00A0203F">
        <w:rPr>
          <w:rFonts w:ascii="Times New Roman" w:eastAsia="Times New Roman" w:hAnsi="Times New Roman" w:cs="Times New Roman"/>
          <w:kern w:val="0"/>
          <w:sz w:val="28"/>
          <w:szCs w:val="28"/>
          <w:lang w:eastAsia="ru-RU"/>
          <w14:ligatures w14:val="none"/>
        </w:rPr>
        <w:t xml:space="preserve"> к Программе.</w:t>
      </w:r>
    </w:p>
    <w:p w14:paraId="34C285FD" w14:textId="77777777" w:rsidR="00A0203F" w:rsidRPr="00A0203F" w:rsidRDefault="00A0203F" w:rsidP="00A0203F">
      <w:pPr>
        <w:widowControl w:val="0"/>
        <w:suppressAutoHyphens/>
        <w:spacing w:after="0" w:line="240" w:lineRule="atLeast"/>
        <w:jc w:val="both"/>
        <w:rPr>
          <w:rFonts w:ascii="Times New Roman" w:eastAsia="Times New Roman" w:hAnsi="Times New Roman" w:cs="Times New Roman"/>
          <w:kern w:val="0"/>
          <w:sz w:val="28"/>
          <w:szCs w:val="28"/>
          <w:lang w:eastAsia="ru-RU"/>
          <w14:ligatures w14:val="none"/>
        </w:rPr>
      </w:pPr>
    </w:p>
    <w:p w14:paraId="259B09F6" w14:textId="77777777" w:rsidR="00A0203F" w:rsidRPr="00A0203F" w:rsidRDefault="00A0203F" w:rsidP="00A0203F">
      <w:pPr>
        <w:widowControl w:val="0"/>
        <w:suppressAutoHyphens/>
        <w:spacing w:after="0" w:line="240" w:lineRule="atLeast"/>
        <w:jc w:val="both"/>
        <w:rPr>
          <w:rFonts w:ascii="Times New Roman" w:eastAsia="Times New Roman" w:hAnsi="Times New Roman" w:cs="Times New Roman"/>
          <w:i/>
          <w:kern w:val="0"/>
          <w:sz w:val="24"/>
          <w:szCs w:val="24"/>
          <w:lang w:eastAsia="ru-RU"/>
          <w14:ligatures w14:val="none"/>
        </w:rPr>
      </w:pPr>
    </w:p>
    <w:p w14:paraId="47D9EE0B" w14:textId="77777777" w:rsidR="00A0203F" w:rsidRPr="00A0203F" w:rsidRDefault="00A0203F" w:rsidP="00A0203F">
      <w:pPr>
        <w:tabs>
          <w:tab w:val="left" w:pos="1620"/>
        </w:tabs>
        <w:suppressAutoHyphens/>
        <w:spacing w:after="0" w:line="240" w:lineRule="atLeast"/>
        <w:jc w:val="center"/>
        <w:rPr>
          <w:rFonts w:ascii="Times New Roman" w:eastAsia="Times New Roman" w:hAnsi="Times New Roman" w:cs="Times New Roman"/>
          <w:kern w:val="0"/>
          <w:sz w:val="28"/>
          <w:szCs w:val="28"/>
          <w:lang w:eastAsia="ru-RU"/>
          <w14:ligatures w14:val="none"/>
        </w:rPr>
      </w:pPr>
      <w:r w:rsidRPr="00A0203F">
        <w:rPr>
          <w:rFonts w:ascii="Times New Roman" w:eastAsia="Times New Roman" w:hAnsi="Times New Roman" w:cs="Times New Roman"/>
          <w:b/>
          <w:kern w:val="0"/>
          <w:sz w:val="28"/>
          <w:szCs w:val="28"/>
          <w:lang w:eastAsia="ru-RU"/>
          <w14:ligatures w14:val="none"/>
        </w:rPr>
        <w:t>Раздел 5. Объемы финансирования Программы</w:t>
      </w:r>
    </w:p>
    <w:p w14:paraId="0E8E075F" w14:textId="77777777" w:rsidR="00A0203F" w:rsidRPr="00A0203F" w:rsidRDefault="00A0203F" w:rsidP="00A0203F">
      <w:pPr>
        <w:suppressAutoHyphens/>
        <w:spacing w:after="0" w:line="240" w:lineRule="atLeast"/>
        <w:jc w:val="both"/>
        <w:rPr>
          <w:rFonts w:ascii="Times New Roman" w:eastAsia="Times New Roman" w:hAnsi="Times New Roman" w:cs="Times New Roman"/>
          <w:kern w:val="0"/>
          <w:sz w:val="28"/>
          <w:szCs w:val="28"/>
          <w:lang w:eastAsia="ru-RU"/>
          <w14:ligatures w14:val="none"/>
        </w:rPr>
      </w:pPr>
      <w:r w:rsidRPr="00A0203F">
        <w:rPr>
          <w:rFonts w:ascii="Times New Roman" w:eastAsia="Times New Roman" w:hAnsi="Times New Roman" w:cs="Times New Roman"/>
          <w:kern w:val="0"/>
          <w:sz w:val="28"/>
          <w:szCs w:val="28"/>
          <w:lang w:eastAsia="ru-RU"/>
          <w14:ligatures w14:val="none"/>
        </w:rPr>
        <w:t xml:space="preserve">Мероприятия муниципальной программы «Укрепление общественного здоровья жителей Татарского муниципального округа Новосибирской области на 2026-2028гг.» за счет средств местного бюджета составит 30,0 </w:t>
      </w:r>
      <w:proofErr w:type="spellStart"/>
      <w:r w:rsidRPr="00A0203F">
        <w:rPr>
          <w:rFonts w:ascii="Times New Roman" w:eastAsia="Times New Roman" w:hAnsi="Times New Roman" w:cs="Times New Roman"/>
          <w:kern w:val="0"/>
          <w:sz w:val="28"/>
          <w:szCs w:val="28"/>
          <w:lang w:eastAsia="ru-RU"/>
          <w14:ligatures w14:val="none"/>
        </w:rPr>
        <w:t>тыс.руб</w:t>
      </w:r>
      <w:proofErr w:type="spellEnd"/>
      <w:r w:rsidRPr="00A0203F">
        <w:rPr>
          <w:rFonts w:ascii="Times New Roman" w:eastAsia="Times New Roman" w:hAnsi="Times New Roman" w:cs="Times New Roman"/>
          <w:kern w:val="0"/>
          <w:sz w:val="28"/>
          <w:szCs w:val="28"/>
          <w:lang w:eastAsia="ru-RU"/>
          <w14:ligatures w14:val="none"/>
        </w:rPr>
        <w:t>., в том числе:</w:t>
      </w:r>
    </w:p>
    <w:p w14:paraId="79BD8626" w14:textId="77777777" w:rsidR="00A0203F" w:rsidRPr="00A0203F" w:rsidRDefault="00A0203F" w:rsidP="00A0203F">
      <w:pPr>
        <w:spacing w:after="0" w:line="0" w:lineRule="atLeast"/>
        <w:jc w:val="both"/>
        <w:rPr>
          <w:rFonts w:ascii="Times New Roman" w:eastAsia="Calibri" w:hAnsi="Times New Roman" w:cs="Times New Roman"/>
          <w:kern w:val="0"/>
          <w:sz w:val="28"/>
          <w:szCs w:val="28"/>
          <w14:ligatures w14:val="none"/>
        </w:rPr>
      </w:pPr>
      <w:r w:rsidRPr="00A0203F">
        <w:rPr>
          <w:rFonts w:ascii="Times New Roman" w:eastAsia="Calibri" w:hAnsi="Times New Roman" w:cs="Times New Roman"/>
          <w:kern w:val="0"/>
          <w:sz w:val="28"/>
          <w:szCs w:val="28"/>
          <w14:ligatures w14:val="none"/>
        </w:rPr>
        <w:t>2026 г. – 10,0 тыс. руб.</w:t>
      </w:r>
    </w:p>
    <w:p w14:paraId="76D05A4F" w14:textId="77777777" w:rsidR="00A0203F" w:rsidRPr="00A0203F" w:rsidRDefault="00A0203F" w:rsidP="00A0203F">
      <w:pPr>
        <w:spacing w:after="0" w:line="0" w:lineRule="atLeast"/>
        <w:jc w:val="both"/>
        <w:rPr>
          <w:rFonts w:ascii="Times New Roman" w:eastAsia="Calibri" w:hAnsi="Times New Roman" w:cs="Times New Roman"/>
          <w:kern w:val="0"/>
          <w:sz w:val="28"/>
          <w:szCs w:val="28"/>
          <w14:ligatures w14:val="none"/>
        </w:rPr>
      </w:pPr>
      <w:r w:rsidRPr="00A0203F">
        <w:rPr>
          <w:rFonts w:ascii="Times New Roman" w:eastAsia="Calibri" w:hAnsi="Times New Roman" w:cs="Times New Roman"/>
          <w:kern w:val="0"/>
          <w:sz w:val="28"/>
          <w:szCs w:val="28"/>
          <w14:ligatures w14:val="none"/>
        </w:rPr>
        <w:t>2027 г. – 10,0 тыс. руб.</w:t>
      </w:r>
    </w:p>
    <w:p w14:paraId="3225884E" w14:textId="77777777" w:rsidR="00A0203F" w:rsidRPr="00A0203F" w:rsidRDefault="00A0203F" w:rsidP="00A0203F">
      <w:pPr>
        <w:suppressAutoHyphens/>
        <w:spacing w:after="0" w:line="240" w:lineRule="atLeast"/>
        <w:jc w:val="both"/>
        <w:rPr>
          <w:rFonts w:ascii="Times New Roman" w:eastAsia="Times New Roman" w:hAnsi="Times New Roman" w:cs="Times New Roman"/>
          <w:kern w:val="0"/>
          <w:sz w:val="28"/>
          <w:szCs w:val="28"/>
          <w:lang w:eastAsia="ru-RU"/>
          <w14:ligatures w14:val="none"/>
        </w:rPr>
      </w:pPr>
      <w:r w:rsidRPr="00A0203F">
        <w:rPr>
          <w:rFonts w:ascii="Times New Roman" w:eastAsia="Calibri" w:hAnsi="Times New Roman" w:cs="Times New Roman"/>
          <w:kern w:val="0"/>
          <w:sz w:val="28"/>
          <w:szCs w:val="28"/>
          <w14:ligatures w14:val="none"/>
        </w:rPr>
        <w:t>2028 г. – 10,0 тыс. руб.</w:t>
      </w:r>
    </w:p>
    <w:p w14:paraId="64EAD8B3" w14:textId="77777777" w:rsidR="00A0203F" w:rsidRPr="00A0203F" w:rsidRDefault="00A0203F" w:rsidP="00A0203F">
      <w:pPr>
        <w:suppressAutoHyphens/>
        <w:spacing w:after="0" w:line="240" w:lineRule="atLeast"/>
        <w:jc w:val="both"/>
        <w:rPr>
          <w:rFonts w:ascii="Times New Roman" w:eastAsia="Times New Roman" w:hAnsi="Times New Roman" w:cs="Times New Roman"/>
          <w:i/>
          <w:kern w:val="0"/>
          <w:sz w:val="28"/>
          <w:szCs w:val="28"/>
          <w:lang w:eastAsia="ru-RU"/>
          <w14:ligatures w14:val="none"/>
        </w:rPr>
      </w:pPr>
      <w:r w:rsidRPr="00A0203F">
        <w:rPr>
          <w:rFonts w:ascii="Times New Roman" w:eastAsia="Times New Roman" w:hAnsi="Times New Roman" w:cs="Times New Roman"/>
          <w:kern w:val="0"/>
          <w:sz w:val="28"/>
          <w:szCs w:val="28"/>
          <w:lang w:eastAsia="ru-RU"/>
          <w14:ligatures w14:val="none"/>
        </w:rPr>
        <w:t xml:space="preserve"> </w:t>
      </w:r>
    </w:p>
    <w:p w14:paraId="208825FE" w14:textId="77777777" w:rsidR="00A0203F" w:rsidRPr="00A0203F" w:rsidRDefault="00A0203F" w:rsidP="00A0203F">
      <w:pPr>
        <w:suppressAutoHyphens/>
        <w:spacing w:after="0" w:line="240" w:lineRule="atLeast"/>
        <w:jc w:val="center"/>
        <w:rPr>
          <w:rFonts w:ascii="Times New Roman" w:eastAsia="Times New Roman" w:hAnsi="Times New Roman" w:cs="Times New Roman"/>
          <w:kern w:val="0"/>
          <w:sz w:val="28"/>
          <w:szCs w:val="28"/>
          <w:lang w:eastAsia="ru-RU"/>
          <w14:ligatures w14:val="none"/>
        </w:rPr>
      </w:pPr>
      <w:r w:rsidRPr="00A0203F">
        <w:rPr>
          <w:rFonts w:ascii="Times New Roman" w:eastAsia="Times New Roman" w:hAnsi="Times New Roman" w:cs="Times New Roman"/>
          <w:b/>
          <w:kern w:val="0"/>
          <w:sz w:val="28"/>
          <w:szCs w:val="28"/>
          <w:lang w:eastAsia="ru-RU"/>
          <w14:ligatures w14:val="none"/>
        </w:rPr>
        <w:t>Раздел 6. Ожидаемые результаты реализации Программы</w:t>
      </w:r>
    </w:p>
    <w:p w14:paraId="22264862" w14:textId="77777777" w:rsidR="00A0203F" w:rsidRPr="00A0203F" w:rsidRDefault="00A0203F" w:rsidP="00A0203F">
      <w:pPr>
        <w:shd w:val="clear" w:color="auto" w:fill="FFFFFF"/>
        <w:suppressAutoHyphens/>
        <w:spacing w:after="0" w:line="240" w:lineRule="atLeast"/>
        <w:jc w:val="both"/>
        <w:textAlignment w:val="baseline"/>
        <w:rPr>
          <w:rFonts w:ascii="Times New Roman" w:eastAsia="Times New Roman" w:hAnsi="Times New Roman" w:cs="Times New Roman"/>
          <w:kern w:val="0"/>
          <w:sz w:val="28"/>
          <w:szCs w:val="28"/>
          <w:lang w:eastAsia="ru-RU"/>
          <w14:ligatures w14:val="none"/>
        </w:rPr>
      </w:pPr>
      <w:r w:rsidRPr="00A0203F">
        <w:rPr>
          <w:rFonts w:ascii="Times New Roman" w:eastAsia="Times New Roman" w:hAnsi="Times New Roman" w:cs="Times New Roman"/>
          <w:kern w:val="0"/>
          <w:sz w:val="28"/>
          <w:szCs w:val="28"/>
          <w:lang w:eastAsia="ru-RU"/>
          <w14:ligatures w14:val="none"/>
        </w:rPr>
        <w:t>В результате реализации Программы до 2028 года планируется достичь следующих показателей:</w:t>
      </w:r>
    </w:p>
    <w:p w14:paraId="31B3998A" w14:textId="77777777" w:rsidR="00A0203F" w:rsidRPr="00A0203F" w:rsidRDefault="00A0203F" w:rsidP="00A0203F">
      <w:pPr>
        <w:suppressAutoHyphens/>
        <w:spacing w:after="0" w:line="240" w:lineRule="atLeast"/>
        <w:jc w:val="both"/>
        <w:rPr>
          <w:rFonts w:ascii="Times New Roman" w:eastAsia="Calibri" w:hAnsi="Times New Roman" w:cs="Times New Roman"/>
          <w:bCs/>
          <w:kern w:val="0"/>
          <w:sz w:val="28"/>
          <w:szCs w:val="28"/>
          <w14:ligatures w14:val="none"/>
        </w:rPr>
      </w:pPr>
      <w:r w:rsidRPr="00A0203F">
        <w:rPr>
          <w:rFonts w:ascii="Times New Roman" w:eastAsia="Calibri" w:hAnsi="Times New Roman" w:cs="Times New Roman"/>
          <w:bCs/>
          <w:kern w:val="0"/>
          <w:sz w:val="28"/>
          <w:szCs w:val="28"/>
          <w14:ligatures w14:val="none"/>
        </w:rPr>
        <w:t>-увеличение количества граждан, приверженных здоровому образу жизни;</w:t>
      </w:r>
    </w:p>
    <w:p w14:paraId="521616FA" w14:textId="77777777" w:rsidR="00A0203F" w:rsidRPr="00A0203F" w:rsidRDefault="00A0203F" w:rsidP="00A0203F">
      <w:pPr>
        <w:suppressAutoHyphens/>
        <w:spacing w:after="0" w:line="240" w:lineRule="atLeast"/>
        <w:jc w:val="both"/>
        <w:rPr>
          <w:rFonts w:ascii="Times New Roman" w:eastAsia="Times New Roman" w:hAnsi="Times New Roman" w:cs="Times New Roman"/>
          <w:kern w:val="0"/>
          <w:sz w:val="28"/>
          <w:szCs w:val="28"/>
          <w14:ligatures w14:val="none"/>
        </w:rPr>
      </w:pPr>
      <w:r w:rsidRPr="00A0203F">
        <w:rPr>
          <w:rFonts w:ascii="Times New Roman" w:eastAsia="Calibri" w:hAnsi="Times New Roman" w:cs="Times New Roman"/>
          <w:bCs/>
          <w:kern w:val="0"/>
          <w:sz w:val="28"/>
          <w:szCs w:val="28"/>
          <w14:ligatures w14:val="none"/>
        </w:rPr>
        <w:t>-повышение информированности граждан по вопросам ведения здорового образа жизни;</w:t>
      </w:r>
    </w:p>
    <w:p w14:paraId="347C587A" w14:textId="77777777" w:rsidR="00A0203F" w:rsidRPr="00A0203F" w:rsidRDefault="00A0203F" w:rsidP="00A0203F">
      <w:pPr>
        <w:widowControl w:val="0"/>
        <w:suppressAutoHyphens/>
        <w:spacing w:after="0" w:line="240" w:lineRule="atLeast"/>
        <w:jc w:val="both"/>
        <w:rPr>
          <w:rFonts w:ascii="Times New Roman" w:eastAsia="Times New Roman" w:hAnsi="Times New Roman" w:cs="Times New Roman"/>
          <w:b/>
          <w:bCs/>
          <w:kern w:val="0"/>
          <w:sz w:val="28"/>
          <w:szCs w:val="28"/>
          <w:lang w:eastAsia="ru-RU"/>
          <w14:ligatures w14:val="none"/>
        </w:rPr>
      </w:pPr>
      <w:r w:rsidRPr="00A0203F">
        <w:rPr>
          <w:rFonts w:ascii="Times New Roman" w:eastAsia="Times New Roman" w:hAnsi="Times New Roman" w:cs="Times New Roman"/>
          <w:kern w:val="0"/>
          <w:sz w:val="28"/>
          <w:szCs w:val="28"/>
          <w14:ligatures w14:val="none"/>
        </w:rPr>
        <w:t xml:space="preserve">-количество созданных на территории Татарского муниципального округа Новосибирской области корпоративных программ. </w:t>
      </w:r>
    </w:p>
    <w:p w14:paraId="215B0A20" w14:textId="77777777" w:rsidR="00A0203F" w:rsidRPr="00A0203F" w:rsidRDefault="00A0203F" w:rsidP="00A0203F">
      <w:pPr>
        <w:widowControl w:val="0"/>
        <w:suppressAutoHyphens/>
        <w:spacing w:after="0" w:line="240" w:lineRule="atLeast"/>
        <w:rPr>
          <w:rFonts w:ascii="Times New Roman" w:eastAsia="Times New Roman" w:hAnsi="Times New Roman" w:cs="Times New Roman"/>
          <w:b/>
          <w:bCs/>
          <w:kern w:val="0"/>
          <w:sz w:val="24"/>
          <w:szCs w:val="24"/>
          <w:lang w:eastAsia="ru-RU"/>
          <w14:ligatures w14:val="none"/>
        </w:rPr>
      </w:pPr>
    </w:p>
    <w:p w14:paraId="3CA0443E" w14:textId="77777777" w:rsidR="00A0203F" w:rsidRPr="00A0203F" w:rsidRDefault="00A0203F" w:rsidP="00A0203F">
      <w:pPr>
        <w:widowControl w:val="0"/>
        <w:suppressAutoHyphens/>
        <w:spacing w:after="0" w:line="240" w:lineRule="atLeast"/>
        <w:rPr>
          <w:rFonts w:ascii="Times New Roman" w:eastAsia="Times New Roman" w:hAnsi="Times New Roman" w:cs="Times New Roman"/>
          <w:kern w:val="0"/>
          <w:sz w:val="28"/>
          <w:szCs w:val="28"/>
          <w:lang w:eastAsia="ru-RU"/>
          <w14:ligatures w14:val="none"/>
        </w:rPr>
      </w:pPr>
      <w:r w:rsidRPr="00A0203F">
        <w:rPr>
          <w:rFonts w:ascii="Times New Roman" w:eastAsia="Times New Roman" w:hAnsi="Times New Roman" w:cs="Times New Roman"/>
          <w:kern w:val="0"/>
          <w:sz w:val="28"/>
          <w:szCs w:val="28"/>
          <w:lang w:eastAsia="ru-RU"/>
          <w14:ligatures w14:val="none"/>
        </w:rPr>
        <w:t xml:space="preserve"> </w:t>
      </w:r>
    </w:p>
    <w:p w14:paraId="6B66D776" w14:textId="77777777" w:rsidR="00A0203F" w:rsidRPr="00A0203F" w:rsidRDefault="00A0203F" w:rsidP="00A0203F">
      <w:pPr>
        <w:spacing w:after="0" w:line="240" w:lineRule="auto"/>
        <w:rPr>
          <w:rFonts w:ascii="Times New Roman" w:eastAsia="Times New Roman" w:hAnsi="Times New Roman" w:cs="Times New Roman"/>
          <w:kern w:val="0"/>
          <w:sz w:val="28"/>
          <w:szCs w:val="28"/>
          <w:lang w:eastAsia="ru-RU"/>
          <w14:ligatures w14:val="none"/>
        </w:rPr>
        <w:sectPr w:rsidR="00A0203F" w:rsidRPr="00A0203F" w:rsidSect="002304E4">
          <w:pgSz w:w="11906" w:h="16838" w:code="9"/>
          <w:pgMar w:top="992" w:right="1134" w:bottom="1079" w:left="1418" w:header="720" w:footer="720" w:gutter="284"/>
          <w:cols w:space="720"/>
          <w:docGrid w:linePitch="299"/>
        </w:sectPr>
      </w:pPr>
    </w:p>
    <w:tbl>
      <w:tblPr>
        <w:tblW w:w="14670" w:type="dxa"/>
        <w:tblLayout w:type="fixed"/>
        <w:tblLook w:val="04A0" w:firstRow="1" w:lastRow="0" w:firstColumn="1" w:lastColumn="0" w:noHBand="0" w:noVBand="1"/>
      </w:tblPr>
      <w:tblGrid>
        <w:gridCol w:w="8470"/>
        <w:gridCol w:w="6200"/>
      </w:tblGrid>
      <w:tr w:rsidR="00A0203F" w:rsidRPr="00A0203F" w14:paraId="0D6B09A7" w14:textId="77777777" w:rsidTr="00CD0AA4">
        <w:tc>
          <w:tcPr>
            <w:tcW w:w="8471" w:type="dxa"/>
            <w:hideMark/>
          </w:tcPr>
          <w:p w14:paraId="6364BB02" w14:textId="77777777" w:rsidR="00A0203F" w:rsidRPr="00A0203F" w:rsidRDefault="00A0203F" w:rsidP="00A0203F">
            <w:pPr>
              <w:suppressAutoHyphens/>
              <w:spacing w:after="0" w:line="240" w:lineRule="atLeast"/>
              <w:rPr>
                <w:rFonts w:ascii="Times New Roman" w:eastAsia="Times New Roman" w:hAnsi="Times New Roman" w:cs="Times New Roman"/>
                <w:kern w:val="0"/>
                <w:sz w:val="28"/>
                <w:szCs w:val="28"/>
                <w:lang w:eastAsia="ru-RU"/>
                <w14:ligatures w14:val="none"/>
              </w:rPr>
            </w:pPr>
            <w:r w:rsidRPr="00A0203F">
              <w:rPr>
                <w:rFonts w:ascii="Times New Roman" w:eastAsia="Times New Roman" w:hAnsi="Times New Roman" w:cs="Times New Roman"/>
                <w:kern w:val="0"/>
                <w:sz w:val="28"/>
                <w:szCs w:val="28"/>
                <w:lang w:eastAsia="ru-RU"/>
                <w14:ligatures w14:val="none"/>
              </w:rPr>
              <w:lastRenderedPageBreak/>
              <w:t xml:space="preserve"> </w:t>
            </w:r>
          </w:p>
        </w:tc>
        <w:tc>
          <w:tcPr>
            <w:tcW w:w="6200" w:type="dxa"/>
          </w:tcPr>
          <w:p w14:paraId="2A67205B" w14:textId="77777777" w:rsidR="00A0203F" w:rsidRPr="00A0203F" w:rsidRDefault="00A0203F" w:rsidP="00A0203F">
            <w:pPr>
              <w:suppressAutoHyphens/>
              <w:spacing w:after="0" w:line="240" w:lineRule="atLeast"/>
              <w:jc w:val="center"/>
              <w:rPr>
                <w:rFonts w:ascii="Times New Roman" w:eastAsia="Times New Roman" w:hAnsi="Times New Roman" w:cs="Times New Roman"/>
                <w:kern w:val="0"/>
                <w:sz w:val="28"/>
                <w:szCs w:val="28"/>
                <w:lang w:eastAsia="ru-RU"/>
                <w14:ligatures w14:val="none"/>
              </w:rPr>
            </w:pPr>
          </w:p>
          <w:p w14:paraId="51511AB9" w14:textId="77777777" w:rsidR="00A0203F" w:rsidRPr="00A0203F" w:rsidRDefault="00A0203F" w:rsidP="00A0203F">
            <w:pPr>
              <w:suppressAutoHyphens/>
              <w:spacing w:after="0" w:line="240" w:lineRule="atLeast"/>
              <w:jc w:val="center"/>
              <w:rPr>
                <w:rFonts w:ascii="Times New Roman" w:eastAsia="Times New Roman" w:hAnsi="Times New Roman" w:cs="Times New Roman"/>
                <w:kern w:val="0"/>
                <w:sz w:val="24"/>
                <w:szCs w:val="24"/>
                <w:lang w:eastAsia="ru-RU"/>
                <w14:ligatures w14:val="none"/>
              </w:rPr>
            </w:pPr>
            <w:r w:rsidRPr="00A0203F">
              <w:rPr>
                <w:rFonts w:ascii="Times New Roman" w:eastAsia="Times New Roman" w:hAnsi="Times New Roman" w:cs="Times New Roman"/>
                <w:kern w:val="0"/>
                <w:sz w:val="28"/>
                <w:szCs w:val="28"/>
                <w:lang w:eastAsia="ru-RU"/>
                <w14:ligatures w14:val="none"/>
              </w:rPr>
              <w:t>ПРИЛОЖЕНИЕ № 1</w:t>
            </w:r>
          </w:p>
          <w:p w14:paraId="2F7B18FA" w14:textId="77777777" w:rsidR="00A0203F" w:rsidRPr="00A0203F" w:rsidRDefault="00A0203F" w:rsidP="00A0203F">
            <w:pPr>
              <w:suppressAutoHyphens/>
              <w:spacing w:after="0" w:line="240" w:lineRule="atLeast"/>
              <w:jc w:val="center"/>
              <w:rPr>
                <w:rFonts w:ascii="Times New Roman" w:eastAsia="Times New Roman" w:hAnsi="Times New Roman" w:cs="Times New Roman"/>
                <w:kern w:val="0"/>
                <w:sz w:val="24"/>
                <w:szCs w:val="24"/>
                <w:lang w:eastAsia="ru-RU"/>
                <w14:ligatures w14:val="none"/>
              </w:rPr>
            </w:pPr>
            <w:r w:rsidRPr="00A0203F">
              <w:rPr>
                <w:rFonts w:ascii="Times New Roman" w:eastAsia="Times New Roman" w:hAnsi="Times New Roman" w:cs="Times New Roman"/>
                <w:kern w:val="0"/>
                <w:sz w:val="28"/>
                <w:szCs w:val="28"/>
                <w:lang w:eastAsia="ru-RU"/>
                <w14:ligatures w14:val="none"/>
              </w:rPr>
              <w:t>к муниципальной программе</w:t>
            </w:r>
          </w:p>
          <w:p w14:paraId="207A0CA2" w14:textId="77777777" w:rsidR="00A0203F" w:rsidRPr="00A0203F" w:rsidRDefault="00A0203F" w:rsidP="00A0203F">
            <w:pPr>
              <w:suppressAutoHyphens/>
              <w:spacing w:after="0" w:line="240" w:lineRule="atLeast"/>
              <w:jc w:val="center"/>
              <w:rPr>
                <w:rFonts w:ascii="Times New Roman" w:eastAsia="Times New Roman" w:hAnsi="Times New Roman" w:cs="Times New Roman"/>
                <w:kern w:val="0"/>
                <w:sz w:val="24"/>
                <w:szCs w:val="24"/>
                <w:lang w:eastAsia="ru-RU"/>
                <w14:ligatures w14:val="none"/>
              </w:rPr>
            </w:pPr>
            <w:r w:rsidRPr="00A0203F">
              <w:rPr>
                <w:rFonts w:ascii="Times New Roman" w:eastAsia="Times New Roman" w:hAnsi="Times New Roman" w:cs="Times New Roman"/>
                <w:kern w:val="0"/>
                <w:sz w:val="28"/>
                <w:szCs w:val="28"/>
                <w:lang w:eastAsia="ru-RU"/>
                <w14:ligatures w14:val="none"/>
              </w:rPr>
              <w:t>«Укрепление общественного здоровья жителей</w:t>
            </w:r>
          </w:p>
          <w:p w14:paraId="05436637" w14:textId="77777777" w:rsidR="00A0203F" w:rsidRPr="00A0203F" w:rsidRDefault="00A0203F" w:rsidP="00A0203F">
            <w:pPr>
              <w:suppressAutoHyphens/>
              <w:spacing w:after="0" w:line="240" w:lineRule="atLeast"/>
              <w:jc w:val="center"/>
              <w:rPr>
                <w:rFonts w:ascii="Times New Roman" w:eastAsia="Times New Roman" w:hAnsi="Times New Roman" w:cs="Times New Roman"/>
                <w:kern w:val="0"/>
                <w:sz w:val="24"/>
                <w:szCs w:val="24"/>
                <w:lang w:eastAsia="ru-RU"/>
                <w14:ligatures w14:val="none"/>
              </w:rPr>
            </w:pPr>
            <w:r w:rsidRPr="00A0203F">
              <w:rPr>
                <w:rFonts w:ascii="Times New Roman" w:eastAsia="Times New Roman" w:hAnsi="Times New Roman" w:cs="Times New Roman"/>
                <w:kern w:val="0"/>
                <w:sz w:val="28"/>
                <w:szCs w:val="28"/>
                <w:lang w:eastAsia="ru-RU"/>
                <w14:ligatures w14:val="none"/>
              </w:rPr>
              <w:t>Татарского муниципального округа Новосибирской области</w:t>
            </w:r>
          </w:p>
          <w:p w14:paraId="05B50AC6" w14:textId="77777777" w:rsidR="00A0203F" w:rsidRPr="00A0203F" w:rsidRDefault="00A0203F" w:rsidP="00A0203F">
            <w:pPr>
              <w:suppressAutoHyphens/>
              <w:spacing w:after="0" w:line="240" w:lineRule="atLeast"/>
              <w:jc w:val="center"/>
              <w:rPr>
                <w:rFonts w:ascii="Times New Roman" w:eastAsia="Times New Roman" w:hAnsi="Times New Roman" w:cs="Times New Roman"/>
                <w:kern w:val="0"/>
                <w:sz w:val="24"/>
                <w:szCs w:val="24"/>
                <w:lang w:eastAsia="ru-RU"/>
                <w14:ligatures w14:val="none"/>
              </w:rPr>
            </w:pPr>
            <w:r w:rsidRPr="00A0203F">
              <w:rPr>
                <w:rFonts w:ascii="Times New Roman" w:eastAsia="Times New Roman" w:hAnsi="Times New Roman" w:cs="Times New Roman"/>
                <w:kern w:val="0"/>
                <w:sz w:val="28"/>
                <w:szCs w:val="28"/>
                <w:lang w:eastAsia="ru-RU"/>
                <w14:ligatures w14:val="none"/>
              </w:rPr>
              <w:t>на 2026-2028 годы»</w:t>
            </w:r>
          </w:p>
        </w:tc>
      </w:tr>
    </w:tbl>
    <w:p w14:paraId="5E5DF63A" w14:textId="77777777" w:rsidR="00A0203F" w:rsidRPr="00A0203F" w:rsidRDefault="00A0203F" w:rsidP="00A0203F">
      <w:pPr>
        <w:suppressAutoHyphens/>
        <w:spacing w:after="0" w:line="240" w:lineRule="atLeast"/>
        <w:rPr>
          <w:rFonts w:ascii="Times New Roman" w:eastAsia="Times New Roman" w:hAnsi="Times New Roman" w:cs="Times New Roman"/>
          <w:kern w:val="0"/>
          <w:sz w:val="28"/>
          <w:szCs w:val="28"/>
          <w:lang w:eastAsia="ru-RU"/>
          <w14:ligatures w14:val="none"/>
        </w:rPr>
      </w:pPr>
    </w:p>
    <w:p w14:paraId="55BBEF81" w14:textId="77777777" w:rsidR="00A0203F" w:rsidRPr="00A0203F" w:rsidRDefault="00A0203F" w:rsidP="00A0203F">
      <w:pPr>
        <w:suppressAutoHyphens/>
        <w:spacing w:after="0" w:line="240" w:lineRule="atLeast"/>
        <w:jc w:val="center"/>
        <w:rPr>
          <w:rFonts w:ascii="Times New Roman" w:eastAsia="Times New Roman" w:hAnsi="Times New Roman" w:cs="Times New Roman"/>
          <w:kern w:val="0"/>
          <w:sz w:val="24"/>
          <w:szCs w:val="24"/>
          <w:lang w:eastAsia="ru-RU"/>
          <w14:ligatures w14:val="none"/>
        </w:rPr>
      </w:pPr>
      <w:r w:rsidRPr="00A0203F">
        <w:rPr>
          <w:rFonts w:ascii="Times New Roman" w:eastAsia="Times New Roman" w:hAnsi="Times New Roman" w:cs="Times New Roman"/>
          <w:b/>
          <w:kern w:val="0"/>
          <w:sz w:val="28"/>
          <w:szCs w:val="28"/>
          <w:lang w:eastAsia="ru-RU"/>
          <w14:ligatures w14:val="none"/>
        </w:rPr>
        <w:t>Цели, задачи и целевые индикаторы муниципальной программы</w:t>
      </w:r>
    </w:p>
    <w:p w14:paraId="25DFF8F0" w14:textId="77777777" w:rsidR="00A0203F" w:rsidRPr="00A0203F" w:rsidRDefault="00A0203F" w:rsidP="00A0203F">
      <w:pPr>
        <w:suppressAutoHyphens/>
        <w:spacing w:after="0" w:line="240" w:lineRule="atLeast"/>
        <w:jc w:val="center"/>
        <w:rPr>
          <w:rFonts w:ascii="Times New Roman" w:eastAsia="Times New Roman" w:hAnsi="Times New Roman" w:cs="Times New Roman"/>
          <w:b/>
          <w:kern w:val="0"/>
          <w:sz w:val="28"/>
          <w:szCs w:val="28"/>
          <w:lang w:eastAsia="ru-RU"/>
          <w14:ligatures w14:val="none"/>
        </w:rPr>
      </w:pPr>
      <w:r w:rsidRPr="00A0203F">
        <w:rPr>
          <w:rFonts w:ascii="Times New Roman" w:eastAsia="Times New Roman" w:hAnsi="Times New Roman" w:cs="Times New Roman"/>
          <w:b/>
          <w:kern w:val="0"/>
          <w:sz w:val="28"/>
          <w:szCs w:val="28"/>
          <w:lang w:eastAsia="ru-RU"/>
          <w14:ligatures w14:val="none"/>
        </w:rPr>
        <w:t xml:space="preserve">«Укрепление общественного здоровья жителей Татарского муниципального округа Новосибирской области </w:t>
      </w:r>
      <w:r w:rsidRPr="00A0203F">
        <w:rPr>
          <w:rFonts w:ascii="Times New Roman" w:eastAsia="Times New Roman" w:hAnsi="Times New Roman" w:cs="Times New Roman"/>
          <w:b/>
          <w:kern w:val="0"/>
          <w:sz w:val="28"/>
          <w:szCs w:val="28"/>
          <w:lang w:eastAsia="ru-RU"/>
          <w14:ligatures w14:val="none"/>
        </w:rPr>
        <w:br/>
        <w:t>на 2026-2028 годы»</w:t>
      </w:r>
    </w:p>
    <w:tbl>
      <w:tblPr>
        <w:tblStyle w:val="13"/>
        <w:tblW w:w="15001" w:type="dxa"/>
        <w:tblInd w:w="0" w:type="dxa"/>
        <w:tblLook w:val="04A0" w:firstRow="1" w:lastRow="0" w:firstColumn="1" w:lastColumn="0" w:noHBand="0" w:noVBand="1"/>
      </w:tblPr>
      <w:tblGrid>
        <w:gridCol w:w="4405"/>
        <w:gridCol w:w="2642"/>
        <w:gridCol w:w="909"/>
        <w:gridCol w:w="1579"/>
        <w:gridCol w:w="1254"/>
        <w:gridCol w:w="1254"/>
        <w:gridCol w:w="1254"/>
        <w:gridCol w:w="1704"/>
      </w:tblGrid>
      <w:tr w:rsidR="00A0203F" w:rsidRPr="00A0203F" w14:paraId="39D375B6" w14:textId="77777777" w:rsidTr="00CD0AA4">
        <w:tc>
          <w:tcPr>
            <w:tcW w:w="4405" w:type="dxa"/>
            <w:vMerge w:val="restart"/>
            <w:tcBorders>
              <w:top w:val="single" w:sz="4" w:space="0" w:color="auto"/>
              <w:left w:val="single" w:sz="4" w:space="0" w:color="auto"/>
              <w:bottom w:val="single" w:sz="4" w:space="0" w:color="auto"/>
              <w:right w:val="single" w:sz="4" w:space="0" w:color="auto"/>
            </w:tcBorders>
            <w:hideMark/>
          </w:tcPr>
          <w:p w14:paraId="1C5DD732" w14:textId="77777777" w:rsidR="00A0203F" w:rsidRPr="00A0203F" w:rsidRDefault="00A0203F" w:rsidP="00A0203F">
            <w:pPr>
              <w:suppressAutoHyphens/>
              <w:spacing w:line="240" w:lineRule="atLeast"/>
              <w:rPr>
                <w:rFonts w:ascii="Times New Roman" w:eastAsia="Times New Roman" w:hAnsi="Times New Roman" w:cs="Times New Roman"/>
                <w:sz w:val="28"/>
                <w:szCs w:val="28"/>
                <w:lang w:eastAsia="ru-RU"/>
              </w:rPr>
            </w:pPr>
            <w:r w:rsidRPr="00A0203F">
              <w:rPr>
                <w:rFonts w:ascii="Times New Roman" w:eastAsia="Times New Roman" w:hAnsi="Times New Roman" w:cs="Times New Roman"/>
                <w:sz w:val="28"/>
                <w:szCs w:val="28"/>
                <w:lang w:eastAsia="ru-RU"/>
              </w:rPr>
              <w:t>Цель/задачи, требующие решения для достижения цели</w:t>
            </w:r>
          </w:p>
        </w:tc>
        <w:tc>
          <w:tcPr>
            <w:tcW w:w="2642" w:type="dxa"/>
            <w:vMerge w:val="restart"/>
            <w:tcBorders>
              <w:top w:val="single" w:sz="4" w:space="0" w:color="auto"/>
              <w:left w:val="single" w:sz="4" w:space="0" w:color="auto"/>
              <w:bottom w:val="single" w:sz="4" w:space="0" w:color="auto"/>
              <w:right w:val="single" w:sz="4" w:space="0" w:color="auto"/>
            </w:tcBorders>
            <w:hideMark/>
          </w:tcPr>
          <w:p w14:paraId="571561FE" w14:textId="77777777" w:rsidR="00A0203F" w:rsidRPr="00A0203F" w:rsidRDefault="00A0203F" w:rsidP="00A0203F">
            <w:pPr>
              <w:suppressAutoHyphens/>
              <w:spacing w:line="240" w:lineRule="atLeast"/>
              <w:rPr>
                <w:rFonts w:ascii="Times New Roman" w:eastAsia="Times New Roman" w:hAnsi="Times New Roman" w:cs="Times New Roman"/>
                <w:sz w:val="28"/>
                <w:szCs w:val="28"/>
                <w:lang w:eastAsia="ru-RU"/>
              </w:rPr>
            </w:pPr>
            <w:r w:rsidRPr="00A0203F">
              <w:rPr>
                <w:rFonts w:ascii="Times New Roman" w:eastAsia="Times New Roman" w:hAnsi="Times New Roman" w:cs="Times New Roman"/>
                <w:sz w:val="28"/>
                <w:szCs w:val="28"/>
                <w:lang w:eastAsia="ru-RU"/>
              </w:rPr>
              <w:t>Наименование целевого индикатора</w:t>
            </w:r>
          </w:p>
        </w:tc>
        <w:tc>
          <w:tcPr>
            <w:tcW w:w="909" w:type="dxa"/>
            <w:vMerge w:val="restart"/>
            <w:tcBorders>
              <w:top w:val="single" w:sz="4" w:space="0" w:color="auto"/>
              <w:left w:val="single" w:sz="4" w:space="0" w:color="auto"/>
              <w:bottom w:val="single" w:sz="4" w:space="0" w:color="auto"/>
              <w:right w:val="single" w:sz="4" w:space="0" w:color="auto"/>
            </w:tcBorders>
            <w:hideMark/>
          </w:tcPr>
          <w:p w14:paraId="6A5D3C64" w14:textId="77777777" w:rsidR="00A0203F" w:rsidRPr="00A0203F" w:rsidRDefault="00A0203F" w:rsidP="00A0203F">
            <w:pPr>
              <w:suppressAutoHyphens/>
              <w:spacing w:line="240" w:lineRule="atLeast"/>
              <w:rPr>
                <w:rFonts w:ascii="Times New Roman" w:eastAsia="Times New Roman" w:hAnsi="Times New Roman" w:cs="Times New Roman"/>
                <w:sz w:val="28"/>
                <w:szCs w:val="28"/>
                <w:lang w:eastAsia="ru-RU"/>
              </w:rPr>
            </w:pPr>
            <w:r w:rsidRPr="00A0203F">
              <w:rPr>
                <w:rFonts w:ascii="Times New Roman" w:eastAsia="Times New Roman" w:hAnsi="Times New Roman" w:cs="Times New Roman"/>
                <w:sz w:val="28"/>
                <w:szCs w:val="28"/>
                <w:lang w:eastAsia="ru-RU"/>
              </w:rPr>
              <w:t xml:space="preserve">Ед. </w:t>
            </w:r>
          </w:p>
          <w:p w14:paraId="15E2B07B" w14:textId="77777777" w:rsidR="00A0203F" w:rsidRPr="00A0203F" w:rsidRDefault="00A0203F" w:rsidP="00A0203F">
            <w:pPr>
              <w:suppressAutoHyphens/>
              <w:spacing w:line="240" w:lineRule="atLeast"/>
              <w:rPr>
                <w:rFonts w:ascii="Times New Roman" w:eastAsia="Times New Roman" w:hAnsi="Times New Roman" w:cs="Times New Roman"/>
                <w:sz w:val="28"/>
                <w:szCs w:val="28"/>
                <w:lang w:eastAsia="ru-RU"/>
              </w:rPr>
            </w:pPr>
            <w:proofErr w:type="spellStart"/>
            <w:r w:rsidRPr="00A0203F">
              <w:rPr>
                <w:rFonts w:ascii="Times New Roman" w:eastAsia="Times New Roman" w:hAnsi="Times New Roman" w:cs="Times New Roman"/>
                <w:sz w:val="28"/>
                <w:szCs w:val="28"/>
                <w:lang w:eastAsia="ru-RU"/>
              </w:rPr>
              <w:t>изме</w:t>
            </w:r>
            <w:proofErr w:type="spellEnd"/>
          </w:p>
          <w:p w14:paraId="34992498" w14:textId="77777777" w:rsidR="00A0203F" w:rsidRPr="00A0203F" w:rsidRDefault="00A0203F" w:rsidP="00A0203F">
            <w:pPr>
              <w:suppressAutoHyphens/>
              <w:spacing w:line="240" w:lineRule="atLeast"/>
              <w:rPr>
                <w:rFonts w:ascii="Times New Roman" w:eastAsia="Times New Roman" w:hAnsi="Times New Roman" w:cs="Times New Roman"/>
                <w:sz w:val="28"/>
                <w:szCs w:val="28"/>
                <w:lang w:eastAsia="ru-RU"/>
              </w:rPr>
            </w:pPr>
            <w:r w:rsidRPr="00A0203F">
              <w:rPr>
                <w:rFonts w:ascii="Times New Roman" w:eastAsia="Times New Roman" w:hAnsi="Times New Roman" w:cs="Times New Roman"/>
                <w:sz w:val="28"/>
                <w:szCs w:val="28"/>
                <w:lang w:eastAsia="ru-RU"/>
              </w:rPr>
              <w:t>рения</w:t>
            </w:r>
          </w:p>
        </w:tc>
        <w:tc>
          <w:tcPr>
            <w:tcW w:w="1579" w:type="dxa"/>
            <w:vMerge w:val="restart"/>
            <w:tcBorders>
              <w:top w:val="single" w:sz="4" w:space="0" w:color="auto"/>
              <w:left w:val="single" w:sz="4" w:space="0" w:color="auto"/>
              <w:bottom w:val="single" w:sz="4" w:space="0" w:color="auto"/>
              <w:right w:val="single" w:sz="4" w:space="0" w:color="auto"/>
            </w:tcBorders>
          </w:tcPr>
          <w:p w14:paraId="721DA0C0" w14:textId="77777777" w:rsidR="00A0203F" w:rsidRPr="00A0203F" w:rsidRDefault="00A0203F" w:rsidP="00A0203F">
            <w:pPr>
              <w:suppressAutoHyphens/>
              <w:spacing w:line="240" w:lineRule="atLeast"/>
              <w:rPr>
                <w:rFonts w:ascii="Times New Roman" w:eastAsia="Times New Roman" w:hAnsi="Times New Roman" w:cs="Times New Roman"/>
                <w:sz w:val="28"/>
                <w:szCs w:val="28"/>
                <w:lang w:eastAsia="ru-RU"/>
              </w:rPr>
            </w:pPr>
            <w:r w:rsidRPr="00A0203F">
              <w:rPr>
                <w:rFonts w:ascii="Times New Roman" w:eastAsia="Times New Roman" w:hAnsi="Times New Roman" w:cs="Times New Roman"/>
                <w:sz w:val="28"/>
                <w:szCs w:val="28"/>
                <w:lang w:eastAsia="ru-RU"/>
              </w:rPr>
              <w:t xml:space="preserve">Год, </w:t>
            </w:r>
            <w:proofErr w:type="spellStart"/>
            <w:r w:rsidRPr="00A0203F">
              <w:rPr>
                <w:rFonts w:ascii="Times New Roman" w:eastAsia="Times New Roman" w:hAnsi="Times New Roman" w:cs="Times New Roman"/>
                <w:sz w:val="28"/>
                <w:szCs w:val="28"/>
                <w:lang w:eastAsia="ru-RU"/>
              </w:rPr>
              <w:t>предшест</w:t>
            </w:r>
            <w:proofErr w:type="spellEnd"/>
          </w:p>
          <w:p w14:paraId="75ACD52A" w14:textId="77777777" w:rsidR="00A0203F" w:rsidRPr="00A0203F" w:rsidRDefault="00A0203F" w:rsidP="00A0203F">
            <w:pPr>
              <w:suppressAutoHyphens/>
              <w:spacing w:line="240" w:lineRule="atLeast"/>
              <w:rPr>
                <w:rFonts w:ascii="Times New Roman" w:eastAsia="Times New Roman" w:hAnsi="Times New Roman" w:cs="Times New Roman"/>
                <w:sz w:val="28"/>
                <w:szCs w:val="28"/>
                <w:lang w:eastAsia="ru-RU"/>
              </w:rPr>
            </w:pPr>
            <w:proofErr w:type="spellStart"/>
            <w:r w:rsidRPr="00A0203F">
              <w:rPr>
                <w:rFonts w:ascii="Times New Roman" w:eastAsia="Times New Roman" w:hAnsi="Times New Roman" w:cs="Times New Roman"/>
                <w:sz w:val="28"/>
                <w:szCs w:val="28"/>
                <w:lang w:eastAsia="ru-RU"/>
              </w:rPr>
              <w:t>вующий</w:t>
            </w:r>
            <w:proofErr w:type="spellEnd"/>
            <w:r w:rsidRPr="00A0203F">
              <w:rPr>
                <w:rFonts w:ascii="Times New Roman" w:eastAsia="Times New Roman" w:hAnsi="Times New Roman" w:cs="Times New Roman"/>
                <w:sz w:val="28"/>
                <w:szCs w:val="28"/>
                <w:lang w:eastAsia="ru-RU"/>
              </w:rPr>
              <w:t xml:space="preserve"> году начала реализации программы </w:t>
            </w:r>
          </w:p>
        </w:tc>
        <w:tc>
          <w:tcPr>
            <w:tcW w:w="3762" w:type="dxa"/>
            <w:gridSpan w:val="3"/>
            <w:tcBorders>
              <w:top w:val="single" w:sz="4" w:space="0" w:color="auto"/>
              <w:left w:val="single" w:sz="4" w:space="0" w:color="auto"/>
              <w:bottom w:val="single" w:sz="4" w:space="0" w:color="auto"/>
              <w:right w:val="single" w:sz="4" w:space="0" w:color="auto"/>
            </w:tcBorders>
            <w:hideMark/>
          </w:tcPr>
          <w:p w14:paraId="027AB05C" w14:textId="77777777" w:rsidR="00A0203F" w:rsidRPr="00A0203F" w:rsidRDefault="00A0203F" w:rsidP="00A0203F">
            <w:pPr>
              <w:suppressAutoHyphens/>
              <w:spacing w:line="240" w:lineRule="atLeast"/>
              <w:rPr>
                <w:rFonts w:ascii="Times New Roman" w:eastAsia="Times New Roman" w:hAnsi="Times New Roman" w:cs="Times New Roman"/>
                <w:sz w:val="28"/>
                <w:szCs w:val="28"/>
                <w:lang w:eastAsia="ru-RU"/>
              </w:rPr>
            </w:pPr>
            <w:r w:rsidRPr="00A0203F">
              <w:rPr>
                <w:rFonts w:ascii="Times New Roman" w:eastAsia="Times New Roman" w:hAnsi="Times New Roman" w:cs="Times New Roman"/>
                <w:sz w:val="28"/>
                <w:szCs w:val="28"/>
                <w:lang w:eastAsia="ru-RU"/>
              </w:rPr>
              <w:t>Значение целевого индикатора</w:t>
            </w:r>
          </w:p>
        </w:tc>
        <w:tc>
          <w:tcPr>
            <w:tcW w:w="1704" w:type="dxa"/>
            <w:vMerge w:val="restart"/>
            <w:tcBorders>
              <w:top w:val="single" w:sz="4" w:space="0" w:color="auto"/>
              <w:left w:val="single" w:sz="4" w:space="0" w:color="auto"/>
              <w:bottom w:val="single" w:sz="4" w:space="0" w:color="auto"/>
              <w:right w:val="single" w:sz="4" w:space="0" w:color="auto"/>
            </w:tcBorders>
            <w:hideMark/>
          </w:tcPr>
          <w:p w14:paraId="37CC75E4" w14:textId="77777777" w:rsidR="00A0203F" w:rsidRPr="00A0203F" w:rsidRDefault="00A0203F" w:rsidP="00A0203F">
            <w:pPr>
              <w:suppressAutoHyphens/>
              <w:spacing w:line="240" w:lineRule="atLeast"/>
              <w:rPr>
                <w:rFonts w:ascii="Times New Roman" w:eastAsia="Times New Roman" w:hAnsi="Times New Roman" w:cs="Times New Roman"/>
                <w:sz w:val="28"/>
                <w:szCs w:val="28"/>
                <w:lang w:eastAsia="ru-RU"/>
              </w:rPr>
            </w:pPr>
            <w:r w:rsidRPr="00A0203F">
              <w:rPr>
                <w:rFonts w:ascii="Times New Roman" w:eastAsia="Times New Roman" w:hAnsi="Times New Roman" w:cs="Times New Roman"/>
                <w:sz w:val="28"/>
                <w:szCs w:val="28"/>
                <w:lang w:eastAsia="ru-RU"/>
              </w:rPr>
              <w:t>Примечания</w:t>
            </w:r>
          </w:p>
        </w:tc>
      </w:tr>
      <w:tr w:rsidR="00A0203F" w:rsidRPr="00A0203F" w14:paraId="4195D8E2" w14:textId="77777777" w:rsidTr="00CD0AA4">
        <w:tc>
          <w:tcPr>
            <w:tcW w:w="0" w:type="auto"/>
            <w:vMerge/>
            <w:tcBorders>
              <w:top w:val="single" w:sz="4" w:space="0" w:color="auto"/>
              <w:left w:val="single" w:sz="4" w:space="0" w:color="auto"/>
              <w:bottom w:val="single" w:sz="4" w:space="0" w:color="auto"/>
              <w:right w:val="single" w:sz="4" w:space="0" w:color="auto"/>
            </w:tcBorders>
            <w:vAlign w:val="center"/>
            <w:hideMark/>
          </w:tcPr>
          <w:p w14:paraId="00579559" w14:textId="77777777" w:rsidR="00A0203F" w:rsidRPr="00A0203F" w:rsidRDefault="00A0203F" w:rsidP="00A0203F">
            <w:pPr>
              <w:rPr>
                <w:rFonts w:ascii="Times New Roman" w:eastAsia="Times New Roman" w:hAnsi="Times New Roman" w:cs="Times New Roman"/>
                <w:sz w:val="28"/>
                <w:szCs w:val="28"/>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B091CB9" w14:textId="77777777" w:rsidR="00A0203F" w:rsidRPr="00A0203F" w:rsidRDefault="00A0203F" w:rsidP="00A0203F">
            <w:pPr>
              <w:rPr>
                <w:rFonts w:ascii="Times New Roman" w:eastAsia="Times New Roman" w:hAnsi="Times New Roman" w:cs="Times New Roman"/>
                <w:sz w:val="28"/>
                <w:szCs w:val="28"/>
                <w:lang w:eastAsia="ru-RU"/>
              </w:rPr>
            </w:pPr>
          </w:p>
        </w:tc>
        <w:tc>
          <w:tcPr>
            <w:tcW w:w="909" w:type="dxa"/>
            <w:vMerge/>
            <w:tcBorders>
              <w:top w:val="single" w:sz="4" w:space="0" w:color="auto"/>
              <w:left w:val="single" w:sz="4" w:space="0" w:color="auto"/>
              <w:bottom w:val="single" w:sz="4" w:space="0" w:color="auto"/>
              <w:right w:val="single" w:sz="4" w:space="0" w:color="auto"/>
            </w:tcBorders>
            <w:vAlign w:val="center"/>
            <w:hideMark/>
          </w:tcPr>
          <w:p w14:paraId="679FB12F" w14:textId="77777777" w:rsidR="00A0203F" w:rsidRPr="00A0203F" w:rsidRDefault="00A0203F" w:rsidP="00A0203F">
            <w:pPr>
              <w:rPr>
                <w:rFonts w:ascii="Times New Roman" w:eastAsia="Times New Roman" w:hAnsi="Times New Roman" w:cs="Times New Roman"/>
                <w:sz w:val="28"/>
                <w:szCs w:val="28"/>
                <w:lang w:eastAsia="ru-RU"/>
              </w:rPr>
            </w:pPr>
          </w:p>
        </w:tc>
        <w:tc>
          <w:tcPr>
            <w:tcW w:w="1579" w:type="dxa"/>
            <w:vMerge/>
            <w:tcBorders>
              <w:top w:val="single" w:sz="4" w:space="0" w:color="auto"/>
              <w:left w:val="single" w:sz="4" w:space="0" w:color="auto"/>
              <w:bottom w:val="single" w:sz="4" w:space="0" w:color="auto"/>
              <w:right w:val="single" w:sz="4" w:space="0" w:color="auto"/>
            </w:tcBorders>
            <w:vAlign w:val="center"/>
          </w:tcPr>
          <w:p w14:paraId="745D4757" w14:textId="77777777" w:rsidR="00A0203F" w:rsidRPr="00A0203F" w:rsidRDefault="00A0203F" w:rsidP="00A0203F">
            <w:pPr>
              <w:rPr>
                <w:rFonts w:ascii="Times New Roman" w:eastAsia="Times New Roman" w:hAnsi="Times New Roman" w:cs="Times New Roman"/>
                <w:sz w:val="28"/>
                <w:szCs w:val="28"/>
                <w:lang w:eastAsia="ru-RU"/>
              </w:rPr>
            </w:pPr>
          </w:p>
        </w:tc>
        <w:tc>
          <w:tcPr>
            <w:tcW w:w="1254" w:type="dxa"/>
            <w:tcBorders>
              <w:top w:val="single" w:sz="4" w:space="0" w:color="auto"/>
              <w:left w:val="single" w:sz="4" w:space="0" w:color="auto"/>
              <w:bottom w:val="single" w:sz="4" w:space="0" w:color="auto"/>
              <w:right w:val="single" w:sz="4" w:space="0" w:color="auto"/>
            </w:tcBorders>
            <w:hideMark/>
          </w:tcPr>
          <w:p w14:paraId="3986CAB1" w14:textId="77777777" w:rsidR="00A0203F" w:rsidRPr="00A0203F" w:rsidRDefault="00A0203F" w:rsidP="00A0203F">
            <w:pPr>
              <w:suppressAutoHyphens/>
              <w:spacing w:line="240" w:lineRule="atLeast"/>
              <w:rPr>
                <w:rFonts w:ascii="Times New Roman" w:eastAsia="Times New Roman" w:hAnsi="Times New Roman" w:cs="Times New Roman"/>
                <w:sz w:val="28"/>
                <w:szCs w:val="28"/>
                <w:lang w:eastAsia="ru-RU"/>
              </w:rPr>
            </w:pPr>
            <w:r w:rsidRPr="00A0203F">
              <w:rPr>
                <w:rFonts w:ascii="Times New Roman" w:eastAsia="Times New Roman" w:hAnsi="Times New Roman" w:cs="Times New Roman"/>
                <w:sz w:val="28"/>
                <w:szCs w:val="28"/>
                <w:lang w:eastAsia="ru-RU"/>
              </w:rPr>
              <w:t>2026 год</w:t>
            </w:r>
          </w:p>
        </w:tc>
        <w:tc>
          <w:tcPr>
            <w:tcW w:w="1254" w:type="dxa"/>
            <w:tcBorders>
              <w:top w:val="single" w:sz="4" w:space="0" w:color="auto"/>
              <w:left w:val="single" w:sz="4" w:space="0" w:color="auto"/>
              <w:bottom w:val="single" w:sz="4" w:space="0" w:color="auto"/>
              <w:right w:val="single" w:sz="4" w:space="0" w:color="auto"/>
            </w:tcBorders>
            <w:hideMark/>
          </w:tcPr>
          <w:p w14:paraId="031ACC56" w14:textId="77777777" w:rsidR="00A0203F" w:rsidRPr="00A0203F" w:rsidRDefault="00A0203F" w:rsidP="00A0203F">
            <w:pPr>
              <w:suppressAutoHyphens/>
              <w:spacing w:line="240" w:lineRule="atLeast"/>
              <w:rPr>
                <w:rFonts w:ascii="Times New Roman" w:eastAsia="Times New Roman" w:hAnsi="Times New Roman" w:cs="Times New Roman"/>
                <w:sz w:val="28"/>
                <w:szCs w:val="28"/>
                <w:lang w:eastAsia="ru-RU"/>
              </w:rPr>
            </w:pPr>
            <w:r w:rsidRPr="00A0203F">
              <w:rPr>
                <w:rFonts w:ascii="Times New Roman" w:eastAsia="Times New Roman" w:hAnsi="Times New Roman" w:cs="Times New Roman"/>
                <w:sz w:val="28"/>
                <w:szCs w:val="28"/>
                <w:lang w:eastAsia="ru-RU"/>
              </w:rPr>
              <w:t>2027 год</w:t>
            </w:r>
          </w:p>
        </w:tc>
        <w:tc>
          <w:tcPr>
            <w:tcW w:w="1254" w:type="dxa"/>
            <w:tcBorders>
              <w:top w:val="single" w:sz="4" w:space="0" w:color="auto"/>
              <w:left w:val="single" w:sz="4" w:space="0" w:color="auto"/>
              <w:bottom w:val="single" w:sz="4" w:space="0" w:color="auto"/>
              <w:right w:val="single" w:sz="4" w:space="0" w:color="auto"/>
            </w:tcBorders>
            <w:hideMark/>
          </w:tcPr>
          <w:p w14:paraId="361D9F2A" w14:textId="77777777" w:rsidR="00A0203F" w:rsidRPr="00A0203F" w:rsidRDefault="00A0203F" w:rsidP="00A0203F">
            <w:pPr>
              <w:suppressAutoHyphens/>
              <w:spacing w:line="240" w:lineRule="atLeast"/>
              <w:rPr>
                <w:rFonts w:ascii="Times New Roman" w:eastAsia="Times New Roman" w:hAnsi="Times New Roman" w:cs="Times New Roman"/>
                <w:sz w:val="28"/>
                <w:szCs w:val="28"/>
                <w:lang w:eastAsia="ru-RU"/>
              </w:rPr>
            </w:pPr>
            <w:r w:rsidRPr="00A0203F">
              <w:rPr>
                <w:rFonts w:ascii="Times New Roman" w:eastAsia="Times New Roman" w:hAnsi="Times New Roman" w:cs="Times New Roman"/>
                <w:sz w:val="28"/>
                <w:szCs w:val="28"/>
                <w:lang w:eastAsia="ru-RU"/>
              </w:rPr>
              <w:t>2028 год</w:t>
            </w:r>
          </w:p>
        </w:tc>
        <w:tc>
          <w:tcPr>
            <w:tcW w:w="1704" w:type="dxa"/>
            <w:vMerge/>
            <w:tcBorders>
              <w:top w:val="single" w:sz="4" w:space="0" w:color="auto"/>
              <w:left w:val="single" w:sz="4" w:space="0" w:color="auto"/>
              <w:bottom w:val="single" w:sz="4" w:space="0" w:color="auto"/>
              <w:right w:val="single" w:sz="4" w:space="0" w:color="auto"/>
            </w:tcBorders>
            <w:vAlign w:val="center"/>
            <w:hideMark/>
          </w:tcPr>
          <w:p w14:paraId="296FD046" w14:textId="77777777" w:rsidR="00A0203F" w:rsidRPr="00A0203F" w:rsidRDefault="00A0203F" w:rsidP="00A0203F">
            <w:pPr>
              <w:rPr>
                <w:rFonts w:ascii="Times New Roman" w:eastAsia="Times New Roman" w:hAnsi="Times New Roman" w:cs="Times New Roman"/>
                <w:sz w:val="28"/>
                <w:szCs w:val="28"/>
                <w:lang w:eastAsia="ru-RU"/>
              </w:rPr>
            </w:pPr>
          </w:p>
        </w:tc>
      </w:tr>
      <w:tr w:rsidR="00A0203F" w:rsidRPr="00A0203F" w14:paraId="30F0A80B" w14:textId="77777777" w:rsidTr="00CD0AA4">
        <w:tc>
          <w:tcPr>
            <w:tcW w:w="15001" w:type="dxa"/>
            <w:gridSpan w:val="8"/>
            <w:tcBorders>
              <w:top w:val="single" w:sz="4" w:space="0" w:color="auto"/>
              <w:left w:val="single" w:sz="4" w:space="0" w:color="auto"/>
              <w:bottom w:val="single" w:sz="4" w:space="0" w:color="auto"/>
              <w:right w:val="single" w:sz="4" w:space="0" w:color="auto"/>
            </w:tcBorders>
            <w:hideMark/>
          </w:tcPr>
          <w:p w14:paraId="2CAE2C92" w14:textId="77777777" w:rsidR="00A0203F" w:rsidRPr="00A0203F" w:rsidRDefault="00A0203F" w:rsidP="00A0203F">
            <w:pPr>
              <w:jc w:val="both"/>
              <w:rPr>
                <w:rFonts w:ascii="Times New Roman" w:eastAsia="Calibri" w:hAnsi="Times New Roman" w:cs="Times New Roman"/>
                <w:sz w:val="28"/>
                <w:szCs w:val="28"/>
              </w:rPr>
            </w:pPr>
            <w:r w:rsidRPr="00A0203F">
              <w:rPr>
                <w:rFonts w:ascii="Times New Roman" w:eastAsia="Calibri" w:hAnsi="Times New Roman" w:cs="Times New Roman"/>
                <w:sz w:val="28"/>
                <w:szCs w:val="28"/>
              </w:rPr>
              <w:t>Цель: укрепление здоровья населения округа, качества их жизни, формирование культуры общественного здоровья.</w:t>
            </w:r>
          </w:p>
        </w:tc>
      </w:tr>
      <w:tr w:rsidR="00A0203F" w:rsidRPr="00A0203F" w14:paraId="6CA64F68" w14:textId="77777777" w:rsidTr="00CD0AA4">
        <w:trPr>
          <w:trHeight w:val="2910"/>
        </w:trPr>
        <w:tc>
          <w:tcPr>
            <w:tcW w:w="4405" w:type="dxa"/>
            <w:tcBorders>
              <w:top w:val="single" w:sz="4" w:space="0" w:color="auto"/>
              <w:left w:val="single" w:sz="4" w:space="0" w:color="auto"/>
              <w:bottom w:val="single" w:sz="4" w:space="0" w:color="auto"/>
              <w:right w:val="single" w:sz="4" w:space="0" w:color="auto"/>
            </w:tcBorders>
          </w:tcPr>
          <w:p w14:paraId="1B6B8105" w14:textId="77777777" w:rsidR="00A0203F" w:rsidRPr="00A0203F" w:rsidRDefault="00A0203F" w:rsidP="00A0203F">
            <w:pPr>
              <w:suppressAutoHyphens/>
              <w:spacing w:line="240" w:lineRule="atLeast"/>
              <w:jc w:val="both"/>
              <w:rPr>
                <w:rFonts w:ascii="Times New Roman" w:eastAsia="Times New Roman" w:hAnsi="Times New Roman" w:cs="Times New Roman"/>
                <w:b/>
                <w:sz w:val="28"/>
                <w:szCs w:val="28"/>
                <w:lang w:eastAsia="ru-RU"/>
              </w:rPr>
            </w:pPr>
            <w:r w:rsidRPr="00A0203F">
              <w:rPr>
                <w:rFonts w:ascii="Times New Roman" w:eastAsia="Times New Roman" w:hAnsi="Times New Roman" w:cs="Times New Roman"/>
                <w:b/>
                <w:sz w:val="28"/>
                <w:szCs w:val="28"/>
                <w:lang w:eastAsia="ru-RU"/>
              </w:rPr>
              <w:t>Задача № 1</w:t>
            </w:r>
          </w:p>
          <w:p w14:paraId="06415A30" w14:textId="77777777" w:rsidR="00A0203F" w:rsidRPr="00A0203F" w:rsidRDefault="00A0203F" w:rsidP="00A0203F">
            <w:pPr>
              <w:suppressAutoHyphens/>
              <w:spacing w:line="240" w:lineRule="atLeast"/>
              <w:jc w:val="both"/>
              <w:rPr>
                <w:rFonts w:ascii="Times New Roman" w:eastAsia="Calibri" w:hAnsi="Times New Roman" w:cs="Times New Roman"/>
                <w:sz w:val="28"/>
                <w:szCs w:val="28"/>
              </w:rPr>
            </w:pPr>
            <w:r w:rsidRPr="00A0203F">
              <w:rPr>
                <w:rFonts w:ascii="Times New Roman" w:eastAsia="Calibri" w:hAnsi="Times New Roman" w:cs="Times New Roman"/>
                <w:sz w:val="28"/>
                <w:szCs w:val="28"/>
              </w:rPr>
              <w:t>Мотивирование граждан к ведению здорового образа жизни посредством информационно-коммуникационной кампании, а также вовлечение граждан и волонтеров (добровольцев) в мероприятия по укреплению общественного здоровья</w:t>
            </w:r>
          </w:p>
          <w:p w14:paraId="142D8DDA" w14:textId="77777777" w:rsidR="00A0203F" w:rsidRPr="00A0203F" w:rsidRDefault="00A0203F" w:rsidP="00A0203F">
            <w:pPr>
              <w:suppressAutoHyphens/>
              <w:spacing w:line="240" w:lineRule="atLeast"/>
              <w:jc w:val="both"/>
              <w:rPr>
                <w:rFonts w:ascii="Times New Roman" w:eastAsia="Calibri" w:hAnsi="Times New Roman" w:cs="Times New Roman"/>
                <w:sz w:val="28"/>
                <w:szCs w:val="28"/>
              </w:rPr>
            </w:pPr>
          </w:p>
          <w:p w14:paraId="32A79054" w14:textId="77777777" w:rsidR="00A0203F" w:rsidRPr="00A0203F" w:rsidRDefault="00A0203F" w:rsidP="00A0203F">
            <w:pPr>
              <w:suppressAutoHyphens/>
              <w:spacing w:line="240" w:lineRule="atLeast"/>
              <w:jc w:val="both"/>
              <w:rPr>
                <w:rFonts w:ascii="Times New Roman" w:eastAsia="Times New Roman" w:hAnsi="Times New Roman" w:cs="Times New Roman"/>
                <w:b/>
                <w:sz w:val="28"/>
                <w:szCs w:val="28"/>
                <w:lang w:eastAsia="ru-RU"/>
              </w:rPr>
            </w:pPr>
          </w:p>
        </w:tc>
        <w:tc>
          <w:tcPr>
            <w:tcW w:w="2642" w:type="dxa"/>
            <w:tcBorders>
              <w:top w:val="single" w:sz="4" w:space="0" w:color="auto"/>
              <w:left w:val="single" w:sz="4" w:space="0" w:color="auto"/>
              <w:bottom w:val="single" w:sz="4" w:space="0" w:color="auto"/>
              <w:right w:val="single" w:sz="4" w:space="0" w:color="auto"/>
            </w:tcBorders>
            <w:hideMark/>
          </w:tcPr>
          <w:p w14:paraId="6158BFD4" w14:textId="77777777" w:rsidR="00A0203F" w:rsidRPr="00A0203F" w:rsidRDefault="00A0203F" w:rsidP="00A0203F">
            <w:pPr>
              <w:suppressAutoHyphens/>
              <w:spacing w:line="240" w:lineRule="atLeast"/>
              <w:rPr>
                <w:rFonts w:ascii="Times New Roman" w:eastAsia="Times New Roman" w:hAnsi="Times New Roman" w:cs="Times New Roman"/>
                <w:sz w:val="28"/>
                <w:szCs w:val="28"/>
                <w:lang w:eastAsia="ru-RU"/>
              </w:rPr>
            </w:pPr>
            <w:r w:rsidRPr="00A0203F">
              <w:rPr>
                <w:rFonts w:ascii="Times New Roman" w:eastAsia="Times New Roman" w:hAnsi="Times New Roman" w:cs="Times New Roman"/>
                <w:sz w:val="28"/>
                <w:szCs w:val="28"/>
                <w:lang w:eastAsia="ru-RU"/>
              </w:rPr>
              <w:lastRenderedPageBreak/>
              <w:t>Уровень охвата населения коммуникационной кампанией от общей численности населения района</w:t>
            </w:r>
          </w:p>
        </w:tc>
        <w:tc>
          <w:tcPr>
            <w:tcW w:w="909" w:type="dxa"/>
            <w:tcBorders>
              <w:top w:val="single" w:sz="4" w:space="0" w:color="auto"/>
              <w:left w:val="single" w:sz="4" w:space="0" w:color="auto"/>
              <w:bottom w:val="single" w:sz="4" w:space="0" w:color="auto"/>
              <w:right w:val="single" w:sz="4" w:space="0" w:color="auto"/>
            </w:tcBorders>
            <w:hideMark/>
          </w:tcPr>
          <w:p w14:paraId="24C415A3" w14:textId="77777777" w:rsidR="00A0203F" w:rsidRPr="00A0203F" w:rsidRDefault="00A0203F" w:rsidP="00A0203F">
            <w:pPr>
              <w:suppressAutoHyphens/>
              <w:spacing w:line="240" w:lineRule="atLeast"/>
              <w:rPr>
                <w:rFonts w:ascii="Times New Roman" w:eastAsia="Times New Roman" w:hAnsi="Times New Roman" w:cs="Times New Roman"/>
                <w:sz w:val="28"/>
                <w:szCs w:val="28"/>
                <w:lang w:eastAsia="ru-RU"/>
              </w:rPr>
            </w:pPr>
            <w:r w:rsidRPr="00A0203F">
              <w:rPr>
                <w:rFonts w:ascii="Times New Roman" w:eastAsia="Times New Roman" w:hAnsi="Times New Roman" w:cs="Times New Roman"/>
                <w:sz w:val="28"/>
                <w:szCs w:val="28"/>
                <w:lang w:eastAsia="ru-RU"/>
              </w:rPr>
              <w:t>%</w:t>
            </w:r>
          </w:p>
        </w:tc>
        <w:tc>
          <w:tcPr>
            <w:tcW w:w="1579" w:type="dxa"/>
            <w:tcBorders>
              <w:top w:val="single" w:sz="4" w:space="0" w:color="auto"/>
              <w:left w:val="single" w:sz="4" w:space="0" w:color="auto"/>
              <w:bottom w:val="single" w:sz="4" w:space="0" w:color="auto"/>
              <w:right w:val="single" w:sz="4" w:space="0" w:color="auto"/>
            </w:tcBorders>
          </w:tcPr>
          <w:p w14:paraId="117EDE17" w14:textId="77777777" w:rsidR="00A0203F" w:rsidRPr="00A0203F" w:rsidRDefault="00A0203F" w:rsidP="00A0203F">
            <w:pPr>
              <w:suppressAutoHyphens/>
              <w:spacing w:line="240" w:lineRule="atLeast"/>
              <w:rPr>
                <w:rFonts w:ascii="Times New Roman" w:eastAsia="Times New Roman" w:hAnsi="Times New Roman" w:cs="Times New Roman"/>
                <w:sz w:val="28"/>
                <w:szCs w:val="28"/>
                <w:lang w:eastAsia="ru-RU"/>
              </w:rPr>
            </w:pPr>
            <w:r w:rsidRPr="00A0203F">
              <w:rPr>
                <w:rFonts w:ascii="Times New Roman" w:eastAsia="Times New Roman" w:hAnsi="Times New Roman" w:cs="Times New Roman"/>
                <w:sz w:val="28"/>
                <w:szCs w:val="28"/>
                <w:lang w:eastAsia="ru-RU"/>
              </w:rPr>
              <w:t>55</w:t>
            </w:r>
          </w:p>
        </w:tc>
        <w:tc>
          <w:tcPr>
            <w:tcW w:w="1254" w:type="dxa"/>
            <w:tcBorders>
              <w:top w:val="single" w:sz="4" w:space="0" w:color="auto"/>
              <w:left w:val="single" w:sz="4" w:space="0" w:color="auto"/>
              <w:bottom w:val="single" w:sz="4" w:space="0" w:color="auto"/>
              <w:right w:val="single" w:sz="4" w:space="0" w:color="auto"/>
            </w:tcBorders>
            <w:hideMark/>
          </w:tcPr>
          <w:p w14:paraId="4B1AE3F5" w14:textId="77777777" w:rsidR="00A0203F" w:rsidRPr="00A0203F" w:rsidRDefault="00A0203F" w:rsidP="00A0203F">
            <w:pPr>
              <w:suppressAutoHyphens/>
              <w:spacing w:line="240" w:lineRule="atLeast"/>
              <w:rPr>
                <w:rFonts w:ascii="Times New Roman" w:eastAsia="Times New Roman" w:hAnsi="Times New Roman" w:cs="Times New Roman"/>
                <w:sz w:val="28"/>
                <w:szCs w:val="28"/>
                <w:lang w:eastAsia="ru-RU"/>
              </w:rPr>
            </w:pPr>
            <w:r w:rsidRPr="00A0203F">
              <w:rPr>
                <w:rFonts w:ascii="Times New Roman" w:eastAsia="Times New Roman" w:hAnsi="Times New Roman" w:cs="Times New Roman"/>
                <w:sz w:val="28"/>
                <w:szCs w:val="28"/>
                <w:lang w:eastAsia="ru-RU"/>
              </w:rPr>
              <w:t>75</w:t>
            </w:r>
          </w:p>
        </w:tc>
        <w:tc>
          <w:tcPr>
            <w:tcW w:w="1254" w:type="dxa"/>
            <w:tcBorders>
              <w:top w:val="single" w:sz="4" w:space="0" w:color="auto"/>
              <w:left w:val="single" w:sz="4" w:space="0" w:color="auto"/>
              <w:bottom w:val="single" w:sz="4" w:space="0" w:color="auto"/>
              <w:right w:val="single" w:sz="4" w:space="0" w:color="auto"/>
            </w:tcBorders>
            <w:hideMark/>
          </w:tcPr>
          <w:p w14:paraId="61A81268" w14:textId="77777777" w:rsidR="00A0203F" w:rsidRPr="00A0203F" w:rsidRDefault="00A0203F" w:rsidP="00A0203F">
            <w:pPr>
              <w:suppressAutoHyphens/>
              <w:spacing w:line="240" w:lineRule="atLeast"/>
              <w:rPr>
                <w:rFonts w:ascii="Times New Roman" w:eastAsia="Times New Roman" w:hAnsi="Times New Roman" w:cs="Times New Roman"/>
                <w:sz w:val="28"/>
                <w:szCs w:val="28"/>
                <w:lang w:eastAsia="ru-RU"/>
              </w:rPr>
            </w:pPr>
            <w:r w:rsidRPr="00A0203F">
              <w:rPr>
                <w:rFonts w:ascii="Times New Roman" w:eastAsia="Times New Roman" w:hAnsi="Times New Roman" w:cs="Times New Roman"/>
                <w:sz w:val="28"/>
                <w:szCs w:val="28"/>
                <w:lang w:eastAsia="ru-RU"/>
              </w:rPr>
              <w:t>75</w:t>
            </w:r>
          </w:p>
        </w:tc>
        <w:tc>
          <w:tcPr>
            <w:tcW w:w="1254" w:type="dxa"/>
            <w:tcBorders>
              <w:top w:val="single" w:sz="4" w:space="0" w:color="auto"/>
              <w:left w:val="single" w:sz="4" w:space="0" w:color="auto"/>
              <w:bottom w:val="single" w:sz="4" w:space="0" w:color="auto"/>
              <w:right w:val="single" w:sz="4" w:space="0" w:color="auto"/>
            </w:tcBorders>
            <w:hideMark/>
          </w:tcPr>
          <w:p w14:paraId="07D708E9" w14:textId="77777777" w:rsidR="00A0203F" w:rsidRPr="00A0203F" w:rsidRDefault="00A0203F" w:rsidP="00A0203F">
            <w:pPr>
              <w:suppressAutoHyphens/>
              <w:spacing w:line="240" w:lineRule="atLeast"/>
              <w:rPr>
                <w:rFonts w:ascii="Times New Roman" w:eastAsia="Times New Roman" w:hAnsi="Times New Roman" w:cs="Times New Roman"/>
                <w:sz w:val="28"/>
                <w:szCs w:val="28"/>
                <w:lang w:eastAsia="ru-RU"/>
              </w:rPr>
            </w:pPr>
            <w:r w:rsidRPr="00A0203F">
              <w:rPr>
                <w:rFonts w:ascii="Times New Roman" w:eastAsia="Times New Roman" w:hAnsi="Times New Roman" w:cs="Times New Roman"/>
                <w:sz w:val="28"/>
                <w:szCs w:val="28"/>
                <w:lang w:eastAsia="ru-RU"/>
              </w:rPr>
              <w:t>75</w:t>
            </w:r>
          </w:p>
        </w:tc>
        <w:tc>
          <w:tcPr>
            <w:tcW w:w="1704" w:type="dxa"/>
            <w:tcBorders>
              <w:top w:val="single" w:sz="4" w:space="0" w:color="auto"/>
              <w:left w:val="single" w:sz="4" w:space="0" w:color="auto"/>
              <w:bottom w:val="single" w:sz="4" w:space="0" w:color="auto"/>
              <w:right w:val="single" w:sz="4" w:space="0" w:color="auto"/>
            </w:tcBorders>
          </w:tcPr>
          <w:p w14:paraId="5F7D800D" w14:textId="77777777" w:rsidR="00A0203F" w:rsidRPr="00A0203F" w:rsidRDefault="00A0203F" w:rsidP="00A0203F">
            <w:pPr>
              <w:suppressAutoHyphens/>
              <w:spacing w:line="240" w:lineRule="atLeast"/>
              <w:rPr>
                <w:rFonts w:ascii="Times New Roman" w:eastAsia="Times New Roman" w:hAnsi="Times New Roman" w:cs="Times New Roman"/>
                <w:sz w:val="28"/>
                <w:szCs w:val="28"/>
                <w:lang w:eastAsia="ru-RU"/>
              </w:rPr>
            </w:pPr>
          </w:p>
        </w:tc>
      </w:tr>
      <w:tr w:rsidR="00A0203F" w:rsidRPr="00A0203F" w14:paraId="120DFD97" w14:textId="77777777" w:rsidTr="00CD0AA4">
        <w:trPr>
          <w:trHeight w:val="300"/>
        </w:trPr>
        <w:tc>
          <w:tcPr>
            <w:tcW w:w="4405" w:type="dxa"/>
            <w:tcBorders>
              <w:top w:val="single" w:sz="4" w:space="0" w:color="auto"/>
              <w:left w:val="single" w:sz="4" w:space="0" w:color="auto"/>
              <w:bottom w:val="single" w:sz="4" w:space="0" w:color="auto"/>
              <w:right w:val="single" w:sz="4" w:space="0" w:color="auto"/>
            </w:tcBorders>
            <w:hideMark/>
          </w:tcPr>
          <w:p w14:paraId="43413D12" w14:textId="77777777" w:rsidR="00A0203F" w:rsidRPr="00A0203F" w:rsidRDefault="00A0203F" w:rsidP="00A0203F">
            <w:pPr>
              <w:suppressAutoHyphens/>
              <w:spacing w:line="240" w:lineRule="atLeast"/>
              <w:rPr>
                <w:rFonts w:ascii="Times New Roman" w:eastAsia="Times New Roman" w:hAnsi="Times New Roman" w:cs="Times New Roman"/>
                <w:b/>
                <w:sz w:val="28"/>
                <w:szCs w:val="28"/>
                <w:lang w:eastAsia="ru-RU"/>
              </w:rPr>
            </w:pPr>
            <w:r w:rsidRPr="00A0203F">
              <w:rPr>
                <w:rFonts w:ascii="Times New Roman" w:eastAsia="Times New Roman" w:hAnsi="Times New Roman" w:cs="Times New Roman"/>
                <w:b/>
                <w:sz w:val="28"/>
                <w:szCs w:val="28"/>
                <w:lang w:eastAsia="ru-RU"/>
              </w:rPr>
              <w:lastRenderedPageBreak/>
              <w:t>Задача № 2</w:t>
            </w:r>
          </w:p>
          <w:p w14:paraId="38D0B1C8" w14:textId="77777777" w:rsidR="00A0203F" w:rsidRPr="00A0203F" w:rsidRDefault="00A0203F" w:rsidP="00A0203F">
            <w:pPr>
              <w:suppressAutoHyphens/>
              <w:spacing w:line="240" w:lineRule="atLeast"/>
              <w:jc w:val="both"/>
              <w:rPr>
                <w:rFonts w:ascii="Times New Roman" w:eastAsia="Times New Roman" w:hAnsi="Times New Roman" w:cs="Times New Roman"/>
                <w:b/>
                <w:sz w:val="28"/>
                <w:szCs w:val="28"/>
                <w:lang w:eastAsia="ru-RU"/>
              </w:rPr>
            </w:pPr>
            <w:r w:rsidRPr="00A0203F">
              <w:rPr>
                <w:rFonts w:ascii="Times New Roman" w:eastAsia="Times New Roman" w:hAnsi="Times New Roman" w:cs="Times New Roman"/>
                <w:sz w:val="28"/>
                <w:szCs w:val="28"/>
                <w:lang w:eastAsia="ru-RU"/>
              </w:rPr>
              <w:t xml:space="preserve">Проведение информационно-разъяснительной работы с работодателями по разработке и внедрению корпоративных программ по укреплению здоровья работающих  </w:t>
            </w:r>
          </w:p>
        </w:tc>
        <w:tc>
          <w:tcPr>
            <w:tcW w:w="2642" w:type="dxa"/>
            <w:tcBorders>
              <w:top w:val="single" w:sz="4" w:space="0" w:color="auto"/>
              <w:left w:val="single" w:sz="4" w:space="0" w:color="auto"/>
              <w:bottom w:val="single" w:sz="4" w:space="0" w:color="auto"/>
              <w:right w:val="single" w:sz="4" w:space="0" w:color="auto"/>
            </w:tcBorders>
          </w:tcPr>
          <w:p w14:paraId="3941221E" w14:textId="77777777" w:rsidR="00A0203F" w:rsidRPr="00A0203F" w:rsidRDefault="00A0203F" w:rsidP="00A0203F">
            <w:pPr>
              <w:suppressAutoHyphens/>
              <w:spacing w:line="240" w:lineRule="atLeast"/>
              <w:rPr>
                <w:rFonts w:ascii="Times New Roman" w:eastAsia="Times New Roman" w:hAnsi="Times New Roman" w:cs="Times New Roman"/>
                <w:sz w:val="28"/>
                <w:szCs w:val="28"/>
                <w:lang w:eastAsia="ru-RU"/>
              </w:rPr>
            </w:pPr>
            <w:r w:rsidRPr="00A0203F">
              <w:rPr>
                <w:rFonts w:ascii="Times New Roman" w:eastAsia="Calibri" w:hAnsi="Times New Roman" w:cs="Times New Roman"/>
                <w:sz w:val="28"/>
                <w:szCs w:val="28"/>
              </w:rPr>
              <w:t>Количество созданных на территории Татарского муниципального округа Новосибирской области корпоративных программ укрепления здоровья</w:t>
            </w:r>
          </w:p>
          <w:p w14:paraId="12C6B849" w14:textId="77777777" w:rsidR="00A0203F" w:rsidRPr="00A0203F" w:rsidRDefault="00A0203F" w:rsidP="00A0203F">
            <w:pPr>
              <w:suppressAutoHyphens/>
              <w:spacing w:line="240" w:lineRule="atLeast"/>
              <w:rPr>
                <w:rFonts w:ascii="Times New Roman" w:eastAsia="Times New Roman" w:hAnsi="Times New Roman" w:cs="Times New Roman"/>
                <w:sz w:val="28"/>
                <w:szCs w:val="28"/>
                <w:lang w:eastAsia="ru-RU"/>
              </w:rPr>
            </w:pPr>
          </w:p>
        </w:tc>
        <w:tc>
          <w:tcPr>
            <w:tcW w:w="909" w:type="dxa"/>
            <w:tcBorders>
              <w:top w:val="single" w:sz="4" w:space="0" w:color="auto"/>
              <w:left w:val="single" w:sz="4" w:space="0" w:color="auto"/>
              <w:bottom w:val="single" w:sz="4" w:space="0" w:color="auto"/>
              <w:right w:val="single" w:sz="4" w:space="0" w:color="auto"/>
            </w:tcBorders>
            <w:hideMark/>
          </w:tcPr>
          <w:p w14:paraId="6C9884C2" w14:textId="77777777" w:rsidR="00A0203F" w:rsidRPr="00A0203F" w:rsidRDefault="00A0203F" w:rsidP="00A0203F">
            <w:pPr>
              <w:suppressAutoHyphens/>
              <w:spacing w:line="240" w:lineRule="atLeast"/>
              <w:rPr>
                <w:rFonts w:ascii="Times New Roman" w:eastAsia="Times New Roman" w:hAnsi="Times New Roman" w:cs="Times New Roman"/>
                <w:sz w:val="28"/>
                <w:szCs w:val="28"/>
                <w:lang w:eastAsia="ru-RU"/>
              </w:rPr>
            </w:pPr>
            <w:r w:rsidRPr="00A0203F">
              <w:rPr>
                <w:rFonts w:ascii="Times New Roman" w:eastAsia="Times New Roman" w:hAnsi="Times New Roman" w:cs="Times New Roman"/>
                <w:sz w:val="28"/>
                <w:szCs w:val="28"/>
                <w:lang w:eastAsia="ru-RU"/>
              </w:rPr>
              <w:t>ед.</w:t>
            </w:r>
          </w:p>
        </w:tc>
        <w:tc>
          <w:tcPr>
            <w:tcW w:w="1579" w:type="dxa"/>
            <w:tcBorders>
              <w:top w:val="single" w:sz="4" w:space="0" w:color="auto"/>
              <w:left w:val="single" w:sz="4" w:space="0" w:color="auto"/>
              <w:bottom w:val="single" w:sz="4" w:space="0" w:color="auto"/>
              <w:right w:val="single" w:sz="4" w:space="0" w:color="auto"/>
            </w:tcBorders>
          </w:tcPr>
          <w:p w14:paraId="322A082E" w14:textId="77777777" w:rsidR="00A0203F" w:rsidRPr="00A0203F" w:rsidRDefault="00A0203F" w:rsidP="00A0203F">
            <w:pPr>
              <w:suppressAutoHyphens/>
              <w:spacing w:line="240" w:lineRule="atLeast"/>
              <w:rPr>
                <w:rFonts w:ascii="Times New Roman" w:eastAsia="Times New Roman" w:hAnsi="Times New Roman" w:cs="Times New Roman"/>
                <w:sz w:val="28"/>
                <w:szCs w:val="28"/>
                <w:lang w:eastAsia="ru-RU"/>
              </w:rPr>
            </w:pPr>
            <w:r w:rsidRPr="00A0203F">
              <w:rPr>
                <w:rFonts w:ascii="Times New Roman" w:eastAsia="Times New Roman" w:hAnsi="Times New Roman" w:cs="Times New Roman"/>
                <w:sz w:val="28"/>
                <w:szCs w:val="28"/>
                <w:lang w:eastAsia="ru-RU"/>
              </w:rPr>
              <w:t xml:space="preserve"> 17</w:t>
            </w:r>
          </w:p>
        </w:tc>
        <w:tc>
          <w:tcPr>
            <w:tcW w:w="1254" w:type="dxa"/>
            <w:tcBorders>
              <w:top w:val="single" w:sz="4" w:space="0" w:color="auto"/>
              <w:left w:val="single" w:sz="4" w:space="0" w:color="auto"/>
              <w:bottom w:val="single" w:sz="4" w:space="0" w:color="auto"/>
              <w:right w:val="single" w:sz="4" w:space="0" w:color="auto"/>
            </w:tcBorders>
            <w:hideMark/>
          </w:tcPr>
          <w:p w14:paraId="11889060" w14:textId="77777777" w:rsidR="00A0203F" w:rsidRPr="00A0203F" w:rsidRDefault="00A0203F" w:rsidP="00A0203F">
            <w:pPr>
              <w:suppressAutoHyphens/>
              <w:spacing w:line="240" w:lineRule="atLeast"/>
              <w:rPr>
                <w:rFonts w:ascii="Times New Roman" w:eastAsia="Times New Roman" w:hAnsi="Times New Roman" w:cs="Times New Roman"/>
                <w:sz w:val="28"/>
                <w:szCs w:val="28"/>
                <w:lang w:eastAsia="ru-RU"/>
              </w:rPr>
            </w:pPr>
            <w:r w:rsidRPr="00A0203F">
              <w:rPr>
                <w:rFonts w:ascii="Times New Roman" w:eastAsia="Times New Roman" w:hAnsi="Times New Roman" w:cs="Times New Roman"/>
                <w:sz w:val="28"/>
                <w:szCs w:val="28"/>
                <w:lang w:eastAsia="ru-RU"/>
              </w:rPr>
              <w:t xml:space="preserve">27 </w:t>
            </w:r>
          </w:p>
        </w:tc>
        <w:tc>
          <w:tcPr>
            <w:tcW w:w="1254" w:type="dxa"/>
            <w:tcBorders>
              <w:top w:val="single" w:sz="4" w:space="0" w:color="auto"/>
              <w:left w:val="single" w:sz="4" w:space="0" w:color="auto"/>
              <w:bottom w:val="single" w:sz="4" w:space="0" w:color="auto"/>
              <w:right w:val="single" w:sz="4" w:space="0" w:color="auto"/>
            </w:tcBorders>
            <w:hideMark/>
          </w:tcPr>
          <w:p w14:paraId="3F17672D" w14:textId="77777777" w:rsidR="00A0203F" w:rsidRPr="00A0203F" w:rsidRDefault="00A0203F" w:rsidP="00A0203F">
            <w:pPr>
              <w:suppressAutoHyphens/>
              <w:spacing w:line="240" w:lineRule="atLeast"/>
              <w:rPr>
                <w:rFonts w:ascii="Times New Roman" w:eastAsia="Times New Roman" w:hAnsi="Times New Roman" w:cs="Times New Roman"/>
                <w:sz w:val="28"/>
                <w:szCs w:val="28"/>
                <w:lang w:eastAsia="ru-RU"/>
              </w:rPr>
            </w:pPr>
            <w:r w:rsidRPr="00A0203F">
              <w:rPr>
                <w:rFonts w:ascii="Times New Roman" w:eastAsia="Times New Roman" w:hAnsi="Times New Roman" w:cs="Times New Roman"/>
                <w:sz w:val="28"/>
                <w:szCs w:val="28"/>
                <w:lang w:eastAsia="ru-RU"/>
              </w:rPr>
              <w:t xml:space="preserve"> 57</w:t>
            </w:r>
          </w:p>
        </w:tc>
        <w:tc>
          <w:tcPr>
            <w:tcW w:w="1254" w:type="dxa"/>
            <w:tcBorders>
              <w:top w:val="single" w:sz="4" w:space="0" w:color="auto"/>
              <w:left w:val="single" w:sz="4" w:space="0" w:color="auto"/>
              <w:bottom w:val="single" w:sz="4" w:space="0" w:color="auto"/>
              <w:right w:val="single" w:sz="4" w:space="0" w:color="auto"/>
            </w:tcBorders>
            <w:hideMark/>
          </w:tcPr>
          <w:p w14:paraId="7FDDFAF1" w14:textId="77777777" w:rsidR="00A0203F" w:rsidRPr="00A0203F" w:rsidRDefault="00A0203F" w:rsidP="00A0203F">
            <w:pPr>
              <w:suppressAutoHyphens/>
              <w:spacing w:line="240" w:lineRule="atLeast"/>
              <w:rPr>
                <w:rFonts w:ascii="Times New Roman" w:eastAsia="Times New Roman" w:hAnsi="Times New Roman" w:cs="Times New Roman"/>
                <w:sz w:val="28"/>
                <w:szCs w:val="28"/>
                <w:lang w:eastAsia="ru-RU"/>
              </w:rPr>
            </w:pPr>
            <w:r w:rsidRPr="00A0203F">
              <w:rPr>
                <w:rFonts w:ascii="Times New Roman" w:eastAsia="Times New Roman" w:hAnsi="Times New Roman" w:cs="Times New Roman"/>
                <w:sz w:val="28"/>
                <w:szCs w:val="28"/>
                <w:lang w:eastAsia="ru-RU"/>
              </w:rPr>
              <w:t xml:space="preserve">102 </w:t>
            </w:r>
          </w:p>
        </w:tc>
        <w:tc>
          <w:tcPr>
            <w:tcW w:w="1704" w:type="dxa"/>
            <w:tcBorders>
              <w:top w:val="single" w:sz="4" w:space="0" w:color="auto"/>
              <w:left w:val="single" w:sz="4" w:space="0" w:color="auto"/>
              <w:bottom w:val="single" w:sz="4" w:space="0" w:color="auto"/>
              <w:right w:val="single" w:sz="4" w:space="0" w:color="auto"/>
            </w:tcBorders>
          </w:tcPr>
          <w:p w14:paraId="01F0E857" w14:textId="77777777" w:rsidR="00A0203F" w:rsidRPr="00A0203F" w:rsidRDefault="00A0203F" w:rsidP="00A0203F">
            <w:pPr>
              <w:suppressAutoHyphens/>
              <w:spacing w:line="240" w:lineRule="atLeast"/>
              <w:rPr>
                <w:rFonts w:ascii="Times New Roman" w:eastAsia="Times New Roman" w:hAnsi="Times New Roman" w:cs="Times New Roman"/>
                <w:sz w:val="28"/>
                <w:szCs w:val="28"/>
                <w:lang w:eastAsia="ru-RU"/>
              </w:rPr>
            </w:pPr>
          </w:p>
        </w:tc>
      </w:tr>
    </w:tbl>
    <w:p w14:paraId="3DC6553C" w14:textId="77777777" w:rsidR="00A0203F" w:rsidRPr="00A0203F" w:rsidRDefault="00A0203F" w:rsidP="00A0203F">
      <w:pPr>
        <w:suppressAutoHyphens/>
        <w:spacing w:after="0" w:line="240" w:lineRule="atLeast"/>
        <w:jc w:val="both"/>
        <w:rPr>
          <w:rFonts w:ascii="Times New Roman" w:eastAsia="Times New Roman" w:hAnsi="Times New Roman" w:cs="Times New Roman"/>
          <w:kern w:val="0"/>
          <w:sz w:val="28"/>
          <w:szCs w:val="28"/>
          <w:lang w:eastAsia="ru-RU"/>
          <w14:ligatures w14:val="none"/>
        </w:rPr>
      </w:pPr>
    </w:p>
    <w:tbl>
      <w:tblPr>
        <w:tblW w:w="14760" w:type="dxa"/>
        <w:tblLayout w:type="fixed"/>
        <w:tblLook w:val="04A0" w:firstRow="1" w:lastRow="0" w:firstColumn="1" w:lastColumn="0" w:noHBand="0" w:noVBand="1"/>
      </w:tblPr>
      <w:tblGrid>
        <w:gridCol w:w="8471"/>
        <w:gridCol w:w="6289"/>
      </w:tblGrid>
      <w:tr w:rsidR="00A0203F" w:rsidRPr="00A0203F" w14:paraId="67A70DE9" w14:textId="77777777" w:rsidTr="00CD0AA4">
        <w:tc>
          <w:tcPr>
            <w:tcW w:w="8471" w:type="dxa"/>
          </w:tcPr>
          <w:p w14:paraId="7CC0C54C" w14:textId="77777777" w:rsidR="00A0203F" w:rsidRPr="00A0203F" w:rsidRDefault="00A0203F" w:rsidP="00A0203F">
            <w:pPr>
              <w:suppressAutoHyphens/>
              <w:spacing w:after="0" w:line="240" w:lineRule="atLeast"/>
              <w:rPr>
                <w:rFonts w:ascii="Times New Roman" w:eastAsia="Times New Roman" w:hAnsi="Times New Roman" w:cs="Times New Roman"/>
                <w:kern w:val="0"/>
                <w:sz w:val="24"/>
                <w:szCs w:val="24"/>
                <w:lang w:eastAsia="ru-RU"/>
                <w14:ligatures w14:val="none"/>
              </w:rPr>
            </w:pPr>
          </w:p>
        </w:tc>
        <w:tc>
          <w:tcPr>
            <w:tcW w:w="6289" w:type="dxa"/>
          </w:tcPr>
          <w:p w14:paraId="0A5DE109" w14:textId="77777777" w:rsidR="00A0203F" w:rsidRPr="00A0203F" w:rsidRDefault="00A0203F" w:rsidP="00A0203F">
            <w:pPr>
              <w:suppressAutoHyphens/>
              <w:spacing w:after="0" w:line="240" w:lineRule="atLeast"/>
              <w:jc w:val="both"/>
              <w:rPr>
                <w:rFonts w:ascii="Times New Roman" w:eastAsia="Times New Roman" w:hAnsi="Times New Roman" w:cs="Times New Roman"/>
                <w:kern w:val="0"/>
                <w:sz w:val="24"/>
                <w:szCs w:val="24"/>
                <w:lang w:eastAsia="ru-RU"/>
                <w14:ligatures w14:val="none"/>
              </w:rPr>
            </w:pPr>
          </w:p>
          <w:p w14:paraId="4E8EC373" w14:textId="77777777" w:rsidR="00A0203F" w:rsidRPr="00A0203F" w:rsidRDefault="00A0203F" w:rsidP="00A0203F">
            <w:pPr>
              <w:suppressAutoHyphens/>
              <w:spacing w:after="0" w:line="240" w:lineRule="atLeast"/>
              <w:jc w:val="center"/>
              <w:rPr>
                <w:rFonts w:ascii="Times New Roman" w:eastAsia="Times New Roman" w:hAnsi="Times New Roman" w:cs="Times New Roman"/>
                <w:kern w:val="0"/>
                <w:sz w:val="24"/>
                <w:szCs w:val="24"/>
                <w:lang w:eastAsia="ru-RU"/>
                <w14:ligatures w14:val="none"/>
              </w:rPr>
            </w:pPr>
          </w:p>
          <w:p w14:paraId="55ED00EC" w14:textId="77777777" w:rsidR="00A0203F" w:rsidRPr="00A0203F" w:rsidRDefault="00A0203F" w:rsidP="00A0203F">
            <w:pPr>
              <w:suppressAutoHyphens/>
              <w:spacing w:after="0" w:line="240" w:lineRule="atLeast"/>
              <w:jc w:val="center"/>
              <w:rPr>
                <w:rFonts w:ascii="Times New Roman" w:eastAsia="Times New Roman" w:hAnsi="Times New Roman" w:cs="Times New Roman"/>
                <w:kern w:val="0"/>
                <w:sz w:val="24"/>
                <w:szCs w:val="24"/>
                <w:lang w:eastAsia="ru-RU"/>
                <w14:ligatures w14:val="none"/>
              </w:rPr>
            </w:pPr>
          </w:p>
          <w:p w14:paraId="00493807" w14:textId="19A6E743" w:rsidR="00A0203F" w:rsidRDefault="00A0203F" w:rsidP="00A0203F">
            <w:pPr>
              <w:suppressAutoHyphens/>
              <w:spacing w:after="0" w:line="240" w:lineRule="atLeast"/>
              <w:jc w:val="both"/>
              <w:rPr>
                <w:rFonts w:ascii="Times New Roman" w:eastAsia="Times New Roman" w:hAnsi="Times New Roman" w:cs="Times New Roman"/>
                <w:kern w:val="0"/>
                <w:sz w:val="24"/>
                <w:szCs w:val="24"/>
                <w:lang w:eastAsia="ru-RU"/>
                <w14:ligatures w14:val="none"/>
              </w:rPr>
            </w:pPr>
          </w:p>
          <w:p w14:paraId="3302C4B1" w14:textId="77777777" w:rsidR="00A0203F" w:rsidRPr="00A0203F" w:rsidRDefault="00A0203F" w:rsidP="00A0203F">
            <w:pPr>
              <w:suppressAutoHyphens/>
              <w:spacing w:after="0" w:line="240" w:lineRule="atLeast"/>
              <w:jc w:val="both"/>
              <w:rPr>
                <w:rFonts w:ascii="Times New Roman" w:eastAsia="Times New Roman" w:hAnsi="Times New Roman" w:cs="Times New Roman"/>
                <w:kern w:val="0"/>
                <w:sz w:val="24"/>
                <w:szCs w:val="24"/>
                <w:lang w:eastAsia="ru-RU"/>
                <w14:ligatures w14:val="none"/>
              </w:rPr>
            </w:pPr>
          </w:p>
          <w:p w14:paraId="50F9190E" w14:textId="3C1ED734" w:rsidR="00A0203F" w:rsidRPr="00A0203F" w:rsidRDefault="00A0203F" w:rsidP="00A0203F">
            <w:pPr>
              <w:suppressAutoHyphens/>
              <w:spacing w:after="0" w:line="240" w:lineRule="atLeast"/>
              <w:rPr>
                <w:rFonts w:ascii="Times New Roman" w:eastAsia="Times New Roman" w:hAnsi="Times New Roman" w:cs="Times New Roman"/>
                <w:kern w:val="0"/>
                <w:sz w:val="24"/>
                <w:szCs w:val="24"/>
                <w:lang w:eastAsia="ru-RU"/>
                <w14:ligatures w14:val="none"/>
              </w:rPr>
            </w:pPr>
          </w:p>
          <w:p w14:paraId="7F430E1F" w14:textId="77777777" w:rsidR="00A0203F" w:rsidRPr="00A0203F" w:rsidRDefault="00A0203F" w:rsidP="00A0203F">
            <w:pPr>
              <w:suppressAutoHyphens/>
              <w:spacing w:after="0" w:line="240" w:lineRule="atLeast"/>
              <w:jc w:val="center"/>
              <w:rPr>
                <w:rFonts w:ascii="Times New Roman" w:eastAsia="Times New Roman" w:hAnsi="Times New Roman" w:cs="Times New Roman"/>
                <w:kern w:val="0"/>
                <w:sz w:val="24"/>
                <w:szCs w:val="24"/>
                <w:lang w:eastAsia="ru-RU"/>
                <w14:ligatures w14:val="none"/>
              </w:rPr>
            </w:pPr>
            <w:r w:rsidRPr="00A0203F">
              <w:rPr>
                <w:rFonts w:ascii="Times New Roman" w:eastAsia="Times New Roman" w:hAnsi="Times New Roman" w:cs="Times New Roman"/>
                <w:kern w:val="0"/>
                <w:sz w:val="24"/>
                <w:szCs w:val="24"/>
                <w:lang w:eastAsia="ru-RU"/>
                <w14:ligatures w14:val="none"/>
              </w:rPr>
              <w:lastRenderedPageBreak/>
              <w:t>ПРИЛОЖЕНИЕ № 2</w:t>
            </w:r>
          </w:p>
          <w:p w14:paraId="4A81BE16" w14:textId="77777777" w:rsidR="00A0203F" w:rsidRPr="00A0203F" w:rsidRDefault="00A0203F" w:rsidP="00A0203F">
            <w:pPr>
              <w:suppressAutoHyphens/>
              <w:spacing w:after="0" w:line="240" w:lineRule="atLeast"/>
              <w:jc w:val="center"/>
              <w:rPr>
                <w:rFonts w:ascii="Times New Roman" w:eastAsia="Times New Roman" w:hAnsi="Times New Roman" w:cs="Times New Roman"/>
                <w:kern w:val="0"/>
                <w:sz w:val="24"/>
                <w:szCs w:val="24"/>
                <w:lang w:eastAsia="ru-RU"/>
                <w14:ligatures w14:val="none"/>
              </w:rPr>
            </w:pPr>
            <w:r w:rsidRPr="00A0203F">
              <w:rPr>
                <w:rFonts w:ascii="Times New Roman" w:eastAsia="Times New Roman" w:hAnsi="Times New Roman" w:cs="Times New Roman"/>
                <w:kern w:val="0"/>
                <w:sz w:val="24"/>
                <w:szCs w:val="24"/>
                <w:lang w:eastAsia="ru-RU"/>
                <w14:ligatures w14:val="none"/>
              </w:rPr>
              <w:t>к муниципальной программы</w:t>
            </w:r>
          </w:p>
          <w:p w14:paraId="6E663186" w14:textId="77777777" w:rsidR="00A0203F" w:rsidRPr="00A0203F" w:rsidRDefault="00A0203F" w:rsidP="00A0203F">
            <w:pPr>
              <w:suppressAutoHyphens/>
              <w:spacing w:after="0" w:line="240" w:lineRule="atLeast"/>
              <w:jc w:val="center"/>
              <w:rPr>
                <w:rFonts w:ascii="Times New Roman" w:eastAsia="Times New Roman" w:hAnsi="Times New Roman" w:cs="Times New Roman"/>
                <w:kern w:val="0"/>
                <w:sz w:val="24"/>
                <w:szCs w:val="24"/>
                <w:lang w:eastAsia="ru-RU"/>
                <w14:ligatures w14:val="none"/>
              </w:rPr>
            </w:pPr>
            <w:r w:rsidRPr="00A0203F">
              <w:rPr>
                <w:rFonts w:ascii="Times New Roman" w:eastAsia="Times New Roman" w:hAnsi="Times New Roman" w:cs="Times New Roman"/>
                <w:kern w:val="0"/>
                <w:sz w:val="24"/>
                <w:szCs w:val="24"/>
                <w:lang w:eastAsia="ru-RU"/>
                <w14:ligatures w14:val="none"/>
              </w:rPr>
              <w:t>«Укрепление общественного здоровья жителей</w:t>
            </w:r>
          </w:p>
          <w:p w14:paraId="6186D238" w14:textId="77777777" w:rsidR="00A0203F" w:rsidRPr="00A0203F" w:rsidRDefault="00A0203F" w:rsidP="00A0203F">
            <w:pPr>
              <w:suppressAutoHyphens/>
              <w:spacing w:after="0" w:line="240" w:lineRule="atLeast"/>
              <w:jc w:val="center"/>
              <w:rPr>
                <w:rFonts w:ascii="Times New Roman" w:eastAsia="Times New Roman" w:hAnsi="Times New Roman" w:cs="Times New Roman"/>
                <w:kern w:val="0"/>
                <w:sz w:val="24"/>
                <w:szCs w:val="24"/>
                <w:lang w:eastAsia="ru-RU"/>
                <w14:ligatures w14:val="none"/>
              </w:rPr>
            </w:pPr>
            <w:r w:rsidRPr="00A0203F">
              <w:rPr>
                <w:rFonts w:ascii="Times New Roman" w:eastAsia="Times New Roman" w:hAnsi="Times New Roman" w:cs="Times New Roman"/>
                <w:kern w:val="0"/>
                <w:sz w:val="24"/>
                <w:szCs w:val="24"/>
                <w:lang w:eastAsia="ru-RU"/>
                <w14:ligatures w14:val="none"/>
              </w:rPr>
              <w:t>Татарского муниципального округа Новосибирской области</w:t>
            </w:r>
          </w:p>
          <w:p w14:paraId="0C3BA7F5" w14:textId="77777777" w:rsidR="00A0203F" w:rsidRPr="00A0203F" w:rsidRDefault="00A0203F" w:rsidP="00A0203F">
            <w:pPr>
              <w:suppressAutoHyphens/>
              <w:spacing w:after="0" w:line="240" w:lineRule="atLeast"/>
              <w:jc w:val="center"/>
              <w:rPr>
                <w:rFonts w:ascii="Times New Roman" w:eastAsia="Times New Roman" w:hAnsi="Times New Roman" w:cs="Times New Roman"/>
                <w:kern w:val="0"/>
                <w:sz w:val="24"/>
                <w:szCs w:val="24"/>
                <w:lang w:eastAsia="ru-RU"/>
                <w14:ligatures w14:val="none"/>
              </w:rPr>
            </w:pPr>
            <w:r w:rsidRPr="00A0203F">
              <w:rPr>
                <w:rFonts w:ascii="Times New Roman" w:eastAsia="Times New Roman" w:hAnsi="Times New Roman" w:cs="Times New Roman"/>
                <w:kern w:val="0"/>
                <w:sz w:val="24"/>
                <w:szCs w:val="24"/>
                <w:lang w:eastAsia="ru-RU"/>
                <w14:ligatures w14:val="none"/>
              </w:rPr>
              <w:t>на 2026-2028 годы»</w:t>
            </w:r>
          </w:p>
        </w:tc>
      </w:tr>
    </w:tbl>
    <w:p w14:paraId="0ECD8E6C" w14:textId="77777777" w:rsidR="00A0203F" w:rsidRPr="00A0203F" w:rsidRDefault="00A0203F" w:rsidP="00A0203F">
      <w:pPr>
        <w:suppressAutoHyphens/>
        <w:spacing w:after="0" w:line="240" w:lineRule="atLeast"/>
        <w:rPr>
          <w:rFonts w:ascii="Times New Roman" w:eastAsia="Times New Roman" w:hAnsi="Times New Roman" w:cs="Times New Roman"/>
          <w:kern w:val="0"/>
          <w:sz w:val="24"/>
          <w:szCs w:val="24"/>
          <w:lang w:eastAsia="ru-RU"/>
          <w14:ligatures w14:val="none"/>
        </w:rPr>
      </w:pPr>
    </w:p>
    <w:p w14:paraId="7EDD727D" w14:textId="77777777" w:rsidR="00A0203F" w:rsidRPr="00A0203F" w:rsidRDefault="00A0203F" w:rsidP="00A0203F">
      <w:pPr>
        <w:suppressAutoHyphens/>
        <w:spacing w:after="0" w:line="240" w:lineRule="atLeast"/>
        <w:jc w:val="center"/>
        <w:rPr>
          <w:rFonts w:ascii="Times New Roman" w:eastAsia="Times New Roman" w:hAnsi="Times New Roman" w:cs="Times New Roman"/>
          <w:kern w:val="0"/>
          <w:sz w:val="24"/>
          <w:szCs w:val="24"/>
          <w:lang w:eastAsia="ru-RU"/>
          <w14:ligatures w14:val="none"/>
        </w:rPr>
      </w:pPr>
      <w:r w:rsidRPr="00A0203F">
        <w:rPr>
          <w:rFonts w:ascii="Times New Roman" w:eastAsia="Times New Roman" w:hAnsi="Times New Roman" w:cs="Times New Roman"/>
          <w:b/>
          <w:kern w:val="0"/>
          <w:sz w:val="24"/>
          <w:szCs w:val="24"/>
          <w:lang w:eastAsia="ru-RU"/>
          <w14:ligatures w14:val="none"/>
        </w:rPr>
        <w:t>Перечень мероприятий муниципальной программы</w:t>
      </w:r>
    </w:p>
    <w:p w14:paraId="107E1A87" w14:textId="77777777" w:rsidR="00A0203F" w:rsidRPr="00A0203F" w:rsidRDefault="00A0203F" w:rsidP="00A0203F">
      <w:pPr>
        <w:suppressAutoHyphens/>
        <w:spacing w:after="0" w:line="240" w:lineRule="atLeast"/>
        <w:jc w:val="center"/>
        <w:rPr>
          <w:rFonts w:ascii="Times New Roman" w:eastAsia="Times New Roman" w:hAnsi="Times New Roman" w:cs="Times New Roman"/>
          <w:b/>
          <w:kern w:val="0"/>
          <w:sz w:val="24"/>
          <w:szCs w:val="24"/>
          <w:lang w:eastAsia="ru-RU"/>
          <w14:ligatures w14:val="none"/>
        </w:rPr>
      </w:pPr>
      <w:r w:rsidRPr="00A0203F">
        <w:rPr>
          <w:rFonts w:ascii="Times New Roman" w:eastAsia="Times New Roman" w:hAnsi="Times New Roman" w:cs="Times New Roman"/>
          <w:kern w:val="0"/>
          <w:sz w:val="24"/>
          <w:szCs w:val="24"/>
          <w:lang w:eastAsia="ru-RU"/>
          <w14:ligatures w14:val="none"/>
        </w:rPr>
        <w:t>«</w:t>
      </w:r>
      <w:r w:rsidRPr="00A0203F">
        <w:rPr>
          <w:rFonts w:ascii="Times New Roman" w:eastAsia="Times New Roman" w:hAnsi="Times New Roman" w:cs="Times New Roman"/>
          <w:b/>
          <w:kern w:val="0"/>
          <w:sz w:val="24"/>
          <w:szCs w:val="24"/>
          <w:lang w:eastAsia="ru-RU"/>
          <w14:ligatures w14:val="none"/>
        </w:rPr>
        <w:t xml:space="preserve">Укрепление общественного здоровья жителей Татарского муниципального  округа Новосибирской области </w:t>
      </w:r>
      <w:r w:rsidRPr="00A0203F">
        <w:rPr>
          <w:rFonts w:ascii="Times New Roman" w:eastAsia="Times New Roman" w:hAnsi="Times New Roman" w:cs="Times New Roman"/>
          <w:b/>
          <w:kern w:val="0"/>
          <w:sz w:val="24"/>
          <w:szCs w:val="24"/>
          <w:lang w:eastAsia="ru-RU"/>
          <w14:ligatures w14:val="none"/>
        </w:rPr>
        <w:br/>
        <w:t xml:space="preserve">на 2026-2028 годы» </w:t>
      </w:r>
    </w:p>
    <w:p w14:paraId="50CC5CEC" w14:textId="77777777" w:rsidR="00A0203F" w:rsidRPr="00A0203F" w:rsidRDefault="00A0203F" w:rsidP="00A0203F">
      <w:pPr>
        <w:suppressAutoHyphens/>
        <w:spacing w:after="0" w:line="240" w:lineRule="atLeast"/>
        <w:jc w:val="both"/>
        <w:rPr>
          <w:rFonts w:ascii="Times New Roman" w:eastAsia="Times New Roman" w:hAnsi="Times New Roman" w:cs="Times New Roman"/>
          <w:kern w:val="0"/>
          <w:sz w:val="24"/>
          <w:szCs w:val="24"/>
          <w:lang w:eastAsia="ru-RU"/>
          <w14:ligatures w14:val="none"/>
        </w:rPr>
      </w:pPr>
    </w:p>
    <w:tbl>
      <w:tblPr>
        <w:tblW w:w="1566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4"/>
        <w:gridCol w:w="38"/>
        <w:gridCol w:w="6"/>
        <w:gridCol w:w="9"/>
        <w:gridCol w:w="3149"/>
        <w:gridCol w:w="60"/>
        <w:gridCol w:w="32"/>
        <w:gridCol w:w="10"/>
        <w:gridCol w:w="2916"/>
        <w:gridCol w:w="90"/>
        <w:gridCol w:w="6"/>
        <w:gridCol w:w="14"/>
        <w:gridCol w:w="1681"/>
        <w:gridCol w:w="1226"/>
        <w:gridCol w:w="10"/>
        <w:gridCol w:w="1200"/>
        <w:gridCol w:w="51"/>
        <w:gridCol w:w="7"/>
        <w:gridCol w:w="1453"/>
        <w:gridCol w:w="1622"/>
        <w:gridCol w:w="26"/>
        <w:gridCol w:w="1227"/>
        <w:gridCol w:w="16"/>
        <w:gridCol w:w="13"/>
      </w:tblGrid>
      <w:tr w:rsidR="00A0203F" w:rsidRPr="00A0203F" w14:paraId="47D599C6" w14:textId="77777777" w:rsidTr="00A0203F">
        <w:trPr>
          <w:gridAfter w:val="2"/>
          <w:wAfter w:w="29" w:type="dxa"/>
        </w:trPr>
        <w:tc>
          <w:tcPr>
            <w:tcW w:w="804" w:type="dxa"/>
            <w:vMerge w:val="restart"/>
            <w:tcBorders>
              <w:top w:val="single" w:sz="4" w:space="0" w:color="auto"/>
              <w:left w:val="single" w:sz="4" w:space="0" w:color="auto"/>
              <w:bottom w:val="single" w:sz="4" w:space="0" w:color="auto"/>
              <w:right w:val="single" w:sz="4" w:space="0" w:color="auto"/>
            </w:tcBorders>
            <w:hideMark/>
          </w:tcPr>
          <w:p w14:paraId="4B15A632" w14:textId="77777777" w:rsidR="00A0203F" w:rsidRPr="00A0203F" w:rsidRDefault="00A0203F" w:rsidP="00A0203F">
            <w:pPr>
              <w:spacing w:after="0" w:line="240" w:lineRule="auto"/>
              <w:jc w:val="center"/>
              <w:rPr>
                <w:rFonts w:ascii="Times New Roman" w:eastAsia="Times New Roman" w:hAnsi="Times New Roman" w:cs="Times New Roman"/>
                <w:kern w:val="0"/>
                <w:sz w:val="24"/>
                <w:szCs w:val="24"/>
                <w:lang w:eastAsia="ru-RU"/>
                <w14:ligatures w14:val="none"/>
              </w:rPr>
            </w:pPr>
            <w:r w:rsidRPr="00A0203F">
              <w:rPr>
                <w:rFonts w:ascii="Times New Roman" w:eastAsia="Times New Roman" w:hAnsi="Times New Roman" w:cs="Times New Roman"/>
                <w:kern w:val="0"/>
                <w:sz w:val="24"/>
                <w:szCs w:val="24"/>
                <w:lang w:eastAsia="ru-RU"/>
                <w14:ligatures w14:val="none"/>
              </w:rPr>
              <w:t>№ п/п</w:t>
            </w:r>
          </w:p>
        </w:tc>
        <w:tc>
          <w:tcPr>
            <w:tcW w:w="3202" w:type="dxa"/>
            <w:gridSpan w:val="4"/>
            <w:vMerge w:val="restart"/>
            <w:tcBorders>
              <w:top w:val="single" w:sz="4" w:space="0" w:color="auto"/>
              <w:left w:val="single" w:sz="4" w:space="0" w:color="auto"/>
              <w:bottom w:val="single" w:sz="4" w:space="0" w:color="auto"/>
              <w:right w:val="single" w:sz="4" w:space="0" w:color="auto"/>
            </w:tcBorders>
            <w:hideMark/>
          </w:tcPr>
          <w:p w14:paraId="1895AB8D" w14:textId="77777777" w:rsidR="00A0203F" w:rsidRPr="00A0203F" w:rsidRDefault="00A0203F" w:rsidP="00A0203F">
            <w:pPr>
              <w:spacing w:after="0" w:line="240" w:lineRule="auto"/>
              <w:jc w:val="center"/>
              <w:rPr>
                <w:rFonts w:ascii="Times New Roman" w:eastAsia="Times New Roman" w:hAnsi="Times New Roman" w:cs="Times New Roman"/>
                <w:kern w:val="0"/>
                <w:sz w:val="24"/>
                <w:szCs w:val="24"/>
                <w:lang w:eastAsia="ru-RU"/>
                <w14:ligatures w14:val="none"/>
              </w:rPr>
            </w:pPr>
            <w:r w:rsidRPr="00A0203F">
              <w:rPr>
                <w:rFonts w:ascii="Times New Roman" w:eastAsia="Times New Roman" w:hAnsi="Times New Roman" w:cs="Times New Roman"/>
                <w:kern w:val="0"/>
                <w:sz w:val="24"/>
                <w:szCs w:val="24"/>
                <w:lang w:eastAsia="ru-RU"/>
                <w14:ligatures w14:val="none"/>
              </w:rPr>
              <w:t>Цель, задача, мероприятие</w:t>
            </w:r>
          </w:p>
        </w:tc>
        <w:tc>
          <w:tcPr>
            <w:tcW w:w="3018" w:type="dxa"/>
            <w:gridSpan w:val="4"/>
            <w:vMerge w:val="restart"/>
            <w:tcBorders>
              <w:top w:val="single" w:sz="4" w:space="0" w:color="auto"/>
              <w:left w:val="single" w:sz="4" w:space="0" w:color="auto"/>
              <w:bottom w:val="single" w:sz="4" w:space="0" w:color="auto"/>
              <w:right w:val="single" w:sz="4" w:space="0" w:color="auto"/>
            </w:tcBorders>
            <w:hideMark/>
          </w:tcPr>
          <w:p w14:paraId="40E2FC77" w14:textId="77777777" w:rsidR="00A0203F" w:rsidRPr="00A0203F" w:rsidRDefault="00A0203F" w:rsidP="00A0203F">
            <w:pPr>
              <w:spacing w:after="0" w:line="240" w:lineRule="auto"/>
              <w:jc w:val="center"/>
              <w:rPr>
                <w:rFonts w:ascii="Times New Roman" w:eastAsia="Times New Roman" w:hAnsi="Times New Roman" w:cs="Times New Roman"/>
                <w:kern w:val="0"/>
                <w:sz w:val="24"/>
                <w:szCs w:val="24"/>
                <w:lang w:eastAsia="ru-RU"/>
                <w14:ligatures w14:val="none"/>
              </w:rPr>
            </w:pPr>
            <w:r w:rsidRPr="00A0203F">
              <w:rPr>
                <w:rFonts w:ascii="Times New Roman" w:eastAsia="Times New Roman" w:hAnsi="Times New Roman" w:cs="Times New Roman"/>
                <w:kern w:val="0"/>
                <w:sz w:val="24"/>
                <w:szCs w:val="24"/>
                <w:lang w:eastAsia="ru-RU"/>
                <w14:ligatures w14:val="none"/>
              </w:rPr>
              <w:t>Показатель</w:t>
            </w:r>
          </w:p>
        </w:tc>
        <w:tc>
          <w:tcPr>
            <w:tcW w:w="1791" w:type="dxa"/>
            <w:gridSpan w:val="4"/>
            <w:vMerge w:val="restart"/>
            <w:tcBorders>
              <w:top w:val="single" w:sz="4" w:space="0" w:color="auto"/>
              <w:left w:val="single" w:sz="4" w:space="0" w:color="auto"/>
              <w:bottom w:val="single" w:sz="4" w:space="0" w:color="auto"/>
              <w:right w:val="single" w:sz="4" w:space="0" w:color="auto"/>
            </w:tcBorders>
            <w:hideMark/>
          </w:tcPr>
          <w:p w14:paraId="5EFC3C91" w14:textId="77777777" w:rsidR="00A0203F" w:rsidRPr="00A0203F" w:rsidRDefault="00A0203F" w:rsidP="00A0203F">
            <w:pPr>
              <w:spacing w:after="0" w:line="240" w:lineRule="auto"/>
              <w:jc w:val="center"/>
              <w:rPr>
                <w:rFonts w:ascii="Times New Roman" w:eastAsia="Times New Roman" w:hAnsi="Times New Roman" w:cs="Times New Roman"/>
                <w:kern w:val="0"/>
                <w:sz w:val="24"/>
                <w:szCs w:val="24"/>
                <w:lang w:eastAsia="ru-RU"/>
                <w14:ligatures w14:val="none"/>
              </w:rPr>
            </w:pPr>
            <w:r w:rsidRPr="00A0203F">
              <w:rPr>
                <w:rFonts w:ascii="Times New Roman" w:eastAsia="Times New Roman" w:hAnsi="Times New Roman" w:cs="Times New Roman"/>
                <w:kern w:val="0"/>
                <w:sz w:val="24"/>
                <w:szCs w:val="24"/>
                <w:lang w:eastAsia="ru-RU"/>
                <w14:ligatures w14:val="none"/>
              </w:rPr>
              <w:t>Единица измерения</w:t>
            </w:r>
          </w:p>
        </w:tc>
        <w:tc>
          <w:tcPr>
            <w:tcW w:w="3947" w:type="dxa"/>
            <w:gridSpan w:val="6"/>
            <w:tcBorders>
              <w:top w:val="single" w:sz="4" w:space="0" w:color="auto"/>
              <w:left w:val="single" w:sz="4" w:space="0" w:color="auto"/>
              <w:bottom w:val="single" w:sz="4" w:space="0" w:color="auto"/>
              <w:right w:val="single" w:sz="4" w:space="0" w:color="auto"/>
            </w:tcBorders>
            <w:hideMark/>
          </w:tcPr>
          <w:p w14:paraId="0DAC70A1" w14:textId="77777777" w:rsidR="00A0203F" w:rsidRPr="00A0203F" w:rsidRDefault="00A0203F" w:rsidP="00A0203F">
            <w:pPr>
              <w:spacing w:after="0" w:line="240" w:lineRule="auto"/>
              <w:jc w:val="center"/>
              <w:rPr>
                <w:rFonts w:ascii="Times New Roman" w:eastAsia="Times New Roman" w:hAnsi="Times New Roman" w:cs="Times New Roman"/>
                <w:kern w:val="0"/>
                <w:sz w:val="24"/>
                <w:szCs w:val="24"/>
                <w:lang w:eastAsia="ru-RU"/>
                <w14:ligatures w14:val="none"/>
              </w:rPr>
            </w:pPr>
            <w:r w:rsidRPr="00A0203F">
              <w:rPr>
                <w:rFonts w:ascii="Times New Roman" w:eastAsia="Times New Roman" w:hAnsi="Times New Roman" w:cs="Times New Roman"/>
                <w:kern w:val="0"/>
                <w:sz w:val="24"/>
                <w:szCs w:val="24"/>
                <w:lang w:eastAsia="ru-RU"/>
                <w14:ligatures w14:val="none"/>
              </w:rPr>
              <w:t>Период реализации муниципальной программы по годам</w:t>
            </w:r>
          </w:p>
        </w:tc>
        <w:tc>
          <w:tcPr>
            <w:tcW w:w="1622" w:type="dxa"/>
            <w:vMerge w:val="restart"/>
            <w:tcBorders>
              <w:top w:val="single" w:sz="4" w:space="0" w:color="auto"/>
              <w:left w:val="single" w:sz="4" w:space="0" w:color="auto"/>
              <w:bottom w:val="single" w:sz="4" w:space="0" w:color="auto"/>
              <w:right w:val="single" w:sz="4" w:space="0" w:color="auto"/>
            </w:tcBorders>
            <w:hideMark/>
          </w:tcPr>
          <w:p w14:paraId="2B697DD2" w14:textId="77777777" w:rsidR="00A0203F" w:rsidRPr="00A0203F" w:rsidRDefault="00A0203F" w:rsidP="00A0203F">
            <w:pPr>
              <w:spacing w:after="0" w:line="240" w:lineRule="auto"/>
              <w:jc w:val="center"/>
              <w:rPr>
                <w:rFonts w:ascii="Times New Roman" w:eastAsia="Times New Roman" w:hAnsi="Times New Roman" w:cs="Times New Roman"/>
                <w:kern w:val="0"/>
                <w:sz w:val="24"/>
                <w:szCs w:val="24"/>
                <w:lang w:eastAsia="ru-RU"/>
                <w14:ligatures w14:val="none"/>
              </w:rPr>
            </w:pPr>
            <w:r w:rsidRPr="00A0203F">
              <w:rPr>
                <w:rFonts w:ascii="Times New Roman" w:eastAsia="Times New Roman" w:hAnsi="Times New Roman" w:cs="Times New Roman"/>
                <w:kern w:val="0"/>
                <w:sz w:val="24"/>
                <w:szCs w:val="24"/>
                <w:lang w:eastAsia="ru-RU"/>
                <w14:ligatures w14:val="none"/>
              </w:rPr>
              <w:t>Исполнитель</w:t>
            </w:r>
          </w:p>
        </w:tc>
        <w:tc>
          <w:tcPr>
            <w:tcW w:w="1253" w:type="dxa"/>
            <w:gridSpan w:val="2"/>
            <w:vMerge w:val="restart"/>
            <w:tcBorders>
              <w:top w:val="single" w:sz="4" w:space="0" w:color="auto"/>
              <w:left w:val="single" w:sz="4" w:space="0" w:color="auto"/>
              <w:bottom w:val="single" w:sz="4" w:space="0" w:color="auto"/>
              <w:right w:val="single" w:sz="4" w:space="0" w:color="auto"/>
            </w:tcBorders>
            <w:hideMark/>
          </w:tcPr>
          <w:p w14:paraId="090CB703" w14:textId="77777777" w:rsidR="00A0203F" w:rsidRPr="00A0203F" w:rsidRDefault="00A0203F" w:rsidP="00A0203F">
            <w:pPr>
              <w:spacing w:after="0" w:line="240" w:lineRule="auto"/>
              <w:jc w:val="center"/>
              <w:rPr>
                <w:rFonts w:ascii="Times New Roman" w:eastAsia="Times New Roman" w:hAnsi="Times New Roman" w:cs="Times New Roman"/>
                <w:kern w:val="0"/>
                <w:sz w:val="24"/>
                <w:szCs w:val="24"/>
                <w:lang w:eastAsia="ru-RU"/>
                <w14:ligatures w14:val="none"/>
              </w:rPr>
            </w:pPr>
            <w:r w:rsidRPr="00A0203F">
              <w:rPr>
                <w:rFonts w:ascii="Times New Roman" w:eastAsia="Times New Roman" w:hAnsi="Times New Roman" w:cs="Times New Roman"/>
                <w:kern w:val="0"/>
                <w:sz w:val="24"/>
                <w:szCs w:val="24"/>
                <w:lang w:eastAsia="ru-RU"/>
                <w14:ligatures w14:val="none"/>
              </w:rPr>
              <w:t>Срок исполнения</w:t>
            </w:r>
          </w:p>
        </w:tc>
      </w:tr>
      <w:tr w:rsidR="00A0203F" w:rsidRPr="00A0203F" w14:paraId="472759E0" w14:textId="77777777" w:rsidTr="00A0203F">
        <w:trPr>
          <w:gridAfter w:val="2"/>
          <w:wAfter w:w="29" w:type="dxa"/>
        </w:trPr>
        <w:tc>
          <w:tcPr>
            <w:tcW w:w="804" w:type="dxa"/>
            <w:vMerge/>
            <w:tcBorders>
              <w:top w:val="single" w:sz="4" w:space="0" w:color="auto"/>
              <w:left w:val="single" w:sz="4" w:space="0" w:color="auto"/>
              <w:bottom w:val="single" w:sz="4" w:space="0" w:color="auto"/>
              <w:right w:val="single" w:sz="4" w:space="0" w:color="auto"/>
            </w:tcBorders>
            <w:vAlign w:val="center"/>
            <w:hideMark/>
          </w:tcPr>
          <w:p w14:paraId="687916CC" w14:textId="77777777" w:rsidR="00A0203F" w:rsidRPr="00A0203F" w:rsidRDefault="00A0203F" w:rsidP="00A0203F">
            <w:pPr>
              <w:spacing w:after="0" w:line="0" w:lineRule="atLeast"/>
              <w:jc w:val="center"/>
              <w:rPr>
                <w:rFonts w:ascii="Times New Roman" w:eastAsia="Times New Roman" w:hAnsi="Times New Roman" w:cs="Times New Roman"/>
                <w:kern w:val="0"/>
                <w:sz w:val="24"/>
                <w:szCs w:val="24"/>
                <w:lang w:eastAsia="ru-RU"/>
                <w14:ligatures w14:val="none"/>
              </w:rPr>
            </w:pPr>
          </w:p>
        </w:tc>
        <w:tc>
          <w:tcPr>
            <w:tcW w:w="3202" w:type="dxa"/>
            <w:gridSpan w:val="4"/>
            <w:vMerge/>
            <w:tcBorders>
              <w:top w:val="single" w:sz="4" w:space="0" w:color="auto"/>
              <w:left w:val="single" w:sz="4" w:space="0" w:color="auto"/>
              <w:bottom w:val="single" w:sz="4" w:space="0" w:color="auto"/>
              <w:right w:val="single" w:sz="4" w:space="0" w:color="auto"/>
            </w:tcBorders>
            <w:vAlign w:val="center"/>
            <w:hideMark/>
          </w:tcPr>
          <w:p w14:paraId="086C7019" w14:textId="77777777" w:rsidR="00A0203F" w:rsidRPr="00A0203F" w:rsidRDefault="00A0203F" w:rsidP="00A0203F">
            <w:pPr>
              <w:spacing w:after="0" w:line="0" w:lineRule="atLeast"/>
              <w:jc w:val="center"/>
              <w:rPr>
                <w:rFonts w:ascii="Times New Roman" w:eastAsia="Times New Roman" w:hAnsi="Times New Roman" w:cs="Times New Roman"/>
                <w:kern w:val="0"/>
                <w:sz w:val="24"/>
                <w:szCs w:val="24"/>
                <w:lang w:eastAsia="ru-RU"/>
                <w14:ligatures w14:val="none"/>
              </w:rPr>
            </w:pPr>
          </w:p>
        </w:tc>
        <w:tc>
          <w:tcPr>
            <w:tcW w:w="3018" w:type="dxa"/>
            <w:gridSpan w:val="4"/>
            <w:vMerge/>
            <w:tcBorders>
              <w:top w:val="single" w:sz="4" w:space="0" w:color="auto"/>
              <w:left w:val="single" w:sz="4" w:space="0" w:color="auto"/>
              <w:bottom w:val="single" w:sz="4" w:space="0" w:color="auto"/>
              <w:right w:val="single" w:sz="4" w:space="0" w:color="auto"/>
            </w:tcBorders>
            <w:vAlign w:val="center"/>
            <w:hideMark/>
          </w:tcPr>
          <w:p w14:paraId="43151658" w14:textId="77777777" w:rsidR="00A0203F" w:rsidRPr="00A0203F" w:rsidRDefault="00A0203F" w:rsidP="00A0203F">
            <w:pPr>
              <w:spacing w:after="0" w:line="0" w:lineRule="atLeast"/>
              <w:jc w:val="center"/>
              <w:rPr>
                <w:rFonts w:ascii="Times New Roman" w:eastAsia="Times New Roman" w:hAnsi="Times New Roman" w:cs="Times New Roman"/>
                <w:kern w:val="0"/>
                <w:sz w:val="24"/>
                <w:szCs w:val="24"/>
                <w:lang w:eastAsia="ru-RU"/>
                <w14:ligatures w14:val="none"/>
              </w:rPr>
            </w:pPr>
          </w:p>
        </w:tc>
        <w:tc>
          <w:tcPr>
            <w:tcW w:w="1791" w:type="dxa"/>
            <w:gridSpan w:val="4"/>
            <w:vMerge/>
            <w:tcBorders>
              <w:top w:val="single" w:sz="4" w:space="0" w:color="auto"/>
              <w:left w:val="single" w:sz="4" w:space="0" w:color="auto"/>
              <w:bottom w:val="single" w:sz="4" w:space="0" w:color="auto"/>
              <w:right w:val="single" w:sz="4" w:space="0" w:color="auto"/>
            </w:tcBorders>
            <w:vAlign w:val="center"/>
            <w:hideMark/>
          </w:tcPr>
          <w:p w14:paraId="1B070EB4" w14:textId="77777777" w:rsidR="00A0203F" w:rsidRPr="00A0203F" w:rsidRDefault="00A0203F" w:rsidP="00A0203F">
            <w:pPr>
              <w:spacing w:after="0" w:line="0" w:lineRule="atLeast"/>
              <w:jc w:val="center"/>
              <w:rPr>
                <w:rFonts w:ascii="Times New Roman" w:eastAsia="Times New Roman" w:hAnsi="Times New Roman" w:cs="Times New Roman"/>
                <w:kern w:val="0"/>
                <w:sz w:val="24"/>
                <w:szCs w:val="24"/>
                <w:lang w:eastAsia="ru-RU"/>
                <w14:ligatures w14:val="none"/>
              </w:rPr>
            </w:pPr>
          </w:p>
        </w:tc>
        <w:tc>
          <w:tcPr>
            <w:tcW w:w="1236" w:type="dxa"/>
            <w:gridSpan w:val="2"/>
            <w:tcBorders>
              <w:top w:val="single" w:sz="4" w:space="0" w:color="auto"/>
              <w:left w:val="single" w:sz="4" w:space="0" w:color="auto"/>
              <w:bottom w:val="single" w:sz="4" w:space="0" w:color="auto"/>
              <w:right w:val="single" w:sz="4" w:space="0" w:color="auto"/>
            </w:tcBorders>
            <w:hideMark/>
          </w:tcPr>
          <w:p w14:paraId="78CBD5F8" w14:textId="77777777" w:rsidR="00A0203F" w:rsidRPr="00A0203F" w:rsidRDefault="00A0203F" w:rsidP="00A0203F">
            <w:pPr>
              <w:spacing w:after="0" w:line="240" w:lineRule="auto"/>
              <w:jc w:val="center"/>
              <w:rPr>
                <w:rFonts w:ascii="Times New Roman" w:eastAsia="Times New Roman" w:hAnsi="Times New Roman" w:cs="Times New Roman"/>
                <w:kern w:val="0"/>
                <w:sz w:val="24"/>
                <w:szCs w:val="24"/>
                <w:lang w:eastAsia="ru-RU"/>
                <w14:ligatures w14:val="none"/>
              </w:rPr>
            </w:pPr>
            <w:r w:rsidRPr="00A0203F">
              <w:rPr>
                <w:rFonts w:ascii="Times New Roman" w:eastAsia="Times New Roman" w:hAnsi="Times New Roman" w:cs="Times New Roman"/>
                <w:kern w:val="0"/>
                <w:sz w:val="24"/>
                <w:szCs w:val="24"/>
                <w:lang w:eastAsia="ru-RU"/>
                <w14:ligatures w14:val="none"/>
              </w:rPr>
              <w:t>2026 г.</w:t>
            </w:r>
          </w:p>
        </w:tc>
        <w:tc>
          <w:tcPr>
            <w:tcW w:w="1258" w:type="dxa"/>
            <w:gridSpan w:val="3"/>
            <w:tcBorders>
              <w:top w:val="single" w:sz="4" w:space="0" w:color="auto"/>
              <w:left w:val="single" w:sz="4" w:space="0" w:color="auto"/>
              <w:bottom w:val="single" w:sz="4" w:space="0" w:color="auto"/>
              <w:right w:val="single" w:sz="4" w:space="0" w:color="auto"/>
            </w:tcBorders>
            <w:hideMark/>
          </w:tcPr>
          <w:p w14:paraId="3EDC8F58" w14:textId="77777777" w:rsidR="00A0203F" w:rsidRPr="00A0203F" w:rsidRDefault="00A0203F" w:rsidP="00A0203F">
            <w:pPr>
              <w:spacing w:after="0" w:line="240" w:lineRule="auto"/>
              <w:jc w:val="center"/>
              <w:rPr>
                <w:rFonts w:ascii="Times New Roman" w:eastAsia="Times New Roman" w:hAnsi="Times New Roman" w:cs="Times New Roman"/>
                <w:kern w:val="0"/>
                <w:sz w:val="24"/>
                <w:szCs w:val="24"/>
                <w:lang w:eastAsia="ru-RU"/>
                <w14:ligatures w14:val="none"/>
              </w:rPr>
            </w:pPr>
            <w:r w:rsidRPr="00A0203F">
              <w:rPr>
                <w:rFonts w:ascii="Times New Roman" w:eastAsia="Times New Roman" w:hAnsi="Times New Roman" w:cs="Times New Roman"/>
                <w:kern w:val="0"/>
                <w:sz w:val="24"/>
                <w:szCs w:val="24"/>
                <w:lang w:eastAsia="ru-RU"/>
                <w14:ligatures w14:val="none"/>
              </w:rPr>
              <w:t>2027 г.</w:t>
            </w:r>
          </w:p>
        </w:tc>
        <w:tc>
          <w:tcPr>
            <w:tcW w:w="1453" w:type="dxa"/>
            <w:tcBorders>
              <w:top w:val="single" w:sz="4" w:space="0" w:color="auto"/>
              <w:left w:val="single" w:sz="4" w:space="0" w:color="auto"/>
              <w:bottom w:val="single" w:sz="4" w:space="0" w:color="auto"/>
              <w:right w:val="single" w:sz="4" w:space="0" w:color="auto"/>
            </w:tcBorders>
            <w:hideMark/>
          </w:tcPr>
          <w:p w14:paraId="2E73ED60" w14:textId="77777777" w:rsidR="00A0203F" w:rsidRPr="00A0203F" w:rsidRDefault="00A0203F" w:rsidP="00A0203F">
            <w:pPr>
              <w:spacing w:after="0" w:line="240" w:lineRule="auto"/>
              <w:jc w:val="center"/>
              <w:rPr>
                <w:rFonts w:ascii="Times New Roman" w:eastAsia="Times New Roman" w:hAnsi="Times New Roman" w:cs="Times New Roman"/>
                <w:kern w:val="0"/>
                <w:sz w:val="24"/>
                <w:szCs w:val="24"/>
                <w:lang w:eastAsia="ru-RU"/>
                <w14:ligatures w14:val="none"/>
              </w:rPr>
            </w:pPr>
            <w:r w:rsidRPr="00A0203F">
              <w:rPr>
                <w:rFonts w:ascii="Times New Roman" w:eastAsia="Times New Roman" w:hAnsi="Times New Roman" w:cs="Times New Roman"/>
                <w:kern w:val="0"/>
                <w:sz w:val="24"/>
                <w:szCs w:val="24"/>
                <w:lang w:eastAsia="ru-RU"/>
                <w14:ligatures w14:val="none"/>
              </w:rPr>
              <w:t>2028 г.</w:t>
            </w:r>
          </w:p>
        </w:tc>
        <w:tc>
          <w:tcPr>
            <w:tcW w:w="1622" w:type="dxa"/>
            <w:vMerge/>
            <w:tcBorders>
              <w:top w:val="single" w:sz="4" w:space="0" w:color="auto"/>
              <w:left w:val="single" w:sz="4" w:space="0" w:color="auto"/>
              <w:bottom w:val="single" w:sz="4" w:space="0" w:color="auto"/>
              <w:right w:val="single" w:sz="4" w:space="0" w:color="auto"/>
            </w:tcBorders>
            <w:vAlign w:val="center"/>
            <w:hideMark/>
          </w:tcPr>
          <w:p w14:paraId="30663D83" w14:textId="77777777" w:rsidR="00A0203F" w:rsidRPr="00A0203F" w:rsidRDefault="00A0203F" w:rsidP="00A0203F">
            <w:pPr>
              <w:spacing w:after="0" w:line="0" w:lineRule="atLeast"/>
              <w:jc w:val="center"/>
              <w:rPr>
                <w:rFonts w:ascii="Times New Roman" w:eastAsia="Times New Roman" w:hAnsi="Times New Roman" w:cs="Times New Roman"/>
                <w:kern w:val="0"/>
                <w:sz w:val="24"/>
                <w:szCs w:val="24"/>
                <w:lang w:eastAsia="ru-RU"/>
                <w14:ligatures w14:val="none"/>
              </w:rPr>
            </w:pPr>
          </w:p>
        </w:tc>
        <w:tc>
          <w:tcPr>
            <w:tcW w:w="1253" w:type="dxa"/>
            <w:gridSpan w:val="2"/>
            <w:vMerge/>
            <w:tcBorders>
              <w:top w:val="single" w:sz="4" w:space="0" w:color="auto"/>
              <w:left w:val="single" w:sz="4" w:space="0" w:color="auto"/>
              <w:bottom w:val="single" w:sz="4" w:space="0" w:color="auto"/>
              <w:right w:val="single" w:sz="4" w:space="0" w:color="auto"/>
            </w:tcBorders>
            <w:vAlign w:val="center"/>
            <w:hideMark/>
          </w:tcPr>
          <w:p w14:paraId="5D52A8EC" w14:textId="77777777" w:rsidR="00A0203F" w:rsidRPr="00A0203F" w:rsidRDefault="00A0203F" w:rsidP="00A0203F">
            <w:pPr>
              <w:spacing w:after="0" w:line="0" w:lineRule="atLeast"/>
              <w:jc w:val="center"/>
              <w:rPr>
                <w:rFonts w:ascii="Times New Roman" w:eastAsia="Times New Roman" w:hAnsi="Times New Roman" w:cs="Times New Roman"/>
                <w:kern w:val="0"/>
                <w:sz w:val="24"/>
                <w:szCs w:val="24"/>
                <w:lang w:eastAsia="ru-RU"/>
                <w14:ligatures w14:val="none"/>
              </w:rPr>
            </w:pPr>
          </w:p>
        </w:tc>
      </w:tr>
      <w:tr w:rsidR="00A0203F" w:rsidRPr="00A0203F" w14:paraId="4F0A5A2D" w14:textId="77777777" w:rsidTr="00A0203F">
        <w:trPr>
          <w:gridAfter w:val="2"/>
          <w:wAfter w:w="29" w:type="dxa"/>
        </w:trPr>
        <w:tc>
          <w:tcPr>
            <w:tcW w:w="804" w:type="dxa"/>
            <w:tcBorders>
              <w:top w:val="single" w:sz="4" w:space="0" w:color="auto"/>
              <w:left w:val="single" w:sz="4" w:space="0" w:color="auto"/>
              <w:bottom w:val="single" w:sz="4" w:space="0" w:color="auto"/>
              <w:right w:val="single" w:sz="4" w:space="0" w:color="auto"/>
            </w:tcBorders>
          </w:tcPr>
          <w:p w14:paraId="4BAFAEAE" w14:textId="77777777" w:rsidR="00A0203F" w:rsidRPr="00A0203F" w:rsidRDefault="00A0203F" w:rsidP="00A0203F">
            <w:pPr>
              <w:spacing w:after="0" w:line="240" w:lineRule="auto"/>
              <w:jc w:val="center"/>
              <w:rPr>
                <w:rFonts w:ascii="Times New Roman" w:eastAsia="Times New Roman" w:hAnsi="Times New Roman" w:cs="Times New Roman"/>
                <w:kern w:val="0"/>
                <w:sz w:val="24"/>
                <w:szCs w:val="24"/>
                <w:lang w:eastAsia="ru-RU"/>
                <w14:ligatures w14:val="none"/>
              </w:rPr>
            </w:pPr>
          </w:p>
        </w:tc>
        <w:tc>
          <w:tcPr>
            <w:tcW w:w="3202" w:type="dxa"/>
            <w:gridSpan w:val="4"/>
            <w:tcBorders>
              <w:top w:val="single" w:sz="4" w:space="0" w:color="auto"/>
              <w:left w:val="single" w:sz="4" w:space="0" w:color="auto"/>
              <w:bottom w:val="single" w:sz="4" w:space="0" w:color="auto"/>
              <w:right w:val="single" w:sz="4" w:space="0" w:color="auto"/>
            </w:tcBorders>
          </w:tcPr>
          <w:p w14:paraId="2DCD2DEA" w14:textId="77777777" w:rsidR="00A0203F" w:rsidRPr="00A0203F" w:rsidRDefault="00A0203F" w:rsidP="00A0203F">
            <w:pPr>
              <w:spacing w:after="0" w:line="240" w:lineRule="auto"/>
              <w:jc w:val="center"/>
              <w:rPr>
                <w:rFonts w:ascii="Times New Roman" w:eastAsia="Times New Roman" w:hAnsi="Times New Roman" w:cs="Times New Roman"/>
                <w:kern w:val="0"/>
                <w:sz w:val="24"/>
                <w:szCs w:val="24"/>
                <w:lang w:eastAsia="ru-RU"/>
                <w14:ligatures w14:val="none"/>
              </w:rPr>
            </w:pPr>
          </w:p>
        </w:tc>
        <w:tc>
          <w:tcPr>
            <w:tcW w:w="3018" w:type="dxa"/>
            <w:gridSpan w:val="4"/>
            <w:tcBorders>
              <w:top w:val="single" w:sz="4" w:space="0" w:color="auto"/>
              <w:left w:val="single" w:sz="4" w:space="0" w:color="auto"/>
              <w:bottom w:val="single" w:sz="4" w:space="0" w:color="auto"/>
              <w:right w:val="single" w:sz="4" w:space="0" w:color="auto"/>
            </w:tcBorders>
          </w:tcPr>
          <w:p w14:paraId="336748A5" w14:textId="77777777" w:rsidR="00A0203F" w:rsidRPr="00A0203F" w:rsidRDefault="00A0203F" w:rsidP="00A0203F">
            <w:pPr>
              <w:spacing w:after="0" w:line="240" w:lineRule="auto"/>
              <w:jc w:val="center"/>
              <w:rPr>
                <w:rFonts w:ascii="Times New Roman" w:eastAsia="Times New Roman" w:hAnsi="Times New Roman" w:cs="Times New Roman"/>
                <w:kern w:val="0"/>
                <w:sz w:val="24"/>
                <w:szCs w:val="24"/>
                <w:lang w:eastAsia="ru-RU"/>
                <w14:ligatures w14:val="none"/>
              </w:rPr>
            </w:pPr>
          </w:p>
        </w:tc>
        <w:tc>
          <w:tcPr>
            <w:tcW w:w="1791" w:type="dxa"/>
            <w:gridSpan w:val="4"/>
            <w:tcBorders>
              <w:top w:val="single" w:sz="4" w:space="0" w:color="auto"/>
              <w:left w:val="single" w:sz="4" w:space="0" w:color="auto"/>
              <w:bottom w:val="single" w:sz="4" w:space="0" w:color="auto"/>
              <w:right w:val="single" w:sz="4" w:space="0" w:color="auto"/>
            </w:tcBorders>
          </w:tcPr>
          <w:p w14:paraId="1C5AA53B" w14:textId="77777777" w:rsidR="00A0203F" w:rsidRPr="00A0203F" w:rsidRDefault="00A0203F" w:rsidP="00A0203F">
            <w:pPr>
              <w:spacing w:after="0" w:line="240" w:lineRule="auto"/>
              <w:jc w:val="center"/>
              <w:rPr>
                <w:rFonts w:ascii="Times New Roman" w:eastAsia="Times New Roman" w:hAnsi="Times New Roman" w:cs="Times New Roman"/>
                <w:kern w:val="0"/>
                <w:sz w:val="24"/>
                <w:szCs w:val="24"/>
                <w:lang w:eastAsia="ru-RU"/>
                <w14:ligatures w14:val="none"/>
              </w:rPr>
            </w:pPr>
          </w:p>
        </w:tc>
        <w:tc>
          <w:tcPr>
            <w:tcW w:w="1236" w:type="dxa"/>
            <w:gridSpan w:val="2"/>
            <w:tcBorders>
              <w:top w:val="single" w:sz="4" w:space="0" w:color="auto"/>
              <w:left w:val="single" w:sz="4" w:space="0" w:color="auto"/>
              <w:bottom w:val="single" w:sz="4" w:space="0" w:color="auto"/>
              <w:right w:val="single" w:sz="4" w:space="0" w:color="auto"/>
            </w:tcBorders>
          </w:tcPr>
          <w:p w14:paraId="5C818041" w14:textId="77777777" w:rsidR="00A0203F" w:rsidRPr="00A0203F" w:rsidRDefault="00A0203F" w:rsidP="00A0203F">
            <w:pPr>
              <w:spacing w:after="0" w:line="240" w:lineRule="auto"/>
              <w:jc w:val="center"/>
              <w:rPr>
                <w:rFonts w:ascii="Times New Roman" w:eastAsia="Times New Roman" w:hAnsi="Times New Roman" w:cs="Times New Roman"/>
                <w:kern w:val="0"/>
                <w:sz w:val="24"/>
                <w:szCs w:val="24"/>
                <w:lang w:eastAsia="ru-RU"/>
                <w14:ligatures w14:val="none"/>
              </w:rPr>
            </w:pPr>
          </w:p>
        </w:tc>
        <w:tc>
          <w:tcPr>
            <w:tcW w:w="1258" w:type="dxa"/>
            <w:gridSpan w:val="3"/>
            <w:tcBorders>
              <w:top w:val="single" w:sz="4" w:space="0" w:color="auto"/>
              <w:left w:val="single" w:sz="4" w:space="0" w:color="auto"/>
              <w:bottom w:val="single" w:sz="4" w:space="0" w:color="auto"/>
              <w:right w:val="single" w:sz="4" w:space="0" w:color="auto"/>
            </w:tcBorders>
          </w:tcPr>
          <w:p w14:paraId="6F2223D0" w14:textId="77777777" w:rsidR="00A0203F" w:rsidRPr="00A0203F" w:rsidRDefault="00A0203F" w:rsidP="00A0203F">
            <w:pPr>
              <w:spacing w:after="0" w:line="240" w:lineRule="auto"/>
              <w:jc w:val="center"/>
              <w:rPr>
                <w:rFonts w:ascii="Times New Roman" w:eastAsia="Times New Roman" w:hAnsi="Times New Roman" w:cs="Times New Roman"/>
                <w:kern w:val="0"/>
                <w:sz w:val="24"/>
                <w:szCs w:val="24"/>
                <w:lang w:eastAsia="ru-RU"/>
                <w14:ligatures w14:val="none"/>
              </w:rPr>
            </w:pPr>
          </w:p>
        </w:tc>
        <w:tc>
          <w:tcPr>
            <w:tcW w:w="1453" w:type="dxa"/>
            <w:tcBorders>
              <w:top w:val="single" w:sz="4" w:space="0" w:color="auto"/>
              <w:left w:val="single" w:sz="4" w:space="0" w:color="auto"/>
              <w:bottom w:val="single" w:sz="4" w:space="0" w:color="auto"/>
              <w:right w:val="single" w:sz="4" w:space="0" w:color="auto"/>
            </w:tcBorders>
          </w:tcPr>
          <w:p w14:paraId="0BC4D97A" w14:textId="77777777" w:rsidR="00A0203F" w:rsidRPr="00A0203F" w:rsidRDefault="00A0203F" w:rsidP="00A0203F">
            <w:pPr>
              <w:spacing w:after="0" w:line="240" w:lineRule="auto"/>
              <w:jc w:val="center"/>
              <w:rPr>
                <w:rFonts w:ascii="Times New Roman" w:eastAsia="Times New Roman" w:hAnsi="Times New Roman" w:cs="Times New Roman"/>
                <w:kern w:val="0"/>
                <w:sz w:val="24"/>
                <w:szCs w:val="24"/>
                <w:lang w:eastAsia="ru-RU"/>
                <w14:ligatures w14:val="none"/>
              </w:rPr>
            </w:pPr>
          </w:p>
        </w:tc>
        <w:tc>
          <w:tcPr>
            <w:tcW w:w="1622" w:type="dxa"/>
            <w:tcBorders>
              <w:top w:val="single" w:sz="4" w:space="0" w:color="auto"/>
              <w:left w:val="single" w:sz="4" w:space="0" w:color="auto"/>
              <w:bottom w:val="single" w:sz="4" w:space="0" w:color="auto"/>
              <w:right w:val="single" w:sz="4" w:space="0" w:color="auto"/>
            </w:tcBorders>
          </w:tcPr>
          <w:p w14:paraId="19D7DAFD" w14:textId="77777777" w:rsidR="00A0203F" w:rsidRPr="00A0203F" w:rsidRDefault="00A0203F" w:rsidP="00A0203F">
            <w:pPr>
              <w:spacing w:after="0" w:line="240" w:lineRule="auto"/>
              <w:jc w:val="center"/>
              <w:rPr>
                <w:rFonts w:ascii="Times New Roman" w:eastAsia="Times New Roman" w:hAnsi="Times New Roman" w:cs="Times New Roman"/>
                <w:kern w:val="0"/>
                <w:sz w:val="24"/>
                <w:szCs w:val="24"/>
                <w:lang w:eastAsia="ru-RU"/>
                <w14:ligatures w14:val="none"/>
              </w:rPr>
            </w:pPr>
          </w:p>
        </w:tc>
        <w:tc>
          <w:tcPr>
            <w:tcW w:w="1253" w:type="dxa"/>
            <w:gridSpan w:val="2"/>
            <w:tcBorders>
              <w:top w:val="single" w:sz="4" w:space="0" w:color="auto"/>
              <w:left w:val="single" w:sz="4" w:space="0" w:color="auto"/>
              <w:bottom w:val="single" w:sz="4" w:space="0" w:color="auto"/>
              <w:right w:val="single" w:sz="4" w:space="0" w:color="auto"/>
            </w:tcBorders>
          </w:tcPr>
          <w:p w14:paraId="08F8E232" w14:textId="77777777" w:rsidR="00A0203F" w:rsidRPr="00A0203F" w:rsidRDefault="00A0203F" w:rsidP="00A0203F">
            <w:pPr>
              <w:spacing w:after="0" w:line="240" w:lineRule="auto"/>
              <w:jc w:val="center"/>
              <w:rPr>
                <w:rFonts w:ascii="Times New Roman" w:eastAsia="Times New Roman" w:hAnsi="Times New Roman" w:cs="Times New Roman"/>
                <w:kern w:val="0"/>
                <w:sz w:val="24"/>
                <w:szCs w:val="24"/>
                <w:lang w:eastAsia="ru-RU"/>
                <w14:ligatures w14:val="none"/>
              </w:rPr>
            </w:pPr>
          </w:p>
        </w:tc>
      </w:tr>
      <w:tr w:rsidR="00A0203F" w:rsidRPr="00A0203F" w14:paraId="337A436E" w14:textId="77777777" w:rsidTr="00A0203F">
        <w:trPr>
          <w:gridAfter w:val="1"/>
          <w:wAfter w:w="13" w:type="dxa"/>
        </w:trPr>
        <w:tc>
          <w:tcPr>
            <w:tcW w:w="15653" w:type="dxa"/>
            <w:gridSpan w:val="23"/>
            <w:tcBorders>
              <w:top w:val="single" w:sz="4" w:space="0" w:color="auto"/>
              <w:left w:val="single" w:sz="4" w:space="0" w:color="auto"/>
              <w:bottom w:val="single" w:sz="4" w:space="0" w:color="auto"/>
              <w:right w:val="single" w:sz="4" w:space="0" w:color="auto"/>
            </w:tcBorders>
            <w:hideMark/>
          </w:tcPr>
          <w:p w14:paraId="5B324B29" w14:textId="77777777" w:rsidR="00A0203F" w:rsidRPr="00A0203F" w:rsidRDefault="00A0203F" w:rsidP="00A0203F">
            <w:pPr>
              <w:spacing w:after="0" w:line="240" w:lineRule="auto"/>
              <w:jc w:val="center"/>
              <w:rPr>
                <w:rFonts w:ascii="Times New Roman" w:eastAsia="Times New Roman" w:hAnsi="Times New Roman" w:cs="Times New Roman"/>
                <w:kern w:val="0"/>
                <w:sz w:val="24"/>
                <w:szCs w:val="24"/>
                <w:lang w:eastAsia="ru-RU"/>
                <w14:ligatures w14:val="none"/>
              </w:rPr>
            </w:pPr>
            <w:r w:rsidRPr="00A0203F">
              <w:rPr>
                <w:rFonts w:ascii="Times New Roman" w:eastAsia="Times New Roman" w:hAnsi="Times New Roman" w:cs="Times New Roman"/>
                <w:kern w:val="0"/>
                <w:sz w:val="24"/>
                <w:szCs w:val="24"/>
                <w:lang w:eastAsia="ru-RU"/>
                <w14:ligatures w14:val="none"/>
              </w:rPr>
              <w:t xml:space="preserve">Цель:  </w:t>
            </w:r>
            <w:r w:rsidRPr="00A0203F">
              <w:rPr>
                <w:rFonts w:ascii="Times New Roman" w:eastAsia="Calibri" w:hAnsi="Times New Roman" w:cs="Times New Roman"/>
                <w:kern w:val="0"/>
                <w:sz w:val="24"/>
                <w:szCs w:val="24"/>
                <w14:ligatures w14:val="none"/>
              </w:rPr>
              <w:t>укрепление здоровья населения округа, качества их жизни, формирование культуры общественного здоровья.</w:t>
            </w:r>
          </w:p>
        </w:tc>
      </w:tr>
      <w:tr w:rsidR="00A0203F" w:rsidRPr="00A0203F" w14:paraId="788E412C" w14:textId="77777777" w:rsidTr="00A0203F">
        <w:trPr>
          <w:gridAfter w:val="1"/>
          <w:wAfter w:w="13" w:type="dxa"/>
        </w:trPr>
        <w:tc>
          <w:tcPr>
            <w:tcW w:w="15653" w:type="dxa"/>
            <w:gridSpan w:val="23"/>
            <w:tcBorders>
              <w:top w:val="single" w:sz="4" w:space="0" w:color="auto"/>
              <w:left w:val="single" w:sz="4" w:space="0" w:color="auto"/>
              <w:bottom w:val="single" w:sz="4" w:space="0" w:color="auto"/>
              <w:right w:val="single" w:sz="4" w:space="0" w:color="auto"/>
            </w:tcBorders>
            <w:hideMark/>
          </w:tcPr>
          <w:p w14:paraId="74799D23" w14:textId="77777777" w:rsidR="00A0203F" w:rsidRPr="00A0203F" w:rsidRDefault="00A0203F" w:rsidP="00A0203F">
            <w:pPr>
              <w:suppressAutoHyphens/>
              <w:spacing w:after="0" w:line="240" w:lineRule="atLeast"/>
              <w:jc w:val="both"/>
              <w:rPr>
                <w:rFonts w:ascii="Times New Roman" w:eastAsia="Calibri" w:hAnsi="Times New Roman" w:cs="Times New Roman"/>
                <w:kern w:val="0"/>
                <w:sz w:val="24"/>
                <w:szCs w:val="24"/>
                <w14:ligatures w14:val="none"/>
              </w:rPr>
            </w:pPr>
            <w:r w:rsidRPr="00A0203F">
              <w:rPr>
                <w:rFonts w:ascii="Times New Roman" w:eastAsia="Times New Roman" w:hAnsi="Times New Roman" w:cs="Times New Roman"/>
                <w:kern w:val="0"/>
                <w:sz w:val="24"/>
                <w:szCs w:val="24"/>
                <w:lang w:eastAsia="ru-RU"/>
                <w14:ligatures w14:val="none"/>
              </w:rPr>
              <w:t xml:space="preserve">Задача 1. </w:t>
            </w:r>
            <w:r w:rsidRPr="00A0203F">
              <w:rPr>
                <w:rFonts w:ascii="Times New Roman" w:eastAsia="Calibri" w:hAnsi="Times New Roman" w:cs="Times New Roman"/>
                <w:kern w:val="0"/>
                <w:sz w:val="24"/>
                <w:szCs w:val="24"/>
                <w14:ligatures w14:val="none"/>
              </w:rPr>
              <w:t>Мотивирование граждан к ведению здорового образа жизни посредством информационно-коммуникационной кампании, а также вовлечение граждан и волонтеров (добровольцев) в мероприятия по укреплению общественного здоровья.</w:t>
            </w:r>
          </w:p>
        </w:tc>
      </w:tr>
      <w:tr w:rsidR="00A0203F" w:rsidRPr="00A0203F" w14:paraId="29AB9E91" w14:textId="77777777" w:rsidTr="00A0203F">
        <w:trPr>
          <w:gridAfter w:val="2"/>
          <w:wAfter w:w="29" w:type="dxa"/>
        </w:trPr>
        <w:tc>
          <w:tcPr>
            <w:tcW w:w="804" w:type="dxa"/>
            <w:tcBorders>
              <w:top w:val="single" w:sz="4" w:space="0" w:color="auto"/>
              <w:left w:val="single" w:sz="4" w:space="0" w:color="auto"/>
              <w:bottom w:val="single" w:sz="4" w:space="0" w:color="auto"/>
              <w:right w:val="single" w:sz="4" w:space="0" w:color="auto"/>
            </w:tcBorders>
          </w:tcPr>
          <w:p w14:paraId="04671FC3" w14:textId="77777777" w:rsidR="00A0203F" w:rsidRPr="00A0203F" w:rsidRDefault="00A0203F" w:rsidP="00A0203F">
            <w:pPr>
              <w:spacing w:after="0" w:line="240" w:lineRule="auto"/>
              <w:jc w:val="center"/>
              <w:rPr>
                <w:rFonts w:ascii="Times New Roman" w:eastAsia="Times New Roman" w:hAnsi="Times New Roman" w:cs="Times New Roman"/>
                <w:kern w:val="0"/>
                <w:sz w:val="24"/>
                <w:szCs w:val="24"/>
                <w:lang w:eastAsia="ru-RU"/>
                <w14:ligatures w14:val="none"/>
              </w:rPr>
            </w:pPr>
          </w:p>
        </w:tc>
        <w:tc>
          <w:tcPr>
            <w:tcW w:w="3202" w:type="dxa"/>
            <w:gridSpan w:val="4"/>
            <w:tcBorders>
              <w:top w:val="single" w:sz="4" w:space="0" w:color="auto"/>
              <w:left w:val="single" w:sz="4" w:space="0" w:color="auto"/>
              <w:bottom w:val="single" w:sz="4" w:space="0" w:color="auto"/>
              <w:right w:val="single" w:sz="4" w:space="0" w:color="auto"/>
            </w:tcBorders>
            <w:hideMark/>
          </w:tcPr>
          <w:p w14:paraId="033A292D" w14:textId="77777777" w:rsidR="00A0203F" w:rsidRPr="00A0203F" w:rsidRDefault="00A0203F" w:rsidP="00A0203F">
            <w:pPr>
              <w:spacing w:after="0" w:line="240" w:lineRule="auto"/>
              <w:jc w:val="center"/>
              <w:rPr>
                <w:rFonts w:ascii="Times New Roman" w:eastAsia="Times New Roman" w:hAnsi="Times New Roman" w:cs="Times New Roman"/>
                <w:kern w:val="0"/>
                <w:sz w:val="24"/>
                <w:szCs w:val="24"/>
                <w:lang w:eastAsia="ru-RU"/>
                <w14:ligatures w14:val="none"/>
              </w:rPr>
            </w:pPr>
            <w:r w:rsidRPr="00A0203F">
              <w:rPr>
                <w:rFonts w:ascii="Times New Roman" w:eastAsia="Times New Roman" w:hAnsi="Times New Roman" w:cs="Times New Roman"/>
                <w:kern w:val="0"/>
                <w:sz w:val="24"/>
                <w:szCs w:val="24"/>
                <w:lang w:eastAsia="ru-RU"/>
                <w14:ligatures w14:val="none"/>
              </w:rPr>
              <w:t>Наименование мероприятия</w:t>
            </w:r>
          </w:p>
        </w:tc>
        <w:tc>
          <w:tcPr>
            <w:tcW w:w="3018" w:type="dxa"/>
            <w:gridSpan w:val="4"/>
            <w:vMerge w:val="restart"/>
            <w:tcBorders>
              <w:top w:val="single" w:sz="4" w:space="0" w:color="auto"/>
              <w:left w:val="single" w:sz="4" w:space="0" w:color="auto"/>
              <w:right w:val="single" w:sz="4" w:space="0" w:color="auto"/>
            </w:tcBorders>
            <w:hideMark/>
          </w:tcPr>
          <w:p w14:paraId="694A52B3" w14:textId="77777777" w:rsidR="00A0203F" w:rsidRPr="00A0203F" w:rsidRDefault="00A0203F" w:rsidP="00A0203F">
            <w:pPr>
              <w:spacing w:after="0" w:line="240" w:lineRule="auto"/>
              <w:rPr>
                <w:rFonts w:ascii="Times New Roman" w:eastAsia="Times New Roman" w:hAnsi="Times New Roman" w:cs="Times New Roman"/>
                <w:kern w:val="0"/>
                <w:sz w:val="24"/>
                <w:szCs w:val="24"/>
                <w:lang w:eastAsia="ru-RU"/>
                <w14:ligatures w14:val="none"/>
              </w:rPr>
            </w:pPr>
            <w:r w:rsidRPr="00A0203F">
              <w:rPr>
                <w:rFonts w:ascii="Times New Roman" w:eastAsia="Times New Roman" w:hAnsi="Times New Roman" w:cs="Times New Roman"/>
                <w:kern w:val="0"/>
                <w:sz w:val="24"/>
                <w:szCs w:val="24"/>
                <w:lang w:eastAsia="ru-RU"/>
                <w14:ligatures w14:val="none"/>
              </w:rPr>
              <w:t>Количество уровень охвата населения от общей численности округа))</w:t>
            </w:r>
          </w:p>
          <w:p w14:paraId="63539570" w14:textId="77777777" w:rsidR="00A0203F" w:rsidRPr="00A0203F" w:rsidRDefault="00A0203F" w:rsidP="00A0203F">
            <w:pPr>
              <w:spacing w:after="0" w:line="240" w:lineRule="auto"/>
              <w:rPr>
                <w:rFonts w:ascii="Times New Roman" w:eastAsia="Times New Roman" w:hAnsi="Times New Roman" w:cs="Times New Roman"/>
                <w:kern w:val="0"/>
                <w:sz w:val="24"/>
                <w:szCs w:val="24"/>
                <w:lang w:eastAsia="ru-RU"/>
                <w14:ligatures w14:val="none"/>
              </w:rPr>
            </w:pPr>
            <w:r w:rsidRPr="00A0203F">
              <w:rPr>
                <w:rFonts w:ascii="Times New Roman" w:eastAsia="Times New Roman" w:hAnsi="Times New Roman" w:cs="Times New Roman"/>
                <w:kern w:val="0"/>
                <w:sz w:val="24"/>
                <w:szCs w:val="24"/>
                <w:lang w:eastAsia="ru-RU"/>
                <w14:ligatures w14:val="none"/>
              </w:rPr>
              <w:t xml:space="preserve"> </w:t>
            </w:r>
          </w:p>
        </w:tc>
        <w:tc>
          <w:tcPr>
            <w:tcW w:w="1791" w:type="dxa"/>
            <w:gridSpan w:val="4"/>
            <w:vMerge w:val="restart"/>
            <w:tcBorders>
              <w:top w:val="single" w:sz="4" w:space="0" w:color="auto"/>
              <w:left w:val="single" w:sz="4" w:space="0" w:color="auto"/>
              <w:right w:val="single" w:sz="4" w:space="0" w:color="auto"/>
            </w:tcBorders>
            <w:hideMark/>
          </w:tcPr>
          <w:p w14:paraId="1898D690" w14:textId="77777777" w:rsidR="00A0203F" w:rsidRPr="00A0203F" w:rsidRDefault="00A0203F" w:rsidP="00A0203F">
            <w:pPr>
              <w:spacing w:after="0" w:line="240" w:lineRule="auto"/>
              <w:jc w:val="center"/>
              <w:rPr>
                <w:rFonts w:ascii="Times New Roman" w:eastAsia="Times New Roman" w:hAnsi="Times New Roman" w:cs="Times New Roman"/>
                <w:kern w:val="0"/>
                <w:sz w:val="24"/>
                <w:szCs w:val="24"/>
                <w:lang w:eastAsia="ru-RU"/>
                <w14:ligatures w14:val="none"/>
              </w:rPr>
            </w:pPr>
            <w:r w:rsidRPr="00A0203F">
              <w:rPr>
                <w:rFonts w:ascii="Times New Roman" w:eastAsia="Times New Roman" w:hAnsi="Times New Roman" w:cs="Times New Roman"/>
                <w:kern w:val="0"/>
                <w:sz w:val="24"/>
                <w:szCs w:val="24"/>
                <w:lang w:eastAsia="ru-RU"/>
                <w14:ligatures w14:val="none"/>
              </w:rPr>
              <w:t>%</w:t>
            </w:r>
          </w:p>
          <w:p w14:paraId="3A6C02DE" w14:textId="77777777" w:rsidR="00A0203F" w:rsidRPr="00A0203F" w:rsidRDefault="00A0203F" w:rsidP="00A0203F">
            <w:pPr>
              <w:spacing w:after="0" w:line="240" w:lineRule="auto"/>
              <w:jc w:val="center"/>
              <w:rPr>
                <w:rFonts w:ascii="Times New Roman" w:eastAsia="Times New Roman" w:hAnsi="Times New Roman" w:cs="Times New Roman"/>
                <w:kern w:val="0"/>
                <w:sz w:val="24"/>
                <w:szCs w:val="24"/>
                <w:lang w:eastAsia="ru-RU"/>
                <w14:ligatures w14:val="none"/>
              </w:rPr>
            </w:pPr>
            <w:r w:rsidRPr="00A0203F">
              <w:rPr>
                <w:rFonts w:ascii="Times New Roman" w:eastAsia="Times New Roman" w:hAnsi="Times New Roman" w:cs="Times New Roman"/>
                <w:kern w:val="0"/>
                <w:sz w:val="24"/>
                <w:szCs w:val="24"/>
                <w:lang w:eastAsia="ru-RU"/>
                <w14:ligatures w14:val="none"/>
              </w:rPr>
              <w:t xml:space="preserve"> </w:t>
            </w:r>
          </w:p>
        </w:tc>
        <w:tc>
          <w:tcPr>
            <w:tcW w:w="1236" w:type="dxa"/>
            <w:gridSpan w:val="2"/>
            <w:vMerge w:val="restart"/>
            <w:tcBorders>
              <w:top w:val="single" w:sz="4" w:space="0" w:color="auto"/>
              <w:left w:val="single" w:sz="4" w:space="0" w:color="auto"/>
              <w:right w:val="single" w:sz="4" w:space="0" w:color="auto"/>
            </w:tcBorders>
            <w:hideMark/>
          </w:tcPr>
          <w:p w14:paraId="5CB6CD19" w14:textId="77777777" w:rsidR="00A0203F" w:rsidRPr="00A0203F" w:rsidRDefault="00A0203F" w:rsidP="00A0203F">
            <w:pPr>
              <w:spacing w:after="0" w:line="240" w:lineRule="auto"/>
              <w:jc w:val="center"/>
              <w:rPr>
                <w:rFonts w:ascii="Times New Roman" w:eastAsia="Times New Roman" w:hAnsi="Times New Roman" w:cs="Times New Roman"/>
                <w:kern w:val="0"/>
                <w:sz w:val="24"/>
                <w:szCs w:val="24"/>
                <w:lang w:eastAsia="ru-RU"/>
                <w14:ligatures w14:val="none"/>
              </w:rPr>
            </w:pPr>
            <w:r w:rsidRPr="00A0203F">
              <w:rPr>
                <w:rFonts w:ascii="Times New Roman" w:eastAsia="Times New Roman" w:hAnsi="Times New Roman" w:cs="Times New Roman"/>
                <w:kern w:val="0"/>
                <w:sz w:val="24"/>
                <w:szCs w:val="24"/>
                <w:lang w:eastAsia="ru-RU"/>
                <w14:ligatures w14:val="none"/>
              </w:rPr>
              <w:t>75</w:t>
            </w:r>
          </w:p>
          <w:p w14:paraId="6BE718BD" w14:textId="77777777" w:rsidR="00A0203F" w:rsidRPr="00A0203F" w:rsidRDefault="00A0203F" w:rsidP="00A0203F">
            <w:pPr>
              <w:spacing w:after="0" w:line="240" w:lineRule="auto"/>
              <w:jc w:val="center"/>
              <w:rPr>
                <w:rFonts w:ascii="Times New Roman" w:eastAsia="Times New Roman" w:hAnsi="Times New Roman" w:cs="Times New Roman"/>
                <w:kern w:val="0"/>
                <w:sz w:val="24"/>
                <w:szCs w:val="24"/>
                <w:lang w:eastAsia="ru-RU"/>
                <w14:ligatures w14:val="none"/>
              </w:rPr>
            </w:pPr>
            <w:r w:rsidRPr="00A0203F">
              <w:rPr>
                <w:rFonts w:ascii="Times New Roman" w:eastAsia="Times New Roman" w:hAnsi="Times New Roman" w:cs="Times New Roman"/>
                <w:kern w:val="0"/>
                <w:sz w:val="24"/>
                <w:szCs w:val="24"/>
                <w:lang w:eastAsia="ru-RU"/>
                <w14:ligatures w14:val="none"/>
              </w:rPr>
              <w:t xml:space="preserve"> </w:t>
            </w:r>
          </w:p>
        </w:tc>
        <w:tc>
          <w:tcPr>
            <w:tcW w:w="1258" w:type="dxa"/>
            <w:gridSpan w:val="3"/>
            <w:vMerge w:val="restart"/>
            <w:tcBorders>
              <w:top w:val="single" w:sz="4" w:space="0" w:color="auto"/>
              <w:left w:val="single" w:sz="4" w:space="0" w:color="auto"/>
              <w:right w:val="single" w:sz="4" w:space="0" w:color="auto"/>
            </w:tcBorders>
            <w:hideMark/>
          </w:tcPr>
          <w:p w14:paraId="1BACF0A4" w14:textId="77777777" w:rsidR="00A0203F" w:rsidRPr="00A0203F" w:rsidRDefault="00A0203F" w:rsidP="00A0203F">
            <w:pPr>
              <w:spacing w:after="0" w:line="240" w:lineRule="auto"/>
              <w:jc w:val="center"/>
              <w:rPr>
                <w:rFonts w:ascii="Times New Roman" w:eastAsia="Times New Roman" w:hAnsi="Times New Roman" w:cs="Times New Roman"/>
                <w:kern w:val="0"/>
                <w:sz w:val="24"/>
                <w:szCs w:val="24"/>
                <w:lang w:eastAsia="ru-RU"/>
                <w14:ligatures w14:val="none"/>
              </w:rPr>
            </w:pPr>
            <w:r w:rsidRPr="00A0203F">
              <w:rPr>
                <w:rFonts w:ascii="Times New Roman" w:eastAsia="Times New Roman" w:hAnsi="Times New Roman" w:cs="Times New Roman"/>
                <w:kern w:val="0"/>
                <w:sz w:val="24"/>
                <w:szCs w:val="24"/>
                <w:lang w:eastAsia="ru-RU"/>
                <w14:ligatures w14:val="none"/>
              </w:rPr>
              <w:t>75</w:t>
            </w:r>
          </w:p>
          <w:p w14:paraId="54987F4C" w14:textId="77777777" w:rsidR="00A0203F" w:rsidRPr="00A0203F" w:rsidRDefault="00A0203F" w:rsidP="00A0203F">
            <w:pPr>
              <w:spacing w:after="0" w:line="240" w:lineRule="auto"/>
              <w:jc w:val="center"/>
              <w:rPr>
                <w:rFonts w:ascii="Times New Roman" w:eastAsia="Times New Roman" w:hAnsi="Times New Roman" w:cs="Times New Roman"/>
                <w:kern w:val="0"/>
                <w:sz w:val="24"/>
                <w:szCs w:val="24"/>
                <w:lang w:eastAsia="ru-RU"/>
                <w14:ligatures w14:val="none"/>
              </w:rPr>
            </w:pPr>
            <w:r w:rsidRPr="00A0203F">
              <w:rPr>
                <w:rFonts w:ascii="Times New Roman" w:eastAsia="Times New Roman" w:hAnsi="Times New Roman" w:cs="Times New Roman"/>
                <w:kern w:val="0"/>
                <w:sz w:val="24"/>
                <w:szCs w:val="24"/>
                <w:lang w:eastAsia="ru-RU"/>
                <w14:ligatures w14:val="none"/>
              </w:rPr>
              <w:t xml:space="preserve"> </w:t>
            </w:r>
          </w:p>
        </w:tc>
        <w:tc>
          <w:tcPr>
            <w:tcW w:w="1453" w:type="dxa"/>
            <w:vMerge w:val="restart"/>
            <w:tcBorders>
              <w:top w:val="single" w:sz="4" w:space="0" w:color="auto"/>
              <w:left w:val="single" w:sz="4" w:space="0" w:color="auto"/>
              <w:right w:val="single" w:sz="4" w:space="0" w:color="auto"/>
            </w:tcBorders>
            <w:hideMark/>
          </w:tcPr>
          <w:p w14:paraId="79585787" w14:textId="77777777" w:rsidR="00A0203F" w:rsidRPr="00A0203F" w:rsidRDefault="00A0203F" w:rsidP="00A0203F">
            <w:pPr>
              <w:spacing w:after="0" w:line="240" w:lineRule="auto"/>
              <w:jc w:val="center"/>
              <w:rPr>
                <w:rFonts w:ascii="Times New Roman" w:eastAsia="Times New Roman" w:hAnsi="Times New Roman" w:cs="Times New Roman"/>
                <w:kern w:val="0"/>
                <w:sz w:val="24"/>
                <w:szCs w:val="24"/>
                <w:lang w:eastAsia="ru-RU"/>
                <w14:ligatures w14:val="none"/>
              </w:rPr>
            </w:pPr>
            <w:r w:rsidRPr="00A0203F">
              <w:rPr>
                <w:rFonts w:ascii="Times New Roman" w:eastAsia="Times New Roman" w:hAnsi="Times New Roman" w:cs="Times New Roman"/>
                <w:kern w:val="0"/>
                <w:sz w:val="24"/>
                <w:szCs w:val="24"/>
                <w:lang w:eastAsia="ru-RU"/>
                <w14:ligatures w14:val="none"/>
              </w:rPr>
              <w:t>75</w:t>
            </w:r>
          </w:p>
          <w:p w14:paraId="4D22DCD7" w14:textId="77777777" w:rsidR="00A0203F" w:rsidRPr="00A0203F" w:rsidRDefault="00A0203F" w:rsidP="00A0203F">
            <w:pPr>
              <w:spacing w:after="0" w:line="240" w:lineRule="auto"/>
              <w:jc w:val="center"/>
              <w:rPr>
                <w:rFonts w:ascii="Times New Roman" w:eastAsia="Times New Roman" w:hAnsi="Times New Roman" w:cs="Times New Roman"/>
                <w:kern w:val="0"/>
                <w:sz w:val="24"/>
                <w:szCs w:val="24"/>
                <w:lang w:eastAsia="ru-RU"/>
                <w14:ligatures w14:val="none"/>
              </w:rPr>
            </w:pPr>
            <w:r w:rsidRPr="00A0203F">
              <w:rPr>
                <w:rFonts w:ascii="Times New Roman" w:eastAsia="Times New Roman" w:hAnsi="Times New Roman" w:cs="Times New Roman"/>
                <w:kern w:val="0"/>
                <w:sz w:val="24"/>
                <w:szCs w:val="24"/>
                <w:lang w:eastAsia="ru-RU"/>
                <w14:ligatures w14:val="none"/>
              </w:rPr>
              <w:t xml:space="preserve"> </w:t>
            </w:r>
          </w:p>
        </w:tc>
        <w:tc>
          <w:tcPr>
            <w:tcW w:w="1622" w:type="dxa"/>
            <w:vMerge w:val="restart"/>
            <w:tcBorders>
              <w:top w:val="single" w:sz="4" w:space="0" w:color="auto"/>
              <w:left w:val="single" w:sz="4" w:space="0" w:color="auto"/>
              <w:right w:val="single" w:sz="4" w:space="0" w:color="auto"/>
            </w:tcBorders>
            <w:hideMark/>
          </w:tcPr>
          <w:p w14:paraId="4D7EF541" w14:textId="77777777" w:rsidR="00A0203F" w:rsidRPr="00A0203F" w:rsidRDefault="00A0203F" w:rsidP="00A0203F">
            <w:pPr>
              <w:spacing w:after="0" w:line="240" w:lineRule="auto"/>
              <w:jc w:val="center"/>
              <w:rPr>
                <w:rFonts w:ascii="Times New Roman" w:eastAsia="Times New Roman" w:hAnsi="Times New Roman" w:cs="Times New Roman"/>
                <w:kern w:val="0"/>
                <w:sz w:val="24"/>
                <w:szCs w:val="24"/>
                <w:lang w:eastAsia="ru-RU"/>
                <w14:ligatures w14:val="none"/>
              </w:rPr>
            </w:pPr>
            <w:r w:rsidRPr="00A0203F">
              <w:rPr>
                <w:rFonts w:ascii="Times New Roman" w:eastAsia="Times New Roman" w:hAnsi="Times New Roman" w:cs="Times New Roman"/>
                <w:kern w:val="0"/>
                <w:sz w:val="24"/>
                <w:szCs w:val="24"/>
                <w:lang w:eastAsia="ru-RU"/>
                <w14:ligatures w14:val="none"/>
              </w:rPr>
              <w:t xml:space="preserve"> УО, ОУ, МКЦ, «МЦТР», отдел </w:t>
            </w:r>
            <w:proofErr w:type="spellStart"/>
            <w:r w:rsidRPr="00A0203F">
              <w:rPr>
                <w:rFonts w:ascii="Times New Roman" w:eastAsia="Times New Roman" w:hAnsi="Times New Roman" w:cs="Times New Roman"/>
                <w:kern w:val="0"/>
                <w:sz w:val="24"/>
                <w:szCs w:val="24"/>
                <w:lang w:eastAsia="ru-RU"/>
                <w14:ligatures w14:val="none"/>
              </w:rPr>
              <w:t>ФКиС</w:t>
            </w:r>
            <w:proofErr w:type="spellEnd"/>
            <w:r w:rsidRPr="00A0203F">
              <w:rPr>
                <w:rFonts w:ascii="Times New Roman" w:eastAsia="Times New Roman" w:hAnsi="Times New Roman" w:cs="Times New Roman"/>
                <w:kern w:val="0"/>
                <w:sz w:val="24"/>
                <w:szCs w:val="24"/>
                <w:lang w:eastAsia="ru-RU"/>
                <w14:ligatures w14:val="none"/>
              </w:rPr>
              <w:t>, ЦРБ, ЦБС</w:t>
            </w:r>
          </w:p>
        </w:tc>
        <w:tc>
          <w:tcPr>
            <w:tcW w:w="1253" w:type="dxa"/>
            <w:gridSpan w:val="2"/>
            <w:vMerge w:val="restart"/>
            <w:tcBorders>
              <w:top w:val="single" w:sz="4" w:space="0" w:color="auto"/>
              <w:left w:val="single" w:sz="4" w:space="0" w:color="auto"/>
              <w:right w:val="single" w:sz="4" w:space="0" w:color="auto"/>
            </w:tcBorders>
            <w:hideMark/>
          </w:tcPr>
          <w:p w14:paraId="1A938D97" w14:textId="77777777" w:rsidR="00A0203F" w:rsidRPr="00A0203F" w:rsidRDefault="00A0203F" w:rsidP="00A0203F">
            <w:pPr>
              <w:spacing w:after="0" w:line="240" w:lineRule="auto"/>
              <w:jc w:val="center"/>
              <w:rPr>
                <w:rFonts w:ascii="Times New Roman" w:eastAsia="Times New Roman" w:hAnsi="Times New Roman" w:cs="Times New Roman"/>
                <w:kern w:val="0"/>
                <w:sz w:val="24"/>
                <w:szCs w:val="24"/>
                <w:lang w:eastAsia="ru-RU"/>
                <w14:ligatures w14:val="none"/>
              </w:rPr>
            </w:pPr>
            <w:r w:rsidRPr="00A0203F">
              <w:rPr>
                <w:rFonts w:ascii="Times New Roman" w:eastAsia="Times New Roman" w:hAnsi="Times New Roman" w:cs="Times New Roman"/>
                <w:kern w:val="0"/>
                <w:sz w:val="24"/>
                <w:szCs w:val="24"/>
                <w:lang w:eastAsia="ru-RU"/>
                <w14:ligatures w14:val="none"/>
              </w:rPr>
              <w:t>2026-2028г</w:t>
            </w:r>
          </w:p>
        </w:tc>
      </w:tr>
      <w:tr w:rsidR="00A0203F" w:rsidRPr="00A0203F" w14:paraId="30C4C8FC" w14:textId="77777777" w:rsidTr="00A0203F">
        <w:trPr>
          <w:gridAfter w:val="2"/>
          <w:wAfter w:w="29" w:type="dxa"/>
          <w:trHeight w:val="276"/>
        </w:trPr>
        <w:tc>
          <w:tcPr>
            <w:tcW w:w="804" w:type="dxa"/>
            <w:vMerge w:val="restart"/>
            <w:tcBorders>
              <w:top w:val="single" w:sz="4" w:space="0" w:color="auto"/>
              <w:left w:val="single" w:sz="4" w:space="0" w:color="auto"/>
              <w:bottom w:val="single" w:sz="4" w:space="0" w:color="auto"/>
              <w:right w:val="single" w:sz="4" w:space="0" w:color="auto"/>
            </w:tcBorders>
            <w:hideMark/>
          </w:tcPr>
          <w:p w14:paraId="37EEE9CE" w14:textId="77777777" w:rsidR="00A0203F" w:rsidRPr="00A0203F" w:rsidRDefault="00A0203F" w:rsidP="00A0203F">
            <w:pPr>
              <w:spacing w:after="0" w:line="240" w:lineRule="auto"/>
              <w:jc w:val="center"/>
              <w:rPr>
                <w:rFonts w:ascii="Times New Roman" w:eastAsia="Times New Roman" w:hAnsi="Times New Roman" w:cs="Times New Roman"/>
                <w:kern w:val="0"/>
                <w:sz w:val="24"/>
                <w:szCs w:val="24"/>
                <w:lang w:eastAsia="ru-RU"/>
                <w14:ligatures w14:val="none"/>
              </w:rPr>
            </w:pPr>
            <w:r w:rsidRPr="00A0203F">
              <w:rPr>
                <w:rFonts w:ascii="Times New Roman" w:eastAsia="Times New Roman" w:hAnsi="Times New Roman" w:cs="Times New Roman"/>
                <w:kern w:val="0"/>
                <w:sz w:val="24"/>
                <w:szCs w:val="24"/>
                <w:lang w:eastAsia="ru-RU"/>
                <w14:ligatures w14:val="none"/>
              </w:rPr>
              <w:t>1.</w:t>
            </w:r>
          </w:p>
        </w:tc>
        <w:tc>
          <w:tcPr>
            <w:tcW w:w="3202" w:type="dxa"/>
            <w:gridSpan w:val="4"/>
            <w:vMerge w:val="restart"/>
            <w:tcBorders>
              <w:top w:val="single" w:sz="4" w:space="0" w:color="auto"/>
              <w:left w:val="single" w:sz="4" w:space="0" w:color="auto"/>
              <w:bottom w:val="single" w:sz="4" w:space="0" w:color="auto"/>
              <w:right w:val="single" w:sz="4" w:space="0" w:color="auto"/>
            </w:tcBorders>
          </w:tcPr>
          <w:p w14:paraId="638C6876" w14:textId="77777777" w:rsidR="00A0203F" w:rsidRPr="00A0203F" w:rsidRDefault="00A0203F" w:rsidP="00A0203F">
            <w:pPr>
              <w:spacing w:after="0" w:line="240" w:lineRule="auto"/>
              <w:jc w:val="center"/>
              <w:rPr>
                <w:rFonts w:ascii="Times New Roman" w:eastAsia="Times New Roman" w:hAnsi="Times New Roman" w:cs="Times New Roman"/>
                <w:kern w:val="0"/>
                <w:sz w:val="24"/>
                <w:szCs w:val="24"/>
                <w:lang w:eastAsia="ru-RU"/>
                <w14:ligatures w14:val="none"/>
              </w:rPr>
            </w:pPr>
            <w:r w:rsidRPr="00A0203F">
              <w:rPr>
                <w:rFonts w:ascii="Times New Roman" w:eastAsia="Times New Roman" w:hAnsi="Times New Roman" w:cs="Times New Roman"/>
                <w:kern w:val="0"/>
                <w:sz w:val="24"/>
                <w:szCs w:val="24"/>
                <w:lang w:eastAsia="ru-RU"/>
                <w14:ligatures w14:val="none"/>
              </w:rPr>
              <w:t xml:space="preserve">Размещение на стендах в учреждениях и предприятиях Татарского муниципального округа Новосибирской области информационного материала, направленного на популяризацию здорового образа жизни, формирование мотивации к отказу от злоупотребления алкогольной продукцией, табачных изделий, </w:t>
            </w:r>
            <w:r w:rsidRPr="00A0203F">
              <w:rPr>
                <w:rFonts w:ascii="Times New Roman" w:eastAsia="Times New Roman" w:hAnsi="Times New Roman" w:cs="Times New Roman"/>
                <w:kern w:val="0"/>
                <w:sz w:val="24"/>
                <w:szCs w:val="24"/>
                <w:lang w:eastAsia="ru-RU"/>
                <w14:ligatures w14:val="none"/>
              </w:rPr>
              <w:lastRenderedPageBreak/>
              <w:t>наркотических и психотропных веществ</w:t>
            </w:r>
          </w:p>
        </w:tc>
        <w:tc>
          <w:tcPr>
            <w:tcW w:w="3018" w:type="dxa"/>
            <w:gridSpan w:val="4"/>
            <w:vMerge/>
            <w:tcBorders>
              <w:left w:val="single" w:sz="4" w:space="0" w:color="auto"/>
              <w:bottom w:val="single" w:sz="4" w:space="0" w:color="auto"/>
              <w:right w:val="single" w:sz="4" w:space="0" w:color="auto"/>
            </w:tcBorders>
            <w:hideMark/>
          </w:tcPr>
          <w:p w14:paraId="1C9074E6" w14:textId="77777777" w:rsidR="00A0203F" w:rsidRPr="00A0203F" w:rsidRDefault="00A0203F" w:rsidP="00A0203F">
            <w:pPr>
              <w:spacing w:after="0" w:line="240" w:lineRule="auto"/>
              <w:rPr>
                <w:rFonts w:ascii="Times New Roman" w:eastAsia="Times New Roman" w:hAnsi="Times New Roman" w:cs="Times New Roman"/>
                <w:kern w:val="0"/>
                <w:sz w:val="24"/>
                <w:szCs w:val="24"/>
                <w:lang w:eastAsia="ru-RU"/>
                <w14:ligatures w14:val="none"/>
              </w:rPr>
            </w:pPr>
          </w:p>
        </w:tc>
        <w:tc>
          <w:tcPr>
            <w:tcW w:w="1791" w:type="dxa"/>
            <w:gridSpan w:val="4"/>
            <w:vMerge/>
            <w:tcBorders>
              <w:left w:val="single" w:sz="4" w:space="0" w:color="auto"/>
              <w:bottom w:val="single" w:sz="4" w:space="0" w:color="auto"/>
              <w:right w:val="single" w:sz="4" w:space="0" w:color="auto"/>
            </w:tcBorders>
            <w:hideMark/>
          </w:tcPr>
          <w:p w14:paraId="6CE162F5" w14:textId="77777777" w:rsidR="00A0203F" w:rsidRPr="00A0203F" w:rsidRDefault="00A0203F" w:rsidP="00A0203F">
            <w:pPr>
              <w:spacing w:after="0" w:line="240" w:lineRule="auto"/>
              <w:jc w:val="center"/>
              <w:rPr>
                <w:rFonts w:ascii="Times New Roman" w:eastAsia="Times New Roman" w:hAnsi="Times New Roman" w:cs="Times New Roman"/>
                <w:kern w:val="0"/>
                <w:sz w:val="24"/>
                <w:szCs w:val="24"/>
                <w:lang w:eastAsia="ru-RU"/>
                <w14:ligatures w14:val="none"/>
              </w:rPr>
            </w:pPr>
          </w:p>
        </w:tc>
        <w:tc>
          <w:tcPr>
            <w:tcW w:w="1236" w:type="dxa"/>
            <w:gridSpan w:val="2"/>
            <w:vMerge/>
            <w:tcBorders>
              <w:left w:val="single" w:sz="4" w:space="0" w:color="auto"/>
              <w:bottom w:val="single" w:sz="4" w:space="0" w:color="auto"/>
              <w:right w:val="single" w:sz="4" w:space="0" w:color="auto"/>
            </w:tcBorders>
            <w:hideMark/>
          </w:tcPr>
          <w:p w14:paraId="1D9E552E" w14:textId="77777777" w:rsidR="00A0203F" w:rsidRPr="00A0203F" w:rsidRDefault="00A0203F" w:rsidP="00A0203F">
            <w:pPr>
              <w:spacing w:after="0" w:line="240" w:lineRule="auto"/>
              <w:jc w:val="center"/>
              <w:rPr>
                <w:rFonts w:ascii="Times New Roman" w:eastAsia="Times New Roman" w:hAnsi="Times New Roman" w:cs="Times New Roman"/>
                <w:kern w:val="0"/>
                <w:sz w:val="24"/>
                <w:szCs w:val="24"/>
                <w:lang w:eastAsia="ru-RU"/>
                <w14:ligatures w14:val="none"/>
              </w:rPr>
            </w:pPr>
          </w:p>
        </w:tc>
        <w:tc>
          <w:tcPr>
            <w:tcW w:w="1258" w:type="dxa"/>
            <w:gridSpan w:val="3"/>
            <w:vMerge/>
            <w:tcBorders>
              <w:left w:val="single" w:sz="4" w:space="0" w:color="auto"/>
              <w:bottom w:val="single" w:sz="4" w:space="0" w:color="auto"/>
              <w:right w:val="single" w:sz="4" w:space="0" w:color="auto"/>
            </w:tcBorders>
            <w:hideMark/>
          </w:tcPr>
          <w:p w14:paraId="5E368912" w14:textId="77777777" w:rsidR="00A0203F" w:rsidRPr="00A0203F" w:rsidRDefault="00A0203F" w:rsidP="00A0203F">
            <w:pPr>
              <w:spacing w:after="0" w:line="240" w:lineRule="auto"/>
              <w:jc w:val="center"/>
              <w:rPr>
                <w:rFonts w:ascii="Times New Roman" w:eastAsia="Times New Roman" w:hAnsi="Times New Roman" w:cs="Times New Roman"/>
                <w:kern w:val="0"/>
                <w:sz w:val="24"/>
                <w:szCs w:val="24"/>
                <w:lang w:eastAsia="ru-RU"/>
                <w14:ligatures w14:val="none"/>
              </w:rPr>
            </w:pPr>
          </w:p>
        </w:tc>
        <w:tc>
          <w:tcPr>
            <w:tcW w:w="1453" w:type="dxa"/>
            <w:vMerge/>
            <w:tcBorders>
              <w:left w:val="single" w:sz="4" w:space="0" w:color="auto"/>
              <w:bottom w:val="single" w:sz="4" w:space="0" w:color="auto"/>
              <w:right w:val="single" w:sz="4" w:space="0" w:color="auto"/>
            </w:tcBorders>
            <w:hideMark/>
          </w:tcPr>
          <w:p w14:paraId="6D355CB1" w14:textId="77777777" w:rsidR="00A0203F" w:rsidRPr="00A0203F" w:rsidRDefault="00A0203F" w:rsidP="00A0203F">
            <w:pPr>
              <w:spacing w:after="0" w:line="240" w:lineRule="auto"/>
              <w:jc w:val="center"/>
              <w:rPr>
                <w:rFonts w:ascii="Times New Roman" w:eastAsia="Times New Roman" w:hAnsi="Times New Roman" w:cs="Times New Roman"/>
                <w:kern w:val="0"/>
                <w:sz w:val="24"/>
                <w:szCs w:val="24"/>
                <w:lang w:eastAsia="ru-RU"/>
                <w14:ligatures w14:val="none"/>
              </w:rPr>
            </w:pPr>
          </w:p>
        </w:tc>
        <w:tc>
          <w:tcPr>
            <w:tcW w:w="1622" w:type="dxa"/>
            <w:vMerge/>
            <w:tcBorders>
              <w:left w:val="single" w:sz="4" w:space="0" w:color="auto"/>
              <w:right w:val="single" w:sz="4" w:space="0" w:color="auto"/>
            </w:tcBorders>
          </w:tcPr>
          <w:p w14:paraId="3331D462" w14:textId="77777777" w:rsidR="00A0203F" w:rsidRPr="00A0203F" w:rsidRDefault="00A0203F" w:rsidP="00A0203F">
            <w:pPr>
              <w:spacing w:after="0" w:line="240" w:lineRule="auto"/>
              <w:jc w:val="center"/>
              <w:rPr>
                <w:rFonts w:ascii="Times New Roman" w:eastAsia="Times New Roman" w:hAnsi="Times New Roman" w:cs="Times New Roman"/>
                <w:kern w:val="0"/>
                <w:sz w:val="24"/>
                <w:szCs w:val="24"/>
                <w:lang w:eastAsia="ru-RU"/>
                <w14:ligatures w14:val="none"/>
              </w:rPr>
            </w:pPr>
          </w:p>
        </w:tc>
        <w:tc>
          <w:tcPr>
            <w:tcW w:w="1253" w:type="dxa"/>
            <w:gridSpan w:val="2"/>
            <w:vMerge/>
            <w:tcBorders>
              <w:left w:val="single" w:sz="4" w:space="0" w:color="auto"/>
              <w:bottom w:val="single" w:sz="4" w:space="0" w:color="auto"/>
              <w:right w:val="single" w:sz="4" w:space="0" w:color="auto"/>
            </w:tcBorders>
          </w:tcPr>
          <w:p w14:paraId="19AD849A" w14:textId="77777777" w:rsidR="00A0203F" w:rsidRPr="00A0203F" w:rsidRDefault="00A0203F" w:rsidP="00A0203F">
            <w:pPr>
              <w:spacing w:after="0" w:line="240" w:lineRule="auto"/>
              <w:jc w:val="center"/>
              <w:rPr>
                <w:rFonts w:ascii="Times New Roman" w:eastAsia="Times New Roman" w:hAnsi="Times New Roman" w:cs="Times New Roman"/>
                <w:kern w:val="0"/>
                <w:sz w:val="24"/>
                <w:szCs w:val="24"/>
                <w:lang w:eastAsia="ru-RU"/>
                <w14:ligatures w14:val="none"/>
              </w:rPr>
            </w:pPr>
          </w:p>
        </w:tc>
      </w:tr>
      <w:tr w:rsidR="00A0203F" w:rsidRPr="00A0203F" w14:paraId="55423CA6" w14:textId="77777777" w:rsidTr="00A0203F">
        <w:trPr>
          <w:gridAfter w:val="2"/>
          <w:wAfter w:w="29" w:type="dxa"/>
        </w:trPr>
        <w:tc>
          <w:tcPr>
            <w:tcW w:w="804" w:type="dxa"/>
            <w:vMerge/>
            <w:tcBorders>
              <w:top w:val="single" w:sz="4" w:space="0" w:color="auto"/>
              <w:left w:val="single" w:sz="4" w:space="0" w:color="auto"/>
              <w:bottom w:val="single" w:sz="4" w:space="0" w:color="auto"/>
              <w:right w:val="single" w:sz="4" w:space="0" w:color="auto"/>
            </w:tcBorders>
            <w:vAlign w:val="center"/>
            <w:hideMark/>
          </w:tcPr>
          <w:p w14:paraId="085F3881" w14:textId="77777777" w:rsidR="00A0203F" w:rsidRPr="00A0203F" w:rsidRDefault="00A0203F" w:rsidP="00A0203F">
            <w:pPr>
              <w:spacing w:after="0" w:line="0" w:lineRule="atLeast"/>
              <w:jc w:val="center"/>
              <w:rPr>
                <w:rFonts w:ascii="Times New Roman" w:eastAsia="Times New Roman" w:hAnsi="Times New Roman" w:cs="Times New Roman"/>
                <w:kern w:val="0"/>
                <w:sz w:val="24"/>
                <w:szCs w:val="24"/>
                <w:lang w:eastAsia="ru-RU"/>
                <w14:ligatures w14:val="none"/>
              </w:rPr>
            </w:pPr>
          </w:p>
        </w:tc>
        <w:tc>
          <w:tcPr>
            <w:tcW w:w="3202" w:type="dxa"/>
            <w:gridSpan w:val="4"/>
            <w:vMerge/>
            <w:tcBorders>
              <w:top w:val="single" w:sz="4" w:space="0" w:color="auto"/>
              <w:left w:val="single" w:sz="4" w:space="0" w:color="auto"/>
              <w:bottom w:val="single" w:sz="4" w:space="0" w:color="auto"/>
              <w:right w:val="single" w:sz="4" w:space="0" w:color="auto"/>
            </w:tcBorders>
            <w:vAlign w:val="center"/>
            <w:hideMark/>
          </w:tcPr>
          <w:p w14:paraId="48074EE1" w14:textId="77777777" w:rsidR="00A0203F" w:rsidRPr="00A0203F" w:rsidRDefault="00A0203F" w:rsidP="00A0203F">
            <w:pPr>
              <w:spacing w:after="0" w:line="0" w:lineRule="atLeast"/>
              <w:jc w:val="center"/>
              <w:rPr>
                <w:rFonts w:ascii="Times New Roman" w:eastAsia="Times New Roman" w:hAnsi="Times New Roman" w:cs="Times New Roman"/>
                <w:kern w:val="0"/>
                <w:sz w:val="24"/>
                <w:szCs w:val="24"/>
                <w:lang w:eastAsia="ru-RU"/>
                <w14:ligatures w14:val="none"/>
              </w:rPr>
            </w:pPr>
          </w:p>
        </w:tc>
        <w:tc>
          <w:tcPr>
            <w:tcW w:w="3018" w:type="dxa"/>
            <w:gridSpan w:val="4"/>
            <w:tcBorders>
              <w:top w:val="single" w:sz="4" w:space="0" w:color="auto"/>
              <w:left w:val="single" w:sz="4" w:space="0" w:color="auto"/>
              <w:bottom w:val="single" w:sz="4" w:space="0" w:color="auto"/>
              <w:right w:val="single" w:sz="4" w:space="0" w:color="auto"/>
            </w:tcBorders>
            <w:hideMark/>
          </w:tcPr>
          <w:p w14:paraId="5B69F969" w14:textId="77777777" w:rsidR="00A0203F" w:rsidRPr="00A0203F" w:rsidRDefault="00A0203F" w:rsidP="00A0203F">
            <w:pPr>
              <w:spacing w:after="0" w:line="240" w:lineRule="auto"/>
              <w:rPr>
                <w:rFonts w:ascii="Times New Roman" w:eastAsia="Times New Roman" w:hAnsi="Times New Roman" w:cs="Times New Roman"/>
                <w:kern w:val="0"/>
                <w:sz w:val="24"/>
                <w:szCs w:val="24"/>
                <w:lang w:eastAsia="ru-RU"/>
                <w14:ligatures w14:val="none"/>
              </w:rPr>
            </w:pPr>
            <w:r w:rsidRPr="00A0203F">
              <w:rPr>
                <w:rFonts w:ascii="Times New Roman" w:eastAsia="Times New Roman" w:hAnsi="Times New Roman" w:cs="Times New Roman"/>
                <w:kern w:val="0"/>
                <w:sz w:val="24"/>
                <w:szCs w:val="24"/>
                <w:lang w:eastAsia="ru-RU"/>
                <w14:ligatures w14:val="none"/>
              </w:rPr>
              <w:t>Сумма затрат, в том числе</w:t>
            </w:r>
          </w:p>
        </w:tc>
        <w:tc>
          <w:tcPr>
            <w:tcW w:w="1791" w:type="dxa"/>
            <w:gridSpan w:val="4"/>
            <w:tcBorders>
              <w:top w:val="single" w:sz="4" w:space="0" w:color="auto"/>
              <w:left w:val="single" w:sz="4" w:space="0" w:color="auto"/>
              <w:bottom w:val="single" w:sz="4" w:space="0" w:color="auto"/>
              <w:right w:val="single" w:sz="4" w:space="0" w:color="auto"/>
            </w:tcBorders>
            <w:hideMark/>
          </w:tcPr>
          <w:p w14:paraId="0B920BA9" w14:textId="77777777" w:rsidR="00A0203F" w:rsidRPr="00A0203F" w:rsidRDefault="00A0203F" w:rsidP="00A0203F">
            <w:pPr>
              <w:spacing w:after="0" w:line="240" w:lineRule="auto"/>
              <w:jc w:val="center"/>
              <w:rPr>
                <w:rFonts w:ascii="Times New Roman" w:eastAsia="Times New Roman" w:hAnsi="Times New Roman" w:cs="Times New Roman"/>
                <w:kern w:val="0"/>
                <w:sz w:val="24"/>
                <w:szCs w:val="24"/>
                <w:lang w:eastAsia="ru-RU"/>
                <w14:ligatures w14:val="none"/>
              </w:rPr>
            </w:pPr>
            <w:r w:rsidRPr="00A0203F">
              <w:rPr>
                <w:rFonts w:ascii="Times New Roman" w:eastAsia="Times New Roman" w:hAnsi="Times New Roman" w:cs="Times New Roman"/>
                <w:kern w:val="0"/>
                <w:sz w:val="24"/>
                <w:szCs w:val="24"/>
                <w:lang w:eastAsia="ru-RU"/>
                <w14:ligatures w14:val="none"/>
              </w:rPr>
              <w:t>руб.</w:t>
            </w:r>
          </w:p>
        </w:tc>
        <w:tc>
          <w:tcPr>
            <w:tcW w:w="1236" w:type="dxa"/>
            <w:gridSpan w:val="2"/>
            <w:tcBorders>
              <w:top w:val="single" w:sz="4" w:space="0" w:color="auto"/>
              <w:left w:val="single" w:sz="4" w:space="0" w:color="auto"/>
              <w:bottom w:val="single" w:sz="4" w:space="0" w:color="auto"/>
              <w:right w:val="single" w:sz="4" w:space="0" w:color="auto"/>
            </w:tcBorders>
            <w:hideMark/>
          </w:tcPr>
          <w:p w14:paraId="7CD6160D" w14:textId="77777777" w:rsidR="00A0203F" w:rsidRPr="00A0203F" w:rsidRDefault="00A0203F" w:rsidP="00A0203F">
            <w:pPr>
              <w:spacing w:after="0" w:line="240" w:lineRule="auto"/>
              <w:jc w:val="center"/>
              <w:rPr>
                <w:rFonts w:ascii="Times New Roman" w:eastAsia="Times New Roman" w:hAnsi="Times New Roman" w:cs="Times New Roman"/>
                <w:kern w:val="0"/>
                <w:sz w:val="24"/>
                <w:szCs w:val="24"/>
                <w:lang w:eastAsia="ru-RU"/>
                <w14:ligatures w14:val="none"/>
              </w:rPr>
            </w:pPr>
            <w:r w:rsidRPr="00A0203F">
              <w:rPr>
                <w:rFonts w:ascii="Times New Roman" w:eastAsia="Times New Roman" w:hAnsi="Times New Roman" w:cs="Times New Roman"/>
                <w:kern w:val="0"/>
                <w:sz w:val="24"/>
                <w:szCs w:val="24"/>
                <w:lang w:eastAsia="ru-RU"/>
                <w14:ligatures w14:val="none"/>
              </w:rPr>
              <w:t xml:space="preserve">0 </w:t>
            </w:r>
          </w:p>
        </w:tc>
        <w:tc>
          <w:tcPr>
            <w:tcW w:w="1258" w:type="dxa"/>
            <w:gridSpan w:val="3"/>
            <w:tcBorders>
              <w:top w:val="single" w:sz="4" w:space="0" w:color="auto"/>
              <w:left w:val="single" w:sz="4" w:space="0" w:color="auto"/>
              <w:bottom w:val="single" w:sz="4" w:space="0" w:color="auto"/>
              <w:right w:val="single" w:sz="4" w:space="0" w:color="auto"/>
            </w:tcBorders>
            <w:hideMark/>
          </w:tcPr>
          <w:p w14:paraId="3C18F1C0" w14:textId="77777777" w:rsidR="00A0203F" w:rsidRPr="00A0203F" w:rsidRDefault="00A0203F" w:rsidP="00A0203F">
            <w:pPr>
              <w:spacing w:after="0" w:line="240" w:lineRule="auto"/>
              <w:jc w:val="center"/>
              <w:rPr>
                <w:rFonts w:ascii="Times New Roman" w:eastAsia="Times New Roman" w:hAnsi="Times New Roman" w:cs="Times New Roman"/>
                <w:kern w:val="0"/>
                <w:sz w:val="24"/>
                <w:szCs w:val="24"/>
                <w:lang w:eastAsia="ru-RU"/>
                <w14:ligatures w14:val="none"/>
              </w:rPr>
            </w:pPr>
            <w:r w:rsidRPr="00A0203F">
              <w:rPr>
                <w:rFonts w:ascii="Times New Roman" w:eastAsia="Times New Roman" w:hAnsi="Times New Roman" w:cs="Times New Roman"/>
                <w:kern w:val="0"/>
                <w:sz w:val="24"/>
                <w:szCs w:val="24"/>
                <w:lang w:eastAsia="ru-RU"/>
                <w14:ligatures w14:val="none"/>
              </w:rPr>
              <w:t xml:space="preserve">0 </w:t>
            </w:r>
          </w:p>
        </w:tc>
        <w:tc>
          <w:tcPr>
            <w:tcW w:w="1453" w:type="dxa"/>
            <w:tcBorders>
              <w:top w:val="single" w:sz="4" w:space="0" w:color="auto"/>
              <w:left w:val="single" w:sz="4" w:space="0" w:color="auto"/>
              <w:bottom w:val="single" w:sz="4" w:space="0" w:color="auto"/>
              <w:right w:val="single" w:sz="4" w:space="0" w:color="auto"/>
            </w:tcBorders>
            <w:hideMark/>
          </w:tcPr>
          <w:p w14:paraId="23FF2480" w14:textId="77777777" w:rsidR="00A0203F" w:rsidRPr="00A0203F" w:rsidRDefault="00A0203F" w:rsidP="00A0203F">
            <w:pPr>
              <w:spacing w:after="0" w:line="240" w:lineRule="auto"/>
              <w:jc w:val="center"/>
              <w:rPr>
                <w:rFonts w:ascii="Times New Roman" w:eastAsia="Times New Roman" w:hAnsi="Times New Roman" w:cs="Times New Roman"/>
                <w:kern w:val="0"/>
                <w:sz w:val="24"/>
                <w:szCs w:val="24"/>
                <w:lang w:eastAsia="ru-RU"/>
                <w14:ligatures w14:val="none"/>
              </w:rPr>
            </w:pPr>
            <w:r w:rsidRPr="00A0203F">
              <w:rPr>
                <w:rFonts w:ascii="Times New Roman" w:eastAsia="Times New Roman" w:hAnsi="Times New Roman" w:cs="Times New Roman"/>
                <w:kern w:val="0"/>
                <w:sz w:val="24"/>
                <w:szCs w:val="24"/>
                <w:lang w:eastAsia="ru-RU"/>
                <w14:ligatures w14:val="none"/>
              </w:rPr>
              <w:t xml:space="preserve">0 </w:t>
            </w:r>
          </w:p>
        </w:tc>
        <w:tc>
          <w:tcPr>
            <w:tcW w:w="1622" w:type="dxa"/>
            <w:vMerge/>
            <w:tcBorders>
              <w:left w:val="single" w:sz="4" w:space="0" w:color="auto"/>
              <w:right w:val="single" w:sz="4" w:space="0" w:color="auto"/>
            </w:tcBorders>
          </w:tcPr>
          <w:p w14:paraId="0E27FC7F" w14:textId="77777777" w:rsidR="00A0203F" w:rsidRPr="00A0203F" w:rsidRDefault="00A0203F" w:rsidP="00A0203F">
            <w:pPr>
              <w:spacing w:after="0" w:line="240" w:lineRule="auto"/>
              <w:jc w:val="center"/>
              <w:rPr>
                <w:rFonts w:ascii="Times New Roman" w:eastAsia="Times New Roman" w:hAnsi="Times New Roman" w:cs="Times New Roman"/>
                <w:kern w:val="0"/>
                <w:sz w:val="24"/>
                <w:szCs w:val="24"/>
                <w:lang w:eastAsia="ru-RU"/>
                <w14:ligatures w14:val="none"/>
              </w:rPr>
            </w:pPr>
          </w:p>
        </w:tc>
        <w:tc>
          <w:tcPr>
            <w:tcW w:w="1253" w:type="dxa"/>
            <w:gridSpan w:val="2"/>
            <w:tcBorders>
              <w:top w:val="single" w:sz="4" w:space="0" w:color="auto"/>
              <w:left w:val="single" w:sz="4" w:space="0" w:color="auto"/>
              <w:bottom w:val="single" w:sz="4" w:space="0" w:color="auto"/>
              <w:right w:val="single" w:sz="4" w:space="0" w:color="auto"/>
            </w:tcBorders>
          </w:tcPr>
          <w:p w14:paraId="2F0E5E3E" w14:textId="77777777" w:rsidR="00A0203F" w:rsidRPr="00A0203F" w:rsidRDefault="00A0203F" w:rsidP="00A0203F">
            <w:pPr>
              <w:spacing w:after="0" w:line="240" w:lineRule="auto"/>
              <w:jc w:val="center"/>
              <w:rPr>
                <w:rFonts w:ascii="Times New Roman" w:eastAsia="Times New Roman" w:hAnsi="Times New Roman" w:cs="Times New Roman"/>
                <w:kern w:val="0"/>
                <w:sz w:val="24"/>
                <w:szCs w:val="24"/>
                <w:lang w:eastAsia="ru-RU"/>
                <w14:ligatures w14:val="none"/>
              </w:rPr>
            </w:pPr>
          </w:p>
        </w:tc>
      </w:tr>
      <w:tr w:rsidR="00A0203F" w:rsidRPr="00A0203F" w14:paraId="5DED71DB" w14:textId="77777777" w:rsidTr="00A0203F">
        <w:trPr>
          <w:gridAfter w:val="2"/>
          <w:wAfter w:w="29" w:type="dxa"/>
        </w:trPr>
        <w:tc>
          <w:tcPr>
            <w:tcW w:w="804" w:type="dxa"/>
            <w:vMerge/>
            <w:tcBorders>
              <w:top w:val="single" w:sz="4" w:space="0" w:color="auto"/>
              <w:left w:val="single" w:sz="4" w:space="0" w:color="auto"/>
              <w:bottom w:val="single" w:sz="4" w:space="0" w:color="auto"/>
              <w:right w:val="single" w:sz="4" w:space="0" w:color="auto"/>
            </w:tcBorders>
            <w:vAlign w:val="center"/>
            <w:hideMark/>
          </w:tcPr>
          <w:p w14:paraId="691D9B1F" w14:textId="77777777" w:rsidR="00A0203F" w:rsidRPr="00A0203F" w:rsidRDefault="00A0203F" w:rsidP="00A0203F">
            <w:pPr>
              <w:spacing w:after="0" w:line="0" w:lineRule="atLeast"/>
              <w:jc w:val="center"/>
              <w:rPr>
                <w:rFonts w:ascii="Times New Roman" w:eastAsia="Times New Roman" w:hAnsi="Times New Roman" w:cs="Times New Roman"/>
                <w:kern w:val="0"/>
                <w:sz w:val="24"/>
                <w:szCs w:val="24"/>
                <w:lang w:eastAsia="ru-RU"/>
                <w14:ligatures w14:val="none"/>
              </w:rPr>
            </w:pPr>
          </w:p>
        </w:tc>
        <w:tc>
          <w:tcPr>
            <w:tcW w:w="3202" w:type="dxa"/>
            <w:gridSpan w:val="4"/>
            <w:vMerge/>
            <w:tcBorders>
              <w:top w:val="single" w:sz="4" w:space="0" w:color="auto"/>
              <w:left w:val="single" w:sz="4" w:space="0" w:color="auto"/>
              <w:bottom w:val="single" w:sz="4" w:space="0" w:color="auto"/>
              <w:right w:val="single" w:sz="4" w:space="0" w:color="auto"/>
            </w:tcBorders>
            <w:vAlign w:val="center"/>
            <w:hideMark/>
          </w:tcPr>
          <w:p w14:paraId="2FD4E6E7" w14:textId="77777777" w:rsidR="00A0203F" w:rsidRPr="00A0203F" w:rsidRDefault="00A0203F" w:rsidP="00A0203F">
            <w:pPr>
              <w:spacing w:after="0" w:line="0" w:lineRule="atLeast"/>
              <w:jc w:val="center"/>
              <w:rPr>
                <w:rFonts w:ascii="Times New Roman" w:eastAsia="Times New Roman" w:hAnsi="Times New Roman" w:cs="Times New Roman"/>
                <w:kern w:val="0"/>
                <w:sz w:val="24"/>
                <w:szCs w:val="24"/>
                <w:lang w:eastAsia="ru-RU"/>
                <w14:ligatures w14:val="none"/>
              </w:rPr>
            </w:pPr>
          </w:p>
        </w:tc>
        <w:tc>
          <w:tcPr>
            <w:tcW w:w="3018" w:type="dxa"/>
            <w:gridSpan w:val="4"/>
            <w:tcBorders>
              <w:top w:val="single" w:sz="4" w:space="0" w:color="auto"/>
              <w:left w:val="single" w:sz="4" w:space="0" w:color="auto"/>
              <w:bottom w:val="single" w:sz="4" w:space="0" w:color="auto"/>
              <w:right w:val="single" w:sz="4" w:space="0" w:color="auto"/>
            </w:tcBorders>
            <w:hideMark/>
          </w:tcPr>
          <w:p w14:paraId="15AB0250" w14:textId="77777777" w:rsidR="00A0203F" w:rsidRPr="00A0203F" w:rsidRDefault="00A0203F" w:rsidP="00A0203F">
            <w:pPr>
              <w:spacing w:after="0" w:line="240" w:lineRule="auto"/>
              <w:rPr>
                <w:rFonts w:ascii="Times New Roman" w:eastAsia="Times New Roman" w:hAnsi="Times New Roman" w:cs="Times New Roman"/>
                <w:kern w:val="0"/>
                <w:sz w:val="24"/>
                <w:szCs w:val="24"/>
                <w:lang w:eastAsia="ru-RU"/>
                <w14:ligatures w14:val="none"/>
              </w:rPr>
            </w:pPr>
            <w:r w:rsidRPr="00A0203F">
              <w:rPr>
                <w:rFonts w:ascii="Times New Roman" w:eastAsia="Times New Roman" w:hAnsi="Times New Roman" w:cs="Times New Roman"/>
                <w:kern w:val="0"/>
                <w:sz w:val="24"/>
                <w:szCs w:val="24"/>
                <w:lang w:eastAsia="ru-RU"/>
                <w14:ligatures w14:val="none"/>
              </w:rPr>
              <w:t>федеральный бюджет</w:t>
            </w:r>
          </w:p>
        </w:tc>
        <w:tc>
          <w:tcPr>
            <w:tcW w:w="1791" w:type="dxa"/>
            <w:gridSpan w:val="4"/>
            <w:tcBorders>
              <w:top w:val="single" w:sz="4" w:space="0" w:color="auto"/>
              <w:left w:val="single" w:sz="4" w:space="0" w:color="auto"/>
              <w:bottom w:val="single" w:sz="4" w:space="0" w:color="auto"/>
              <w:right w:val="single" w:sz="4" w:space="0" w:color="auto"/>
            </w:tcBorders>
            <w:hideMark/>
          </w:tcPr>
          <w:p w14:paraId="5C847B19" w14:textId="77777777" w:rsidR="00A0203F" w:rsidRPr="00A0203F" w:rsidRDefault="00A0203F" w:rsidP="00A0203F">
            <w:pPr>
              <w:spacing w:after="0" w:line="240" w:lineRule="auto"/>
              <w:jc w:val="center"/>
              <w:rPr>
                <w:rFonts w:ascii="Times New Roman" w:eastAsia="Times New Roman" w:hAnsi="Times New Roman" w:cs="Times New Roman"/>
                <w:kern w:val="0"/>
                <w:sz w:val="24"/>
                <w:szCs w:val="24"/>
                <w:lang w:eastAsia="ru-RU"/>
                <w14:ligatures w14:val="none"/>
              </w:rPr>
            </w:pPr>
            <w:r w:rsidRPr="00A0203F">
              <w:rPr>
                <w:rFonts w:ascii="Times New Roman" w:eastAsia="Times New Roman" w:hAnsi="Times New Roman" w:cs="Times New Roman"/>
                <w:kern w:val="0"/>
                <w:sz w:val="24"/>
                <w:szCs w:val="24"/>
                <w:lang w:eastAsia="ru-RU"/>
                <w14:ligatures w14:val="none"/>
              </w:rPr>
              <w:t>руб.</w:t>
            </w:r>
          </w:p>
        </w:tc>
        <w:tc>
          <w:tcPr>
            <w:tcW w:w="1236" w:type="dxa"/>
            <w:gridSpan w:val="2"/>
            <w:tcBorders>
              <w:top w:val="single" w:sz="4" w:space="0" w:color="auto"/>
              <w:left w:val="single" w:sz="4" w:space="0" w:color="auto"/>
              <w:bottom w:val="single" w:sz="4" w:space="0" w:color="auto"/>
              <w:right w:val="single" w:sz="4" w:space="0" w:color="auto"/>
            </w:tcBorders>
            <w:hideMark/>
          </w:tcPr>
          <w:p w14:paraId="61734539" w14:textId="77777777" w:rsidR="00A0203F" w:rsidRPr="00A0203F" w:rsidRDefault="00A0203F" w:rsidP="00A0203F">
            <w:pPr>
              <w:spacing w:after="0" w:line="240" w:lineRule="auto"/>
              <w:jc w:val="center"/>
              <w:rPr>
                <w:rFonts w:ascii="Times New Roman" w:eastAsia="Times New Roman" w:hAnsi="Times New Roman" w:cs="Times New Roman"/>
                <w:kern w:val="0"/>
                <w:sz w:val="24"/>
                <w:szCs w:val="24"/>
                <w:lang w:eastAsia="ru-RU"/>
                <w14:ligatures w14:val="none"/>
              </w:rPr>
            </w:pPr>
            <w:r w:rsidRPr="00A0203F">
              <w:rPr>
                <w:rFonts w:ascii="Times New Roman" w:eastAsia="Times New Roman" w:hAnsi="Times New Roman" w:cs="Times New Roman"/>
                <w:kern w:val="0"/>
                <w:sz w:val="24"/>
                <w:szCs w:val="24"/>
                <w:lang w:eastAsia="ru-RU"/>
                <w14:ligatures w14:val="none"/>
              </w:rPr>
              <w:t>0</w:t>
            </w:r>
          </w:p>
        </w:tc>
        <w:tc>
          <w:tcPr>
            <w:tcW w:w="1258" w:type="dxa"/>
            <w:gridSpan w:val="3"/>
            <w:tcBorders>
              <w:top w:val="single" w:sz="4" w:space="0" w:color="auto"/>
              <w:left w:val="single" w:sz="4" w:space="0" w:color="auto"/>
              <w:bottom w:val="single" w:sz="4" w:space="0" w:color="auto"/>
              <w:right w:val="single" w:sz="4" w:space="0" w:color="auto"/>
            </w:tcBorders>
            <w:hideMark/>
          </w:tcPr>
          <w:p w14:paraId="1E337F10" w14:textId="77777777" w:rsidR="00A0203F" w:rsidRPr="00A0203F" w:rsidRDefault="00A0203F" w:rsidP="00A0203F">
            <w:pPr>
              <w:spacing w:after="0" w:line="240" w:lineRule="auto"/>
              <w:jc w:val="center"/>
              <w:rPr>
                <w:rFonts w:ascii="Times New Roman" w:eastAsia="Times New Roman" w:hAnsi="Times New Roman" w:cs="Times New Roman"/>
                <w:kern w:val="0"/>
                <w:sz w:val="24"/>
                <w:szCs w:val="24"/>
                <w:lang w:eastAsia="ru-RU"/>
                <w14:ligatures w14:val="none"/>
              </w:rPr>
            </w:pPr>
            <w:r w:rsidRPr="00A0203F">
              <w:rPr>
                <w:rFonts w:ascii="Times New Roman" w:eastAsia="Times New Roman" w:hAnsi="Times New Roman" w:cs="Times New Roman"/>
                <w:kern w:val="0"/>
                <w:sz w:val="24"/>
                <w:szCs w:val="24"/>
                <w:lang w:eastAsia="ru-RU"/>
                <w14:ligatures w14:val="none"/>
              </w:rPr>
              <w:t>0</w:t>
            </w:r>
          </w:p>
        </w:tc>
        <w:tc>
          <w:tcPr>
            <w:tcW w:w="1453" w:type="dxa"/>
            <w:tcBorders>
              <w:top w:val="single" w:sz="4" w:space="0" w:color="auto"/>
              <w:left w:val="single" w:sz="4" w:space="0" w:color="auto"/>
              <w:bottom w:val="single" w:sz="4" w:space="0" w:color="auto"/>
              <w:right w:val="single" w:sz="4" w:space="0" w:color="auto"/>
            </w:tcBorders>
            <w:hideMark/>
          </w:tcPr>
          <w:p w14:paraId="389E5D1C" w14:textId="77777777" w:rsidR="00A0203F" w:rsidRPr="00A0203F" w:rsidRDefault="00A0203F" w:rsidP="00A0203F">
            <w:pPr>
              <w:spacing w:after="0" w:line="240" w:lineRule="auto"/>
              <w:jc w:val="center"/>
              <w:rPr>
                <w:rFonts w:ascii="Times New Roman" w:eastAsia="Times New Roman" w:hAnsi="Times New Roman" w:cs="Times New Roman"/>
                <w:kern w:val="0"/>
                <w:sz w:val="24"/>
                <w:szCs w:val="24"/>
                <w:lang w:eastAsia="ru-RU"/>
                <w14:ligatures w14:val="none"/>
              </w:rPr>
            </w:pPr>
            <w:r w:rsidRPr="00A0203F">
              <w:rPr>
                <w:rFonts w:ascii="Times New Roman" w:eastAsia="Times New Roman" w:hAnsi="Times New Roman" w:cs="Times New Roman"/>
                <w:kern w:val="0"/>
                <w:sz w:val="24"/>
                <w:szCs w:val="24"/>
                <w:lang w:eastAsia="ru-RU"/>
                <w14:ligatures w14:val="none"/>
              </w:rPr>
              <w:t>0</w:t>
            </w:r>
          </w:p>
        </w:tc>
        <w:tc>
          <w:tcPr>
            <w:tcW w:w="1622" w:type="dxa"/>
            <w:vMerge/>
            <w:tcBorders>
              <w:left w:val="single" w:sz="4" w:space="0" w:color="auto"/>
              <w:right w:val="single" w:sz="4" w:space="0" w:color="auto"/>
            </w:tcBorders>
          </w:tcPr>
          <w:p w14:paraId="2E66BBE9" w14:textId="77777777" w:rsidR="00A0203F" w:rsidRPr="00A0203F" w:rsidRDefault="00A0203F" w:rsidP="00A0203F">
            <w:pPr>
              <w:spacing w:after="0" w:line="240" w:lineRule="auto"/>
              <w:jc w:val="center"/>
              <w:rPr>
                <w:rFonts w:ascii="Times New Roman" w:eastAsia="Times New Roman" w:hAnsi="Times New Roman" w:cs="Times New Roman"/>
                <w:kern w:val="0"/>
                <w:sz w:val="24"/>
                <w:szCs w:val="24"/>
                <w:lang w:eastAsia="ru-RU"/>
                <w14:ligatures w14:val="none"/>
              </w:rPr>
            </w:pPr>
          </w:p>
        </w:tc>
        <w:tc>
          <w:tcPr>
            <w:tcW w:w="1253" w:type="dxa"/>
            <w:gridSpan w:val="2"/>
            <w:tcBorders>
              <w:top w:val="single" w:sz="4" w:space="0" w:color="auto"/>
              <w:left w:val="single" w:sz="4" w:space="0" w:color="auto"/>
              <w:bottom w:val="single" w:sz="4" w:space="0" w:color="auto"/>
              <w:right w:val="single" w:sz="4" w:space="0" w:color="auto"/>
            </w:tcBorders>
          </w:tcPr>
          <w:p w14:paraId="3643B116" w14:textId="77777777" w:rsidR="00A0203F" w:rsidRPr="00A0203F" w:rsidRDefault="00A0203F" w:rsidP="00A0203F">
            <w:pPr>
              <w:spacing w:after="0" w:line="240" w:lineRule="auto"/>
              <w:jc w:val="center"/>
              <w:rPr>
                <w:rFonts w:ascii="Times New Roman" w:eastAsia="Times New Roman" w:hAnsi="Times New Roman" w:cs="Times New Roman"/>
                <w:kern w:val="0"/>
                <w:sz w:val="24"/>
                <w:szCs w:val="24"/>
                <w:lang w:eastAsia="ru-RU"/>
                <w14:ligatures w14:val="none"/>
              </w:rPr>
            </w:pPr>
          </w:p>
        </w:tc>
      </w:tr>
      <w:tr w:rsidR="00A0203F" w:rsidRPr="00A0203F" w14:paraId="3AE40E1F" w14:textId="77777777" w:rsidTr="00A0203F">
        <w:trPr>
          <w:gridAfter w:val="2"/>
          <w:wAfter w:w="29" w:type="dxa"/>
        </w:trPr>
        <w:tc>
          <w:tcPr>
            <w:tcW w:w="804" w:type="dxa"/>
            <w:vMerge/>
            <w:tcBorders>
              <w:top w:val="single" w:sz="4" w:space="0" w:color="auto"/>
              <w:left w:val="single" w:sz="4" w:space="0" w:color="auto"/>
              <w:bottom w:val="single" w:sz="4" w:space="0" w:color="auto"/>
              <w:right w:val="single" w:sz="4" w:space="0" w:color="auto"/>
            </w:tcBorders>
            <w:vAlign w:val="center"/>
            <w:hideMark/>
          </w:tcPr>
          <w:p w14:paraId="7935C8BB" w14:textId="77777777" w:rsidR="00A0203F" w:rsidRPr="00A0203F" w:rsidRDefault="00A0203F" w:rsidP="00A0203F">
            <w:pPr>
              <w:spacing w:after="0" w:line="0" w:lineRule="atLeast"/>
              <w:jc w:val="center"/>
              <w:rPr>
                <w:rFonts w:ascii="Times New Roman" w:eastAsia="Times New Roman" w:hAnsi="Times New Roman" w:cs="Times New Roman"/>
                <w:kern w:val="0"/>
                <w:sz w:val="24"/>
                <w:szCs w:val="24"/>
                <w:lang w:eastAsia="ru-RU"/>
                <w14:ligatures w14:val="none"/>
              </w:rPr>
            </w:pPr>
          </w:p>
        </w:tc>
        <w:tc>
          <w:tcPr>
            <w:tcW w:w="3202" w:type="dxa"/>
            <w:gridSpan w:val="4"/>
            <w:vMerge/>
            <w:tcBorders>
              <w:top w:val="single" w:sz="4" w:space="0" w:color="auto"/>
              <w:left w:val="single" w:sz="4" w:space="0" w:color="auto"/>
              <w:bottom w:val="single" w:sz="4" w:space="0" w:color="auto"/>
              <w:right w:val="single" w:sz="4" w:space="0" w:color="auto"/>
            </w:tcBorders>
            <w:vAlign w:val="center"/>
            <w:hideMark/>
          </w:tcPr>
          <w:p w14:paraId="1F629689" w14:textId="77777777" w:rsidR="00A0203F" w:rsidRPr="00A0203F" w:rsidRDefault="00A0203F" w:rsidP="00A0203F">
            <w:pPr>
              <w:spacing w:after="0" w:line="0" w:lineRule="atLeast"/>
              <w:jc w:val="center"/>
              <w:rPr>
                <w:rFonts w:ascii="Times New Roman" w:eastAsia="Times New Roman" w:hAnsi="Times New Roman" w:cs="Times New Roman"/>
                <w:kern w:val="0"/>
                <w:sz w:val="24"/>
                <w:szCs w:val="24"/>
                <w:lang w:eastAsia="ru-RU"/>
                <w14:ligatures w14:val="none"/>
              </w:rPr>
            </w:pPr>
          </w:p>
        </w:tc>
        <w:tc>
          <w:tcPr>
            <w:tcW w:w="3018" w:type="dxa"/>
            <w:gridSpan w:val="4"/>
            <w:tcBorders>
              <w:top w:val="single" w:sz="4" w:space="0" w:color="auto"/>
              <w:left w:val="single" w:sz="4" w:space="0" w:color="auto"/>
              <w:bottom w:val="single" w:sz="4" w:space="0" w:color="auto"/>
              <w:right w:val="single" w:sz="4" w:space="0" w:color="auto"/>
            </w:tcBorders>
            <w:hideMark/>
          </w:tcPr>
          <w:p w14:paraId="2435CF20" w14:textId="77777777" w:rsidR="00A0203F" w:rsidRPr="00A0203F" w:rsidRDefault="00A0203F" w:rsidP="00A0203F">
            <w:pPr>
              <w:spacing w:after="0" w:line="240" w:lineRule="auto"/>
              <w:rPr>
                <w:rFonts w:ascii="Times New Roman" w:eastAsia="Times New Roman" w:hAnsi="Times New Roman" w:cs="Times New Roman"/>
                <w:kern w:val="0"/>
                <w:sz w:val="24"/>
                <w:szCs w:val="24"/>
                <w:lang w:eastAsia="ru-RU"/>
                <w14:ligatures w14:val="none"/>
              </w:rPr>
            </w:pPr>
            <w:r w:rsidRPr="00A0203F">
              <w:rPr>
                <w:rFonts w:ascii="Times New Roman" w:eastAsia="Times New Roman" w:hAnsi="Times New Roman" w:cs="Times New Roman"/>
                <w:kern w:val="0"/>
                <w:sz w:val="24"/>
                <w:szCs w:val="24"/>
                <w:lang w:eastAsia="ru-RU"/>
                <w14:ligatures w14:val="none"/>
              </w:rPr>
              <w:t>областной бюджет</w:t>
            </w:r>
          </w:p>
        </w:tc>
        <w:tc>
          <w:tcPr>
            <w:tcW w:w="1791" w:type="dxa"/>
            <w:gridSpan w:val="4"/>
            <w:tcBorders>
              <w:top w:val="single" w:sz="4" w:space="0" w:color="auto"/>
              <w:left w:val="single" w:sz="4" w:space="0" w:color="auto"/>
              <w:bottom w:val="single" w:sz="4" w:space="0" w:color="auto"/>
              <w:right w:val="single" w:sz="4" w:space="0" w:color="auto"/>
            </w:tcBorders>
            <w:hideMark/>
          </w:tcPr>
          <w:p w14:paraId="3F57D1CC" w14:textId="77777777" w:rsidR="00A0203F" w:rsidRPr="00A0203F" w:rsidRDefault="00A0203F" w:rsidP="00A0203F">
            <w:pPr>
              <w:spacing w:after="0" w:line="240" w:lineRule="auto"/>
              <w:jc w:val="center"/>
              <w:rPr>
                <w:rFonts w:ascii="Times New Roman" w:eastAsia="Times New Roman" w:hAnsi="Times New Roman" w:cs="Times New Roman"/>
                <w:kern w:val="0"/>
                <w:sz w:val="24"/>
                <w:szCs w:val="24"/>
                <w:lang w:eastAsia="ru-RU"/>
                <w14:ligatures w14:val="none"/>
              </w:rPr>
            </w:pPr>
            <w:r w:rsidRPr="00A0203F">
              <w:rPr>
                <w:rFonts w:ascii="Times New Roman" w:eastAsia="Times New Roman" w:hAnsi="Times New Roman" w:cs="Times New Roman"/>
                <w:kern w:val="0"/>
                <w:sz w:val="24"/>
                <w:szCs w:val="24"/>
                <w:lang w:eastAsia="ru-RU"/>
                <w14:ligatures w14:val="none"/>
              </w:rPr>
              <w:t>руб.</w:t>
            </w:r>
          </w:p>
        </w:tc>
        <w:tc>
          <w:tcPr>
            <w:tcW w:w="1236" w:type="dxa"/>
            <w:gridSpan w:val="2"/>
            <w:tcBorders>
              <w:top w:val="single" w:sz="4" w:space="0" w:color="auto"/>
              <w:left w:val="single" w:sz="4" w:space="0" w:color="auto"/>
              <w:bottom w:val="single" w:sz="4" w:space="0" w:color="auto"/>
              <w:right w:val="single" w:sz="4" w:space="0" w:color="auto"/>
            </w:tcBorders>
            <w:hideMark/>
          </w:tcPr>
          <w:p w14:paraId="27184A6A" w14:textId="77777777" w:rsidR="00A0203F" w:rsidRPr="00A0203F" w:rsidRDefault="00A0203F" w:rsidP="00A0203F">
            <w:pPr>
              <w:spacing w:after="0" w:line="240" w:lineRule="auto"/>
              <w:jc w:val="center"/>
              <w:rPr>
                <w:rFonts w:ascii="Times New Roman" w:eastAsia="Times New Roman" w:hAnsi="Times New Roman" w:cs="Times New Roman"/>
                <w:kern w:val="0"/>
                <w:sz w:val="24"/>
                <w:szCs w:val="24"/>
                <w:lang w:eastAsia="ru-RU"/>
                <w14:ligatures w14:val="none"/>
              </w:rPr>
            </w:pPr>
            <w:r w:rsidRPr="00A0203F">
              <w:rPr>
                <w:rFonts w:ascii="Times New Roman" w:eastAsia="Times New Roman" w:hAnsi="Times New Roman" w:cs="Times New Roman"/>
                <w:kern w:val="0"/>
                <w:sz w:val="24"/>
                <w:szCs w:val="24"/>
                <w:lang w:eastAsia="ru-RU"/>
                <w14:ligatures w14:val="none"/>
              </w:rPr>
              <w:t>0</w:t>
            </w:r>
          </w:p>
        </w:tc>
        <w:tc>
          <w:tcPr>
            <w:tcW w:w="1258" w:type="dxa"/>
            <w:gridSpan w:val="3"/>
            <w:tcBorders>
              <w:top w:val="single" w:sz="4" w:space="0" w:color="auto"/>
              <w:left w:val="single" w:sz="4" w:space="0" w:color="auto"/>
              <w:bottom w:val="single" w:sz="4" w:space="0" w:color="auto"/>
              <w:right w:val="single" w:sz="4" w:space="0" w:color="auto"/>
            </w:tcBorders>
            <w:hideMark/>
          </w:tcPr>
          <w:p w14:paraId="69EB8D09" w14:textId="77777777" w:rsidR="00A0203F" w:rsidRPr="00A0203F" w:rsidRDefault="00A0203F" w:rsidP="00A0203F">
            <w:pPr>
              <w:spacing w:after="0" w:line="240" w:lineRule="auto"/>
              <w:jc w:val="center"/>
              <w:rPr>
                <w:rFonts w:ascii="Times New Roman" w:eastAsia="Times New Roman" w:hAnsi="Times New Roman" w:cs="Times New Roman"/>
                <w:kern w:val="0"/>
                <w:sz w:val="24"/>
                <w:szCs w:val="24"/>
                <w:lang w:eastAsia="ru-RU"/>
                <w14:ligatures w14:val="none"/>
              </w:rPr>
            </w:pPr>
            <w:r w:rsidRPr="00A0203F">
              <w:rPr>
                <w:rFonts w:ascii="Times New Roman" w:eastAsia="Times New Roman" w:hAnsi="Times New Roman" w:cs="Times New Roman"/>
                <w:kern w:val="0"/>
                <w:sz w:val="24"/>
                <w:szCs w:val="24"/>
                <w:lang w:eastAsia="ru-RU"/>
                <w14:ligatures w14:val="none"/>
              </w:rPr>
              <w:t>0</w:t>
            </w:r>
          </w:p>
        </w:tc>
        <w:tc>
          <w:tcPr>
            <w:tcW w:w="1453" w:type="dxa"/>
            <w:tcBorders>
              <w:top w:val="single" w:sz="4" w:space="0" w:color="auto"/>
              <w:left w:val="single" w:sz="4" w:space="0" w:color="auto"/>
              <w:bottom w:val="single" w:sz="4" w:space="0" w:color="auto"/>
              <w:right w:val="single" w:sz="4" w:space="0" w:color="auto"/>
            </w:tcBorders>
            <w:hideMark/>
          </w:tcPr>
          <w:p w14:paraId="0C8E8BE2" w14:textId="77777777" w:rsidR="00A0203F" w:rsidRPr="00A0203F" w:rsidRDefault="00A0203F" w:rsidP="00A0203F">
            <w:pPr>
              <w:spacing w:after="0" w:line="240" w:lineRule="auto"/>
              <w:jc w:val="center"/>
              <w:rPr>
                <w:rFonts w:ascii="Times New Roman" w:eastAsia="Times New Roman" w:hAnsi="Times New Roman" w:cs="Times New Roman"/>
                <w:kern w:val="0"/>
                <w:sz w:val="24"/>
                <w:szCs w:val="24"/>
                <w:lang w:eastAsia="ru-RU"/>
                <w14:ligatures w14:val="none"/>
              </w:rPr>
            </w:pPr>
            <w:r w:rsidRPr="00A0203F">
              <w:rPr>
                <w:rFonts w:ascii="Times New Roman" w:eastAsia="Times New Roman" w:hAnsi="Times New Roman" w:cs="Times New Roman"/>
                <w:kern w:val="0"/>
                <w:sz w:val="24"/>
                <w:szCs w:val="24"/>
                <w:lang w:eastAsia="ru-RU"/>
                <w14:ligatures w14:val="none"/>
              </w:rPr>
              <w:t>0</w:t>
            </w:r>
          </w:p>
        </w:tc>
        <w:tc>
          <w:tcPr>
            <w:tcW w:w="1622" w:type="dxa"/>
            <w:vMerge/>
            <w:tcBorders>
              <w:left w:val="single" w:sz="4" w:space="0" w:color="auto"/>
              <w:right w:val="single" w:sz="4" w:space="0" w:color="auto"/>
            </w:tcBorders>
          </w:tcPr>
          <w:p w14:paraId="53990902" w14:textId="77777777" w:rsidR="00A0203F" w:rsidRPr="00A0203F" w:rsidRDefault="00A0203F" w:rsidP="00A0203F">
            <w:pPr>
              <w:spacing w:after="0" w:line="240" w:lineRule="auto"/>
              <w:jc w:val="center"/>
              <w:rPr>
                <w:rFonts w:ascii="Times New Roman" w:eastAsia="Times New Roman" w:hAnsi="Times New Roman" w:cs="Times New Roman"/>
                <w:kern w:val="0"/>
                <w:sz w:val="24"/>
                <w:szCs w:val="24"/>
                <w:lang w:eastAsia="ru-RU"/>
                <w14:ligatures w14:val="none"/>
              </w:rPr>
            </w:pPr>
          </w:p>
        </w:tc>
        <w:tc>
          <w:tcPr>
            <w:tcW w:w="1253" w:type="dxa"/>
            <w:gridSpan w:val="2"/>
            <w:tcBorders>
              <w:top w:val="single" w:sz="4" w:space="0" w:color="auto"/>
              <w:left w:val="single" w:sz="4" w:space="0" w:color="auto"/>
              <w:bottom w:val="single" w:sz="4" w:space="0" w:color="auto"/>
              <w:right w:val="single" w:sz="4" w:space="0" w:color="auto"/>
            </w:tcBorders>
          </w:tcPr>
          <w:p w14:paraId="30FB7C80" w14:textId="77777777" w:rsidR="00A0203F" w:rsidRPr="00A0203F" w:rsidRDefault="00A0203F" w:rsidP="00A0203F">
            <w:pPr>
              <w:spacing w:after="0" w:line="240" w:lineRule="auto"/>
              <w:jc w:val="center"/>
              <w:rPr>
                <w:rFonts w:ascii="Times New Roman" w:eastAsia="Times New Roman" w:hAnsi="Times New Roman" w:cs="Times New Roman"/>
                <w:kern w:val="0"/>
                <w:sz w:val="24"/>
                <w:szCs w:val="24"/>
                <w:lang w:eastAsia="ru-RU"/>
                <w14:ligatures w14:val="none"/>
              </w:rPr>
            </w:pPr>
          </w:p>
        </w:tc>
      </w:tr>
      <w:tr w:rsidR="00A0203F" w:rsidRPr="00A0203F" w14:paraId="12805C03" w14:textId="77777777" w:rsidTr="00A0203F">
        <w:trPr>
          <w:gridAfter w:val="2"/>
          <w:wAfter w:w="29" w:type="dxa"/>
        </w:trPr>
        <w:tc>
          <w:tcPr>
            <w:tcW w:w="804" w:type="dxa"/>
            <w:vMerge/>
            <w:tcBorders>
              <w:top w:val="single" w:sz="4" w:space="0" w:color="auto"/>
              <w:left w:val="single" w:sz="4" w:space="0" w:color="auto"/>
              <w:bottom w:val="single" w:sz="4" w:space="0" w:color="auto"/>
              <w:right w:val="single" w:sz="4" w:space="0" w:color="auto"/>
            </w:tcBorders>
            <w:vAlign w:val="center"/>
            <w:hideMark/>
          </w:tcPr>
          <w:p w14:paraId="59FE8A03" w14:textId="77777777" w:rsidR="00A0203F" w:rsidRPr="00A0203F" w:rsidRDefault="00A0203F" w:rsidP="00A0203F">
            <w:pPr>
              <w:spacing w:after="0" w:line="0" w:lineRule="atLeast"/>
              <w:jc w:val="center"/>
              <w:rPr>
                <w:rFonts w:ascii="Times New Roman" w:eastAsia="Times New Roman" w:hAnsi="Times New Roman" w:cs="Times New Roman"/>
                <w:kern w:val="0"/>
                <w:sz w:val="24"/>
                <w:szCs w:val="24"/>
                <w:lang w:eastAsia="ru-RU"/>
                <w14:ligatures w14:val="none"/>
              </w:rPr>
            </w:pPr>
          </w:p>
        </w:tc>
        <w:tc>
          <w:tcPr>
            <w:tcW w:w="3202" w:type="dxa"/>
            <w:gridSpan w:val="4"/>
            <w:vMerge/>
            <w:tcBorders>
              <w:top w:val="single" w:sz="4" w:space="0" w:color="auto"/>
              <w:left w:val="single" w:sz="4" w:space="0" w:color="auto"/>
              <w:bottom w:val="single" w:sz="4" w:space="0" w:color="auto"/>
              <w:right w:val="single" w:sz="4" w:space="0" w:color="auto"/>
            </w:tcBorders>
            <w:vAlign w:val="center"/>
            <w:hideMark/>
          </w:tcPr>
          <w:p w14:paraId="15016B43" w14:textId="77777777" w:rsidR="00A0203F" w:rsidRPr="00A0203F" w:rsidRDefault="00A0203F" w:rsidP="00A0203F">
            <w:pPr>
              <w:spacing w:after="0" w:line="0" w:lineRule="atLeast"/>
              <w:jc w:val="center"/>
              <w:rPr>
                <w:rFonts w:ascii="Times New Roman" w:eastAsia="Times New Roman" w:hAnsi="Times New Roman" w:cs="Times New Roman"/>
                <w:kern w:val="0"/>
                <w:sz w:val="24"/>
                <w:szCs w:val="24"/>
                <w:lang w:eastAsia="ru-RU"/>
                <w14:ligatures w14:val="none"/>
              </w:rPr>
            </w:pPr>
          </w:p>
        </w:tc>
        <w:tc>
          <w:tcPr>
            <w:tcW w:w="3018" w:type="dxa"/>
            <w:gridSpan w:val="4"/>
            <w:tcBorders>
              <w:top w:val="single" w:sz="4" w:space="0" w:color="auto"/>
              <w:left w:val="single" w:sz="4" w:space="0" w:color="auto"/>
              <w:bottom w:val="single" w:sz="4" w:space="0" w:color="auto"/>
              <w:right w:val="single" w:sz="4" w:space="0" w:color="auto"/>
            </w:tcBorders>
            <w:hideMark/>
          </w:tcPr>
          <w:p w14:paraId="727C9878" w14:textId="77777777" w:rsidR="00A0203F" w:rsidRPr="00A0203F" w:rsidRDefault="00A0203F" w:rsidP="00A0203F">
            <w:pPr>
              <w:spacing w:after="0" w:line="240" w:lineRule="auto"/>
              <w:rPr>
                <w:rFonts w:ascii="Times New Roman" w:eastAsia="Times New Roman" w:hAnsi="Times New Roman" w:cs="Times New Roman"/>
                <w:kern w:val="0"/>
                <w:sz w:val="24"/>
                <w:szCs w:val="24"/>
                <w:lang w:eastAsia="ru-RU"/>
                <w14:ligatures w14:val="none"/>
              </w:rPr>
            </w:pPr>
            <w:r w:rsidRPr="00A0203F">
              <w:rPr>
                <w:rFonts w:ascii="Times New Roman" w:eastAsia="Times New Roman" w:hAnsi="Times New Roman" w:cs="Times New Roman"/>
                <w:kern w:val="0"/>
                <w:sz w:val="24"/>
                <w:szCs w:val="24"/>
                <w:lang w:eastAsia="ru-RU"/>
                <w14:ligatures w14:val="none"/>
              </w:rPr>
              <w:t>местный бюджет</w:t>
            </w:r>
          </w:p>
        </w:tc>
        <w:tc>
          <w:tcPr>
            <w:tcW w:w="1791" w:type="dxa"/>
            <w:gridSpan w:val="4"/>
            <w:tcBorders>
              <w:top w:val="single" w:sz="4" w:space="0" w:color="auto"/>
              <w:left w:val="single" w:sz="4" w:space="0" w:color="auto"/>
              <w:bottom w:val="single" w:sz="4" w:space="0" w:color="auto"/>
              <w:right w:val="single" w:sz="4" w:space="0" w:color="auto"/>
            </w:tcBorders>
            <w:hideMark/>
          </w:tcPr>
          <w:p w14:paraId="30F2171A" w14:textId="77777777" w:rsidR="00A0203F" w:rsidRPr="00A0203F" w:rsidRDefault="00A0203F" w:rsidP="00A0203F">
            <w:pPr>
              <w:spacing w:after="0" w:line="240" w:lineRule="auto"/>
              <w:jc w:val="center"/>
              <w:rPr>
                <w:rFonts w:ascii="Times New Roman" w:eastAsia="Times New Roman" w:hAnsi="Times New Roman" w:cs="Times New Roman"/>
                <w:kern w:val="0"/>
                <w:sz w:val="24"/>
                <w:szCs w:val="24"/>
                <w:lang w:eastAsia="ru-RU"/>
                <w14:ligatures w14:val="none"/>
              </w:rPr>
            </w:pPr>
            <w:r w:rsidRPr="00A0203F">
              <w:rPr>
                <w:rFonts w:ascii="Times New Roman" w:eastAsia="Times New Roman" w:hAnsi="Times New Roman" w:cs="Times New Roman"/>
                <w:kern w:val="0"/>
                <w:sz w:val="24"/>
                <w:szCs w:val="24"/>
                <w:lang w:eastAsia="ru-RU"/>
                <w14:ligatures w14:val="none"/>
              </w:rPr>
              <w:t>руб.</w:t>
            </w:r>
          </w:p>
        </w:tc>
        <w:tc>
          <w:tcPr>
            <w:tcW w:w="1236" w:type="dxa"/>
            <w:gridSpan w:val="2"/>
            <w:tcBorders>
              <w:top w:val="single" w:sz="4" w:space="0" w:color="auto"/>
              <w:left w:val="single" w:sz="4" w:space="0" w:color="auto"/>
              <w:bottom w:val="single" w:sz="4" w:space="0" w:color="auto"/>
              <w:right w:val="single" w:sz="4" w:space="0" w:color="auto"/>
            </w:tcBorders>
            <w:hideMark/>
          </w:tcPr>
          <w:p w14:paraId="526CFC50" w14:textId="77777777" w:rsidR="00A0203F" w:rsidRPr="00A0203F" w:rsidRDefault="00A0203F" w:rsidP="00A0203F">
            <w:pPr>
              <w:spacing w:after="0" w:line="240" w:lineRule="auto"/>
              <w:jc w:val="center"/>
              <w:rPr>
                <w:rFonts w:ascii="Times New Roman" w:eastAsia="Times New Roman" w:hAnsi="Times New Roman" w:cs="Times New Roman"/>
                <w:kern w:val="0"/>
                <w:sz w:val="24"/>
                <w:szCs w:val="24"/>
                <w:lang w:eastAsia="ru-RU"/>
                <w14:ligatures w14:val="none"/>
              </w:rPr>
            </w:pPr>
            <w:r w:rsidRPr="00A0203F">
              <w:rPr>
                <w:rFonts w:ascii="Times New Roman" w:eastAsia="Times New Roman" w:hAnsi="Times New Roman" w:cs="Times New Roman"/>
                <w:kern w:val="0"/>
                <w:sz w:val="24"/>
                <w:szCs w:val="24"/>
                <w:lang w:eastAsia="ru-RU"/>
                <w14:ligatures w14:val="none"/>
              </w:rPr>
              <w:t>0</w:t>
            </w:r>
          </w:p>
        </w:tc>
        <w:tc>
          <w:tcPr>
            <w:tcW w:w="1258" w:type="dxa"/>
            <w:gridSpan w:val="3"/>
            <w:tcBorders>
              <w:top w:val="single" w:sz="4" w:space="0" w:color="auto"/>
              <w:left w:val="single" w:sz="4" w:space="0" w:color="auto"/>
              <w:bottom w:val="single" w:sz="4" w:space="0" w:color="auto"/>
              <w:right w:val="single" w:sz="4" w:space="0" w:color="auto"/>
            </w:tcBorders>
            <w:hideMark/>
          </w:tcPr>
          <w:p w14:paraId="3A1867EC" w14:textId="77777777" w:rsidR="00A0203F" w:rsidRPr="00A0203F" w:rsidRDefault="00A0203F" w:rsidP="00A0203F">
            <w:pPr>
              <w:spacing w:after="0" w:line="240" w:lineRule="auto"/>
              <w:jc w:val="center"/>
              <w:rPr>
                <w:rFonts w:ascii="Times New Roman" w:eastAsia="Times New Roman" w:hAnsi="Times New Roman" w:cs="Times New Roman"/>
                <w:kern w:val="0"/>
                <w:sz w:val="24"/>
                <w:szCs w:val="24"/>
                <w:lang w:eastAsia="ru-RU"/>
                <w14:ligatures w14:val="none"/>
              </w:rPr>
            </w:pPr>
            <w:r w:rsidRPr="00A0203F">
              <w:rPr>
                <w:rFonts w:ascii="Times New Roman" w:eastAsia="Times New Roman" w:hAnsi="Times New Roman" w:cs="Times New Roman"/>
                <w:kern w:val="0"/>
                <w:sz w:val="24"/>
                <w:szCs w:val="24"/>
                <w:lang w:eastAsia="ru-RU"/>
                <w14:ligatures w14:val="none"/>
              </w:rPr>
              <w:t xml:space="preserve">0 </w:t>
            </w:r>
          </w:p>
        </w:tc>
        <w:tc>
          <w:tcPr>
            <w:tcW w:w="1453" w:type="dxa"/>
            <w:tcBorders>
              <w:top w:val="single" w:sz="4" w:space="0" w:color="auto"/>
              <w:left w:val="single" w:sz="4" w:space="0" w:color="auto"/>
              <w:bottom w:val="single" w:sz="4" w:space="0" w:color="auto"/>
              <w:right w:val="single" w:sz="4" w:space="0" w:color="auto"/>
            </w:tcBorders>
            <w:hideMark/>
          </w:tcPr>
          <w:p w14:paraId="5557A0ED" w14:textId="77777777" w:rsidR="00A0203F" w:rsidRPr="00A0203F" w:rsidRDefault="00A0203F" w:rsidP="00A0203F">
            <w:pPr>
              <w:spacing w:after="0" w:line="240" w:lineRule="auto"/>
              <w:jc w:val="center"/>
              <w:rPr>
                <w:rFonts w:ascii="Times New Roman" w:eastAsia="Times New Roman" w:hAnsi="Times New Roman" w:cs="Times New Roman"/>
                <w:kern w:val="0"/>
                <w:sz w:val="24"/>
                <w:szCs w:val="24"/>
                <w:lang w:eastAsia="ru-RU"/>
                <w14:ligatures w14:val="none"/>
              </w:rPr>
            </w:pPr>
            <w:r w:rsidRPr="00A0203F">
              <w:rPr>
                <w:rFonts w:ascii="Times New Roman" w:eastAsia="Times New Roman" w:hAnsi="Times New Roman" w:cs="Times New Roman"/>
                <w:kern w:val="0"/>
                <w:sz w:val="24"/>
                <w:szCs w:val="24"/>
                <w:lang w:eastAsia="ru-RU"/>
                <w14:ligatures w14:val="none"/>
              </w:rPr>
              <w:t xml:space="preserve">0 </w:t>
            </w:r>
          </w:p>
        </w:tc>
        <w:tc>
          <w:tcPr>
            <w:tcW w:w="1622" w:type="dxa"/>
            <w:vMerge/>
            <w:tcBorders>
              <w:left w:val="single" w:sz="4" w:space="0" w:color="auto"/>
              <w:right w:val="single" w:sz="4" w:space="0" w:color="auto"/>
            </w:tcBorders>
          </w:tcPr>
          <w:p w14:paraId="1DC575EC" w14:textId="77777777" w:rsidR="00A0203F" w:rsidRPr="00A0203F" w:rsidRDefault="00A0203F" w:rsidP="00A0203F">
            <w:pPr>
              <w:spacing w:after="0" w:line="240" w:lineRule="auto"/>
              <w:jc w:val="center"/>
              <w:rPr>
                <w:rFonts w:ascii="Times New Roman" w:eastAsia="Times New Roman" w:hAnsi="Times New Roman" w:cs="Times New Roman"/>
                <w:kern w:val="0"/>
                <w:sz w:val="24"/>
                <w:szCs w:val="24"/>
                <w:lang w:eastAsia="ru-RU"/>
                <w14:ligatures w14:val="none"/>
              </w:rPr>
            </w:pPr>
          </w:p>
        </w:tc>
        <w:tc>
          <w:tcPr>
            <w:tcW w:w="1253" w:type="dxa"/>
            <w:gridSpan w:val="2"/>
            <w:tcBorders>
              <w:top w:val="single" w:sz="4" w:space="0" w:color="auto"/>
              <w:left w:val="single" w:sz="4" w:space="0" w:color="auto"/>
              <w:bottom w:val="single" w:sz="4" w:space="0" w:color="auto"/>
              <w:right w:val="single" w:sz="4" w:space="0" w:color="auto"/>
            </w:tcBorders>
          </w:tcPr>
          <w:p w14:paraId="3B499FB3" w14:textId="77777777" w:rsidR="00A0203F" w:rsidRPr="00A0203F" w:rsidRDefault="00A0203F" w:rsidP="00A0203F">
            <w:pPr>
              <w:spacing w:after="0" w:line="240" w:lineRule="auto"/>
              <w:jc w:val="center"/>
              <w:rPr>
                <w:rFonts w:ascii="Times New Roman" w:eastAsia="Times New Roman" w:hAnsi="Times New Roman" w:cs="Times New Roman"/>
                <w:kern w:val="0"/>
                <w:sz w:val="24"/>
                <w:szCs w:val="24"/>
                <w:lang w:eastAsia="ru-RU"/>
                <w14:ligatures w14:val="none"/>
              </w:rPr>
            </w:pPr>
          </w:p>
        </w:tc>
      </w:tr>
      <w:tr w:rsidR="00A0203F" w:rsidRPr="00A0203F" w14:paraId="55702E4E" w14:textId="77777777" w:rsidTr="00A0203F">
        <w:trPr>
          <w:gridAfter w:val="2"/>
          <w:wAfter w:w="29" w:type="dxa"/>
          <w:trHeight w:val="795"/>
        </w:trPr>
        <w:tc>
          <w:tcPr>
            <w:tcW w:w="804" w:type="dxa"/>
            <w:vMerge/>
            <w:tcBorders>
              <w:top w:val="single" w:sz="4" w:space="0" w:color="auto"/>
              <w:left w:val="single" w:sz="4" w:space="0" w:color="auto"/>
              <w:bottom w:val="single" w:sz="4" w:space="0" w:color="auto"/>
              <w:right w:val="single" w:sz="4" w:space="0" w:color="auto"/>
            </w:tcBorders>
            <w:vAlign w:val="center"/>
            <w:hideMark/>
          </w:tcPr>
          <w:p w14:paraId="6156AB97" w14:textId="77777777" w:rsidR="00A0203F" w:rsidRPr="00A0203F" w:rsidRDefault="00A0203F" w:rsidP="00A0203F">
            <w:pPr>
              <w:spacing w:after="0" w:line="0" w:lineRule="atLeast"/>
              <w:jc w:val="center"/>
              <w:rPr>
                <w:rFonts w:ascii="Times New Roman" w:eastAsia="Times New Roman" w:hAnsi="Times New Roman" w:cs="Times New Roman"/>
                <w:kern w:val="0"/>
                <w:sz w:val="24"/>
                <w:szCs w:val="24"/>
                <w:lang w:eastAsia="ru-RU"/>
                <w14:ligatures w14:val="none"/>
              </w:rPr>
            </w:pPr>
          </w:p>
        </w:tc>
        <w:tc>
          <w:tcPr>
            <w:tcW w:w="3202" w:type="dxa"/>
            <w:gridSpan w:val="4"/>
            <w:vMerge/>
            <w:tcBorders>
              <w:top w:val="single" w:sz="4" w:space="0" w:color="auto"/>
              <w:left w:val="single" w:sz="4" w:space="0" w:color="auto"/>
              <w:bottom w:val="single" w:sz="4" w:space="0" w:color="auto"/>
              <w:right w:val="single" w:sz="4" w:space="0" w:color="auto"/>
            </w:tcBorders>
            <w:vAlign w:val="center"/>
            <w:hideMark/>
          </w:tcPr>
          <w:p w14:paraId="5501AB27" w14:textId="77777777" w:rsidR="00A0203F" w:rsidRPr="00A0203F" w:rsidRDefault="00A0203F" w:rsidP="00A0203F">
            <w:pPr>
              <w:spacing w:after="0" w:line="0" w:lineRule="atLeast"/>
              <w:jc w:val="center"/>
              <w:rPr>
                <w:rFonts w:ascii="Times New Roman" w:eastAsia="Times New Roman" w:hAnsi="Times New Roman" w:cs="Times New Roman"/>
                <w:kern w:val="0"/>
                <w:sz w:val="24"/>
                <w:szCs w:val="24"/>
                <w:lang w:eastAsia="ru-RU"/>
                <w14:ligatures w14:val="none"/>
              </w:rPr>
            </w:pPr>
          </w:p>
        </w:tc>
        <w:tc>
          <w:tcPr>
            <w:tcW w:w="3018" w:type="dxa"/>
            <w:gridSpan w:val="4"/>
            <w:tcBorders>
              <w:top w:val="single" w:sz="4" w:space="0" w:color="auto"/>
              <w:left w:val="single" w:sz="4" w:space="0" w:color="auto"/>
              <w:bottom w:val="single" w:sz="4" w:space="0" w:color="auto"/>
              <w:right w:val="single" w:sz="4" w:space="0" w:color="auto"/>
            </w:tcBorders>
            <w:hideMark/>
          </w:tcPr>
          <w:p w14:paraId="3C0FD534" w14:textId="77777777" w:rsidR="00A0203F" w:rsidRPr="00A0203F" w:rsidRDefault="00A0203F" w:rsidP="00A0203F">
            <w:pPr>
              <w:spacing w:after="0" w:line="240" w:lineRule="auto"/>
              <w:rPr>
                <w:rFonts w:ascii="Times New Roman" w:eastAsia="Times New Roman" w:hAnsi="Times New Roman" w:cs="Times New Roman"/>
                <w:kern w:val="0"/>
                <w:sz w:val="24"/>
                <w:szCs w:val="24"/>
                <w:lang w:eastAsia="ru-RU"/>
                <w14:ligatures w14:val="none"/>
              </w:rPr>
            </w:pPr>
            <w:r w:rsidRPr="00A0203F">
              <w:rPr>
                <w:rFonts w:ascii="Times New Roman" w:eastAsia="Times New Roman" w:hAnsi="Times New Roman" w:cs="Times New Roman"/>
                <w:kern w:val="0"/>
                <w:sz w:val="24"/>
                <w:szCs w:val="24"/>
                <w:lang w:eastAsia="ru-RU"/>
                <w14:ligatures w14:val="none"/>
              </w:rPr>
              <w:t>внебюджетные источники</w:t>
            </w:r>
          </w:p>
        </w:tc>
        <w:tc>
          <w:tcPr>
            <w:tcW w:w="1791" w:type="dxa"/>
            <w:gridSpan w:val="4"/>
            <w:tcBorders>
              <w:top w:val="single" w:sz="4" w:space="0" w:color="auto"/>
              <w:left w:val="single" w:sz="4" w:space="0" w:color="auto"/>
              <w:bottom w:val="single" w:sz="4" w:space="0" w:color="auto"/>
              <w:right w:val="single" w:sz="4" w:space="0" w:color="auto"/>
            </w:tcBorders>
            <w:hideMark/>
          </w:tcPr>
          <w:p w14:paraId="46730428" w14:textId="77777777" w:rsidR="00A0203F" w:rsidRPr="00A0203F" w:rsidRDefault="00A0203F" w:rsidP="00A0203F">
            <w:pPr>
              <w:spacing w:after="0" w:line="240" w:lineRule="auto"/>
              <w:jc w:val="center"/>
              <w:rPr>
                <w:rFonts w:ascii="Times New Roman" w:eastAsia="Times New Roman" w:hAnsi="Times New Roman" w:cs="Times New Roman"/>
                <w:kern w:val="0"/>
                <w:sz w:val="24"/>
                <w:szCs w:val="24"/>
                <w:lang w:eastAsia="ru-RU"/>
                <w14:ligatures w14:val="none"/>
              </w:rPr>
            </w:pPr>
            <w:r w:rsidRPr="00A0203F">
              <w:rPr>
                <w:rFonts w:ascii="Times New Roman" w:eastAsia="Times New Roman" w:hAnsi="Times New Roman" w:cs="Times New Roman"/>
                <w:kern w:val="0"/>
                <w:sz w:val="24"/>
                <w:szCs w:val="24"/>
                <w:lang w:eastAsia="ru-RU"/>
                <w14:ligatures w14:val="none"/>
              </w:rPr>
              <w:t>руб.</w:t>
            </w:r>
          </w:p>
        </w:tc>
        <w:tc>
          <w:tcPr>
            <w:tcW w:w="1236" w:type="dxa"/>
            <w:gridSpan w:val="2"/>
            <w:tcBorders>
              <w:top w:val="single" w:sz="4" w:space="0" w:color="auto"/>
              <w:left w:val="single" w:sz="4" w:space="0" w:color="auto"/>
              <w:bottom w:val="single" w:sz="4" w:space="0" w:color="auto"/>
              <w:right w:val="single" w:sz="4" w:space="0" w:color="auto"/>
            </w:tcBorders>
            <w:hideMark/>
          </w:tcPr>
          <w:p w14:paraId="45734B52" w14:textId="77777777" w:rsidR="00A0203F" w:rsidRPr="00A0203F" w:rsidRDefault="00A0203F" w:rsidP="00A0203F">
            <w:pPr>
              <w:spacing w:after="0" w:line="240" w:lineRule="auto"/>
              <w:jc w:val="center"/>
              <w:rPr>
                <w:rFonts w:ascii="Times New Roman" w:eastAsia="Times New Roman" w:hAnsi="Times New Roman" w:cs="Times New Roman"/>
                <w:kern w:val="0"/>
                <w:sz w:val="24"/>
                <w:szCs w:val="24"/>
                <w:lang w:eastAsia="ru-RU"/>
                <w14:ligatures w14:val="none"/>
              </w:rPr>
            </w:pPr>
            <w:r w:rsidRPr="00A0203F">
              <w:rPr>
                <w:rFonts w:ascii="Times New Roman" w:eastAsia="Times New Roman" w:hAnsi="Times New Roman" w:cs="Times New Roman"/>
                <w:kern w:val="0"/>
                <w:sz w:val="24"/>
                <w:szCs w:val="24"/>
                <w:lang w:eastAsia="ru-RU"/>
                <w14:ligatures w14:val="none"/>
              </w:rPr>
              <w:t>0</w:t>
            </w:r>
          </w:p>
        </w:tc>
        <w:tc>
          <w:tcPr>
            <w:tcW w:w="1258" w:type="dxa"/>
            <w:gridSpan w:val="3"/>
            <w:tcBorders>
              <w:top w:val="single" w:sz="4" w:space="0" w:color="auto"/>
              <w:left w:val="single" w:sz="4" w:space="0" w:color="auto"/>
              <w:bottom w:val="single" w:sz="4" w:space="0" w:color="auto"/>
              <w:right w:val="single" w:sz="4" w:space="0" w:color="auto"/>
            </w:tcBorders>
            <w:hideMark/>
          </w:tcPr>
          <w:p w14:paraId="731D6BFE" w14:textId="77777777" w:rsidR="00A0203F" w:rsidRPr="00A0203F" w:rsidRDefault="00A0203F" w:rsidP="00A0203F">
            <w:pPr>
              <w:spacing w:after="0" w:line="240" w:lineRule="auto"/>
              <w:jc w:val="center"/>
              <w:rPr>
                <w:rFonts w:ascii="Times New Roman" w:eastAsia="Times New Roman" w:hAnsi="Times New Roman" w:cs="Times New Roman"/>
                <w:kern w:val="0"/>
                <w:sz w:val="24"/>
                <w:szCs w:val="24"/>
                <w:lang w:eastAsia="ru-RU"/>
                <w14:ligatures w14:val="none"/>
              </w:rPr>
            </w:pPr>
            <w:r w:rsidRPr="00A0203F">
              <w:rPr>
                <w:rFonts w:ascii="Times New Roman" w:eastAsia="Times New Roman" w:hAnsi="Times New Roman" w:cs="Times New Roman"/>
                <w:kern w:val="0"/>
                <w:sz w:val="24"/>
                <w:szCs w:val="24"/>
                <w:lang w:eastAsia="ru-RU"/>
                <w14:ligatures w14:val="none"/>
              </w:rPr>
              <w:t>0</w:t>
            </w:r>
          </w:p>
        </w:tc>
        <w:tc>
          <w:tcPr>
            <w:tcW w:w="1453" w:type="dxa"/>
            <w:tcBorders>
              <w:top w:val="single" w:sz="4" w:space="0" w:color="auto"/>
              <w:left w:val="single" w:sz="4" w:space="0" w:color="auto"/>
              <w:bottom w:val="single" w:sz="4" w:space="0" w:color="auto"/>
              <w:right w:val="single" w:sz="4" w:space="0" w:color="auto"/>
            </w:tcBorders>
            <w:hideMark/>
          </w:tcPr>
          <w:p w14:paraId="4AC4DBFE" w14:textId="77777777" w:rsidR="00A0203F" w:rsidRPr="00A0203F" w:rsidRDefault="00A0203F" w:rsidP="00A0203F">
            <w:pPr>
              <w:spacing w:after="0" w:line="240" w:lineRule="auto"/>
              <w:jc w:val="center"/>
              <w:rPr>
                <w:rFonts w:ascii="Times New Roman" w:eastAsia="Times New Roman" w:hAnsi="Times New Roman" w:cs="Times New Roman"/>
                <w:kern w:val="0"/>
                <w:sz w:val="24"/>
                <w:szCs w:val="24"/>
                <w:lang w:eastAsia="ru-RU"/>
                <w14:ligatures w14:val="none"/>
              </w:rPr>
            </w:pPr>
            <w:r w:rsidRPr="00A0203F">
              <w:rPr>
                <w:rFonts w:ascii="Times New Roman" w:eastAsia="Times New Roman" w:hAnsi="Times New Roman" w:cs="Times New Roman"/>
                <w:kern w:val="0"/>
                <w:sz w:val="24"/>
                <w:szCs w:val="24"/>
                <w:lang w:eastAsia="ru-RU"/>
                <w14:ligatures w14:val="none"/>
              </w:rPr>
              <w:t>0</w:t>
            </w:r>
          </w:p>
        </w:tc>
        <w:tc>
          <w:tcPr>
            <w:tcW w:w="1622" w:type="dxa"/>
            <w:vMerge/>
            <w:tcBorders>
              <w:left w:val="single" w:sz="4" w:space="0" w:color="auto"/>
              <w:bottom w:val="single" w:sz="4" w:space="0" w:color="auto"/>
              <w:right w:val="single" w:sz="4" w:space="0" w:color="auto"/>
            </w:tcBorders>
          </w:tcPr>
          <w:p w14:paraId="7D388EB0" w14:textId="77777777" w:rsidR="00A0203F" w:rsidRPr="00A0203F" w:rsidRDefault="00A0203F" w:rsidP="00A0203F">
            <w:pPr>
              <w:spacing w:after="0" w:line="240" w:lineRule="auto"/>
              <w:jc w:val="center"/>
              <w:rPr>
                <w:rFonts w:ascii="Times New Roman" w:eastAsia="Times New Roman" w:hAnsi="Times New Roman" w:cs="Times New Roman"/>
                <w:kern w:val="0"/>
                <w:sz w:val="24"/>
                <w:szCs w:val="24"/>
                <w:lang w:eastAsia="ru-RU"/>
                <w14:ligatures w14:val="none"/>
              </w:rPr>
            </w:pPr>
          </w:p>
        </w:tc>
        <w:tc>
          <w:tcPr>
            <w:tcW w:w="1253" w:type="dxa"/>
            <w:gridSpan w:val="2"/>
            <w:tcBorders>
              <w:top w:val="single" w:sz="4" w:space="0" w:color="auto"/>
              <w:left w:val="single" w:sz="4" w:space="0" w:color="auto"/>
              <w:bottom w:val="single" w:sz="4" w:space="0" w:color="auto"/>
              <w:right w:val="single" w:sz="4" w:space="0" w:color="auto"/>
            </w:tcBorders>
          </w:tcPr>
          <w:p w14:paraId="7DC6F9F5" w14:textId="77777777" w:rsidR="00A0203F" w:rsidRPr="00A0203F" w:rsidRDefault="00A0203F" w:rsidP="00A0203F">
            <w:pPr>
              <w:spacing w:after="0" w:line="240" w:lineRule="auto"/>
              <w:jc w:val="center"/>
              <w:rPr>
                <w:rFonts w:ascii="Times New Roman" w:eastAsia="Times New Roman" w:hAnsi="Times New Roman" w:cs="Times New Roman"/>
                <w:kern w:val="0"/>
                <w:sz w:val="24"/>
                <w:szCs w:val="24"/>
                <w:lang w:eastAsia="ru-RU"/>
                <w14:ligatures w14:val="none"/>
              </w:rPr>
            </w:pPr>
          </w:p>
        </w:tc>
      </w:tr>
      <w:tr w:rsidR="00A0203F" w:rsidRPr="00A0203F" w14:paraId="4FCBD84C" w14:textId="77777777" w:rsidTr="00A0203F">
        <w:trPr>
          <w:gridAfter w:val="1"/>
          <w:wAfter w:w="13" w:type="dxa"/>
        </w:trPr>
        <w:tc>
          <w:tcPr>
            <w:tcW w:w="15653" w:type="dxa"/>
            <w:gridSpan w:val="23"/>
            <w:tcBorders>
              <w:top w:val="single" w:sz="4" w:space="0" w:color="auto"/>
              <w:left w:val="single" w:sz="4" w:space="0" w:color="auto"/>
              <w:bottom w:val="single" w:sz="4" w:space="0" w:color="auto"/>
              <w:right w:val="single" w:sz="4" w:space="0" w:color="auto"/>
            </w:tcBorders>
          </w:tcPr>
          <w:p w14:paraId="4BAD3B61" w14:textId="77777777" w:rsidR="00A0203F" w:rsidRPr="00A0203F" w:rsidRDefault="00A0203F" w:rsidP="00A0203F">
            <w:pPr>
              <w:spacing w:after="0" w:line="240" w:lineRule="auto"/>
              <w:jc w:val="center"/>
              <w:rPr>
                <w:rFonts w:ascii="Times New Roman" w:eastAsia="Times New Roman" w:hAnsi="Times New Roman" w:cs="Times New Roman"/>
                <w:kern w:val="0"/>
                <w:sz w:val="24"/>
                <w:szCs w:val="24"/>
                <w:lang w:eastAsia="ru-RU"/>
                <w14:ligatures w14:val="none"/>
              </w:rPr>
            </w:pPr>
          </w:p>
        </w:tc>
      </w:tr>
      <w:tr w:rsidR="00A0203F" w:rsidRPr="00A0203F" w14:paraId="6149E73F" w14:textId="77777777" w:rsidTr="00A0203F">
        <w:trPr>
          <w:gridAfter w:val="2"/>
          <w:wAfter w:w="29" w:type="dxa"/>
          <w:trHeight w:val="225"/>
        </w:trPr>
        <w:tc>
          <w:tcPr>
            <w:tcW w:w="804" w:type="dxa"/>
            <w:tcBorders>
              <w:top w:val="single" w:sz="4" w:space="0" w:color="auto"/>
              <w:left w:val="single" w:sz="4" w:space="0" w:color="auto"/>
              <w:bottom w:val="single" w:sz="4" w:space="0" w:color="auto"/>
              <w:right w:val="single" w:sz="4" w:space="0" w:color="auto"/>
            </w:tcBorders>
          </w:tcPr>
          <w:p w14:paraId="5A35B034" w14:textId="77777777" w:rsidR="00A0203F" w:rsidRPr="00A0203F" w:rsidRDefault="00A0203F" w:rsidP="00A0203F">
            <w:pPr>
              <w:spacing w:after="0" w:line="240" w:lineRule="auto"/>
              <w:jc w:val="center"/>
              <w:rPr>
                <w:rFonts w:ascii="Times New Roman" w:eastAsia="Times New Roman" w:hAnsi="Times New Roman" w:cs="Times New Roman"/>
                <w:kern w:val="0"/>
                <w:sz w:val="24"/>
                <w:szCs w:val="24"/>
                <w:lang w:eastAsia="ru-RU"/>
                <w14:ligatures w14:val="none"/>
              </w:rPr>
            </w:pPr>
          </w:p>
        </w:tc>
        <w:tc>
          <w:tcPr>
            <w:tcW w:w="3202" w:type="dxa"/>
            <w:gridSpan w:val="4"/>
            <w:tcBorders>
              <w:top w:val="single" w:sz="4" w:space="0" w:color="auto"/>
              <w:left w:val="single" w:sz="4" w:space="0" w:color="auto"/>
              <w:bottom w:val="single" w:sz="4" w:space="0" w:color="auto"/>
              <w:right w:val="single" w:sz="4" w:space="0" w:color="auto"/>
            </w:tcBorders>
            <w:hideMark/>
          </w:tcPr>
          <w:p w14:paraId="58B59780" w14:textId="77777777" w:rsidR="00A0203F" w:rsidRPr="00A0203F" w:rsidRDefault="00A0203F" w:rsidP="00A0203F">
            <w:pPr>
              <w:spacing w:after="0" w:line="240" w:lineRule="auto"/>
              <w:jc w:val="center"/>
              <w:rPr>
                <w:rFonts w:ascii="Times New Roman" w:eastAsia="Times New Roman" w:hAnsi="Times New Roman" w:cs="Times New Roman"/>
                <w:kern w:val="0"/>
                <w:sz w:val="24"/>
                <w:szCs w:val="24"/>
                <w:lang w:eastAsia="ru-RU"/>
                <w14:ligatures w14:val="none"/>
              </w:rPr>
            </w:pPr>
            <w:r w:rsidRPr="00A0203F">
              <w:rPr>
                <w:rFonts w:ascii="Times New Roman" w:eastAsia="Times New Roman" w:hAnsi="Times New Roman" w:cs="Times New Roman"/>
                <w:kern w:val="0"/>
                <w:sz w:val="24"/>
                <w:szCs w:val="24"/>
                <w:lang w:eastAsia="ru-RU"/>
                <w14:ligatures w14:val="none"/>
              </w:rPr>
              <w:t>Наименование мероприятия</w:t>
            </w:r>
          </w:p>
        </w:tc>
        <w:tc>
          <w:tcPr>
            <w:tcW w:w="3018" w:type="dxa"/>
            <w:gridSpan w:val="4"/>
            <w:vMerge w:val="restart"/>
            <w:tcBorders>
              <w:top w:val="single" w:sz="4" w:space="0" w:color="auto"/>
              <w:left w:val="single" w:sz="4" w:space="0" w:color="auto"/>
              <w:right w:val="single" w:sz="4" w:space="0" w:color="auto"/>
            </w:tcBorders>
            <w:hideMark/>
          </w:tcPr>
          <w:p w14:paraId="4981F6D2" w14:textId="77777777" w:rsidR="00A0203F" w:rsidRPr="00A0203F" w:rsidRDefault="00A0203F" w:rsidP="00A0203F">
            <w:pPr>
              <w:spacing w:after="0" w:line="240" w:lineRule="auto"/>
              <w:rPr>
                <w:rFonts w:ascii="Times New Roman" w:eastAsia="Times New Roman" w:hAnsi="Times New Roman" w:cs="Times New Roman"/>
                <w:kern w:val="0"/>
                <w:sz w:val="24"/>
                <w:szCs w:val="24"/>
                <w:lang w:eastAsia="ru-RU"/>
                <w14:ligatures w14:val="none"/>
              </w:rPr>
            </w:pPr>
            <w:r w:rsidRPr="00A0203F">
              <w:rPr>
                <w:rFonts w:ascii="Times New Roman" w:eastAsia="Times New Roman" w:hAnsi="Times New Roman" w:cs="Times New Roman"/>
                <w:kern w:val="0"/>
                <w:sz w:val="24"/>
                <w:szCs w:val="24"/>
                <w:lang w:eastAsia="ru-RU"/>
                <w14:ligatures w14:val="none"/>
              </w:rPr>
              <w:t>Количество</w:t>
            </w:r>
          </w:p>
          <w:p w14:paraId="19E6B0A8" w14:textId="77777777" w:rsidR="00A0203F" w:rsidRPr="00A0203F" w:rsidRDefault="00A0203F" w:rsidP="00A0203F">
            <w:pPr>
              <w:spacing w:after="0" w:line="240" w:lineRule="auto"/>
              <w:rPr>
                <w:rFonts w:ascii="Times New Roman" w:eastAsia="Times New Roman" w:hAnsi="Times New Roman" w:cs="Times New Roman"/>
                <w:kern w:val="0"/>
                <w:sz w:val="24"/>
                <w:szCs w:val="24"/>
                <w:lang w:eastAsia="ru-RU"/>
                <w14:ligatures w14:val="none"/>
              </w:rPr>
            </w:pPr>
            <w:r w:rsidRPr="00A0203F">
              <w:rPr>
                <w:rFonts w:ascii="Times New Roman" w:eastAsia="Times New Roman" w:hAnsi="Times New Roman" w:cs="Times New Roman"/>
                <w:kern w:val="0"/>
                <w:sz w:val="24"/>
                <w:szCs w:val="24"/>
                <w:lang w:eastAsia="ru-RU"/>
                <w14:ligatures w14:val="none"/>
              </w:rPr>
              <w:t xml:space="preserve"> </w:t>
            </w:r>
          </w:p>
        </w:tc>
        <w:tc>
          <w:tcPr>
            <w:tcW w:w="1791" w:type="dxa"/>
            <w:gridSpan w:val="4"/>
            <w:vMerge w:val="restart"/>
            <w:tcBorders>
              <w:top w:val="single" w:sz="4" w:space="0" w:color="auto"/>
              <w:left w:val="single" w:sz="4" w:space="0" w:color="auto"/>
              <w:right w:val="single" w:sz="4" w:space="0" w:color="auto"/>
            </w:tcBorders>
            <w:hideMark/>
          </w:tcPr>
          <w:p w14:paraId="4213D2C1" w14:textId="77777777" w:rsidR="00A0203F" w:rsidRPr="00A0203F" w:rsidRDefault="00A0203F" w:rsidP="00A0203F">
            <w:pPr>
              <w:spacing w:after="0" w:line="240" w:lineRule="auto"/>
              <w:jc w:val="center"/>
              <w:rPr>
                <w:rFonts w:ascii="Times New Roman" w:eastAsia="Times New Roman" w:hAnsi="Times New Roman" w:cs="Times New Roman"/>
                <w:kern w:val="0"/>
                <w:sz w:val="24"/>
                <w:szCs w:val="24"/>
                <w:lang w:eastAsia="ru-RU"/>
                <w14:ligatures w14:val="none"/>
              </w:rPr>
            </w:pPr>
            <w:r w:rsidRPr="00A0203F">
              <w:rPr>
                <w:rFonts w:ascii="Times New Roman" w:eastAsia="Times New Roman" w:hAnsi="Times New Roman" w:cs="Times New Roman"/>
                <w:kern w:val="0"/>
                <w:sz w:val="24"/>
                <w:szCs w:val="24"/>
                <w:lang w:eastAsia="ru-RU"/>
                <w14:ligatures w14:val="none"/>
              </w:rPr>
              <w:t>ед.</w:t>
            </w:r>
          </w:p>
          <w:p w14:paraId="0D891906" w14:textId="77777777" w:rsidR="00A0203F" w:rsidRPr="00A0203F" w:rsidRDefault="00A0203F" w:rsidP="00A0203F">
            <w:pPr>
              <w:spacing w:after="0" w:line="240" w:lineRule="auto"/>
              <w:jc w:val="center"/>
              <w:rPr>
                <w:rFonts w:ascii="Times New Roman" w:eastAsia="Times New Roman" w:hAnsi="Times New Roman" w:cs="Times New Roman"/>
                <w:kern w:val="0"/>
                <w:sz w:val="24"/>
                <w:szCs w:val="24"/>
                <w:lang w:eastAsia="ru-RU"/>
                <w14:ligatures w14:val="none"/>
              </w:rPr>
            </w:pPr>
            <w:r w:rsidRPr="00A0203F">
              <w:rPr>
                <w:rFonts w:ascii="Times New Roman" w:eastAsia="Times New Roman" w:hAnsi="Times New Roman" w:cs="Times New Roman"/>
                <w:kern w:val="0"/>
                <w:sz w:val="24"/>
                <w:szCs w:val="24"/>
                <w:lang w:eastAsia="ru-RU"/>
                <w14:ligatures w14:val="none"/>
              </w:rPr>
              <w:t xml:space="preserve"> </w:t>
            </w:r>
          </w:p>
        </w:tc>
        <w:tc>
          <w:tcPr>
            <w:tcW w:w="1236" w:type="dxa"/>
            <w:gridSpan w:val="2"/>
            <w:vMerge w:val="restart"/>
            <w:tcBorders>
              <w:top w:val="single" w:sz="4" w:space="0" w:color="auto"/>
              <w:left w:val="single" w:sz="4" w:space="0" w:color="auto"/>
              <w:right w:val="single" w:sz="4" w:space="0" w:color="auto"/>
            </w:tcBorders>
            <w:hideMark/>
          </w:tcPr>
          <w:p w14:paraId="5F91A5AA" w14:textId="77777777" w:rsidR="00A0203F" w:rsidRPr="00A0203F" w:rsidRDefault="00A0203F" w:rsidP="00A0203F">
            <w:pPr>
              <w:spacing w:after="0" w:line="240" w:lineRule="auto"/>
              <w:jc w:val="center"/>
              <w:rPr>
                <w:rFonts w:ascii="Times New Roman" w:eastAsia="Times New Roman" w:hAnsi="Times New Roman" w:cs="Times New Roman"/>
                <w:kern w:val="0"/>
                <w:sz w:val="24"/>
                <w:szCs w:val="24"/>
                <w:lang w:eastAsia="ru-RU"/>
                <w14:ligatures w14:val="none"/>
              </w:rPr>
            </w:pPr>
            <w:r w:rsidRPr="00A0203F">
              <w:rPr>
                <w:rFonts w:ascii="Times New Roman" w:eastAsia="Times New Roman" w:hAnsi="Times New Roman" w:cs="Times New Roman"/>
                <w:kern w:val="0"/>
                <w:sz w:val="24"/>
                <w:szCs w:val="24"/>
                <w:lang w:eastAsia="ru-RU"/>
                <w14:ligatures w14:val="none"/>
              </w:rPr>
              <w:t>150</w:t>
            </w:r>
          </w:p>
          <w:p w14:paraId="718D4438" w14:textId="77777777" w:rsidR="00A0203F" w:rsidRPr="00A0203F" w:rsidRDefault="00A0203F" w:rsidP="00A0203F">
            <w:pPr>
              <w:spacing w:after="0" w:line="240" w:lineRule="auto"/>
              <w:jc w:val="center"/>
              <w:rPr>
                <w:rFonts w:ascii="Times New Roman" w:eastAsia="Times New Roman" w:hAnsi="Times New Roman" w:cs="Times New Roman"/>
                <w:kern w:val="0"/>
                <w:sz w:val="24"/>
                <w:szCs w:val="24"/>
                <w:lang w:eastAsia="ru-RU"/>
                <w14:ligatures w14:val="none"/>
              </w:rPr>
            </w:pPr>
            <w:r w:rsidRPr="00A0203F">
              <w:rPr>
                <w:rFonts w:ascii="Times New Roman" w:eastAsia="Times New Roman" w:hAnsi="Times New Roman" w:cs="Times New Roman"/>
                <w:kern w:val="0"/>
                <w:sz w:val="24"/>
                <w:szCs w:val="24"/>
                <w:lang w:eastAsia="ru-RU"/>
                <w14:ligatures w14:val="none"/>
              </w:rPr>
              <w:t xml:space="preserve">  </w:t>
            </w:r>
          </w:p>
        </w:tc>
        <w:tc>
          <w:tcPr>
            <w:tcW w:w="1258" w:type="dxa"/>
            <w:gridSpan w:val="3"/>
            <w:vMerge w:val="restart"/>
            <w:tcBorders>
              <w:top w:val="single" w:sz="4" w:space="0" w:color="auto"/>
              <w:left w:val="single" w:sz="4" w:space="0" w:color="auto"/>
              <w:right w:val="single" w:sz="4" w:space="0" w:color="auto"/>
            </w:tcBorders>
            <w:hideMark/>
          </w:tcPr>
          <w:p w14:paraId="537F13E6" w14:textId="77777777" w:rsidR="00A0203F" w:rsidRPr="00A0203F" w:rsidRDefault="00A0203F" w:rsidP="00A0203F">
            <w:pPr>
              <w:spacing w:after="0" w:line="240" w:lineRule="auto"/>
              <w:jc w:val="center"/>
              <w:rPr>
                <w:rFonts w:ascii="Times New Roman" w:eastAsia="Times New Roman" w:hAnsi="Times New Roman" w:cs="Times New Roman"/>
                <w:kern w:val="0"/>
                <w:sz w:val="24"/>
                <w:szCs w:val="24"/>
                <w:lang w:eastAsia="ru-RU"/>
                <w14:ligatures w14:val="none"/>
              </w:rPr>
            </w:pPr>
            <w:r w:rsidRPr="00A0203F">
              <w:rPr>
                <w:rFonts w:ascii="Times New Roman" w:eastAsia="Times New Roman" w:hAnsi="Times New Roman" w:cs="Times New Roman"/>
                <w:kern w:val="0"/>
                <w:sz w:val="24"/>
                <w:szCs w:val="24"/>
                <w:lang w:eastAsia="ru-RU"/>
                <w14:ligatures w14:val="none"/>
              </w:rPr>
              <w:t>180</w:t>
            </w:r>
          </w:p>
          <w:p w14:paraId="4D2B4CA0" w14:textId="77777777" w:rsidR="00A0203F" w:rsidRPr="00A0203F" w:rsidRDefault="00A0203F" w:rsidP="00A0203F">
            <w:pPr>
              <w:spacing w:after="0" w:line="240" w:lineRule="auto"/>
              <w:jc w:val="center"/>
              <w:rPr>
                <w:rFonts w:ascii="Times New Roman" w:eastAsia="Times New Roman" w:hAnsi="Times New Roman" w:cs="Times New Roman"/>
                <w:kern w:val="0"/>
                <w:sz w:val="24"/>
                <w:szCs w:val="24"/>
                <w:lang w:eastAsia="ru-RU"/>
                <w14:ligatures w14:val="none"/>
              </w:rPr>
            </w:pPr>
            <w:r w:rsidRPr="00A0203F">
              <w:rPr>
                <w:rFonts w:ascii="Times New Roman" w:eastAsia="Times New Roman" w:hAnsi="Times New Roman" w:cs="Times New Roman"/>
                <w:kern w:val="0"/>
                <w:sz w:val="24"/>
                <w:szCs w:val="24"/>
                <w:lang w:eastAsia="ru-RU"/>
                <w14:ligatures w14:val="none"/>
              </w:rPr>
              <w:t xml:space="preserve">  </w:t>
            </w:r>
          </w:p>
        </w:tc>
        <w:tc>
          <w:tcPr>
            <w:tcW w:w="1453" w:type="dxa"/>
            <w:vMerge w:val="restart"/>
            <w:tcBorders>
              <w:top w:val="single" w:sz="4" w:space="0" w:color="auto"/>
              <w:left w:val="single" w:sz="4" w:space="0" w:color="auto"/>
              <w:right w:val="single" w:sz="4" w:space="0" w:color="auto"/>
            </w:tcBorders>
            <w:hideMark/>
          </w:tcPr>
          <w:p w14:paraId="11276973" w14:textId="77777777" w:rsidR="00A0203F" w:rsidRPr="00A0203F" w:rsidRDefault="00A0203F" w:rsidP="00A0203F">
            <w:pPr>
              <w:spacing w:after="0" w:line="240" w:lineRule="auto"/>
              <w:jc w:val="center"/>
              <w:rPr>
                <w:rFonts w:ascii="Times New Roman" w:eastAsia="Times New Roman" w:hAnsi="Times New Roman" w:cs="Times New Roman"/>
                <w:kern w:val="0"/>
                <w:sz w:val="24"/>
                <w:szCs w:val="24"/>
                <w:lang w:eastAsia="ru-RU"/>
                <w14:ligatures w14:val="none"/>
              </w:rPr>
            </w:pPr>
            <w:r w:rsidRPr="00A0203F">
              <w:rPr>
                <w:rFonts w:ascii="Times New Roman" w:eastAsia="Times New Roman" w:hAnsi="Times New Roman" w:cs="Times New Roman"/>
                <w:kern w:val="0"/>
                <w:sz w:val="24"/>
                <w:szCs w:val="24"/>
                <w:lang w:eastAsia="ru-RU"/>
                <w14:ligatures w14:val="none"/>
              </w:rPr>
              <w:t>200</w:t>
            </w:r>
          </w:p>
          <w:p w14:paraId="300513A8" w14:textId="77777777" w:rsidR="00A0203F" w:rsidRPr="00A0203F" w:rsidRDefault="00A0203F" w:rsidP="00A0203F">
            <w:pPr>
              <w:spacing w:after="0" w:line="240" w:lineRule="auto"/>
              <w:jc w:val="center"/>
              <w:rPr>
                <w:rFonts w:ascii="Times New Roman" w:eastAsia="Times New Roman" w:hAnsi="Times New Roman" w:cs="Times New Roman"/>
                <w:kern w:val="0"/>
                <w:sz w:val="24"/>
                <w:szCs w:val="24"/>
                <w:lang w:eastAsia="ru-RU"/>
                <w14:ligatures w14:val="none"/>
              </w:rPr>
            </w:pPr>
            <w:r w:rsidRPr="00A0203F">
              <w:rPr>
                <w:rFonts w:ascii="Times New Roman" w:eastAsia="Times New Roman" w:hAnsi="Times New Roman" w:cs="Times New Roman"/>
                <w:kern w:val="0"/>
                <w:sz w:val="24"/>
                <w:szCs w:val="24"/>
                <w:lang w:eastAsia="ru-RU"/>
                <w14:ligatures w14:val="none"/>
              </w:rPr>
              <w:t xml:space="preserve">  </w:t>
            </w:r>
          </w:p>
        </w:tc>
        <w:tc>
          <w:tcPr>
            <w:tcW w:w="1622" w:type="dxa"/>
            <w:vMerge w:val="restart"/>
            <w:tcBorders>
              <w:top w:val="single" w:sz="4" w:space="0" w:color="auto"/>
              <w:left w:val="single" w:sz="4" w:space="0" w:color="auto"/>
              <w:right w:val="single" w:sz="4" w:space="0" w:color="auto"/>
            </w:tcBorders>
            <w:hideMark/>
          </w:tcPr>
          <w:p w14:paraId="4DCFD452" w14:textId="77777777" w:rsidR="00A0203F" w:rsidRPr="00A0203F" w:rsidRDefault="00A0203F" w:rsidP="00A0203F">
            <w:pPr>
              <w:spacing w:after="0" w:line="240" w:lineRule="auto"/>
              <w:jc w:val="center"/>
              <w:rPr>
                <w:rFonts w:ascii="Times New Roman" w:eastAsia="Times New Roman" w:hAnsi="Times New Roman" w:cs="Times New Roman"/>
                <w:kern w:val="0"/>
                <w:sz w:val="24"/>
                <w:szCs w:val="24"/>
                <w:lang w:eastAsia="ru-RU"/>
                <w14:ligatures w14:val="none"/>
              </w:rPr>
            </w:pPr>
            <w:r w:rsidRPr="00A0203F">
              <w:rPr>
                <w:rFonts w:ascii="Times New Roman" w:eastAsia="Times New Roman" w:hAnsi="Times New Roman" w:cs="Times New Roman"/>
                <w:kern w:val="0"/>
                <w:sz w:val="24"/>
                <w:szCs w:val="24"/>
                <w:lang w:eastAsia="ru-RU"/>
                <w14:ligatures w14:val="none"/>
              </w:rPr>
              <w:t xml:space="preserve">УО, ОУ, МКЦ, «МЦТР», отдел </w:t>
            </w:r>
            <w:proofErr w:type="spellStart"/>
            <w:r w:rsidRPr="00A0203F">
              <w:rPr>
                <w:rFonts w:ascii="Times New Roman" w:eastAsia="Times New Roman" w:hAnsi="Times New Roman" w:cs="Times New Roman"/>
                <w:kern w:val="0"/>
                <w:sz w:val="24"/>
                <w:szCs w:val="24"/>
                <w:lang w:eastAsia="ru-RU"/>
                <w14:ligatures w14:val="none"/>
              </w:rPr>
              <w:t>ФКиС</w:t>
            </w:r>
            <w:proofErr w:type="spellEnd"/>
            <w:r w:rsidRPr="00A0203F">
              <w:rPr>
                <w:rFonts w:ascii="Times New Roman" w:eastAsia="Times New Roman" w:hAnsi="Times New Roman" w:cs="Times New Roman"/>
                <w:kern w:val="0"/>
                <w:sz w:val="24"/>
                <w:szCs w:val="24"/>
                <w:lang w:eastAsia="ru-RU"/>
                <w14:ligatures w14:val="none"/>
              </w:rPr>
              <w:t>, ЦРБ, ЦБС, обществен-</w:t>
            </w:r>
            <w:proofErr w:type="spellStart"/>
            <w:r w:rsidRPr="00A0203F">
              <w:rPr>
                <w:rFonts w:ascii="Times New Roman" w:eastAsia="Times New Roman" w:hAnsi="Times New Roman" w:cs="Times New Roman"/>
                <w:kern w:val="0"/>
                <w:sz w:val="24"/>
                <w:szCs w:val="24"/>
                <w:lang w:eastAsia="ru-RU"/>
                <w14:ligatures w14:val="none"/>
              </w:rPr>
              <w:t>ные</w:t>
            </w:r>
            <w:proofErr w:type="spellEnd"/>
            <w:r w:rsidRPr="00A0203F">
              <w:rPr>
                <w:rFonts w:ascii="Times New Roman" w:eastAsia="Times New Roman" w:hAnsi="Times New Roman" w:cs="Times New Roman"/>
                <w:kern w:val="0"/>
                <w:sz w:val="24"/>
                <w:szCs w:val="24"/>
                <w:lang w:eastAsia="ru-RU"/>
                <w14:ligatures w14:val="none"/>
              </w:rPr>
              <w:t xml:space="preserve"> организации </w:t>
            </w:r>
          </w:p>
        </w:tc>
        <w:tc>
          <w:tcPr>
            <w:tcW w:w="1253" w:type="dxa"/>
            <w:gridSpan w:val="2"/>
            <w:tcBorders>
              <w:top w:val="single" w:sz="4" w:space="0" w:color="auto"/>
              <w:left w:val="single" w:sz="4" w:space="0" w:color="auto"/>
              <w:bottom w:val="single" w:sz="4" w:space="0" w:color="auto"/>
              <w:right w:val="single" w:sz="4" w:space="0" w:color="auto"/>
            </w:tcBorders>
            <w:hideMark/>
          </w:tcPr>
          <w:p w14:paraId="391121C9" w14:textId="77777777" w:rsidR="00A0203F" w:rsidRPr="00A0203F" w:rsidRDefault="00A0203F" w:rsidP="00A0203F">
            <w:pPr>
              <w:spacing w:after="0" w:line="240" w:lineRule="auto"/>
              <w:jc w:val="center"/>
              <w:rPr>
                <w:rFonts w:ascii="Times New Roman" w:eastAsia="Times New Roman" w:hAnsi="Times New Roman" w:cs="Times New Roman"/>
                <w:kern w:val="0"/>
                <w:sz w:val="24"/>
                <w:szCs w:val="24"/>
                <w:lang w:eastAsia="ru-RU"/>
                <w14:ligatures w14:val="none"/>
              </w:rPr>
            </w:pPr>
            <w:r w:rsidRPr="00A0203F">
              <w:rPr>
                <w:rFonts w:ascii="Times New Roman" w:eastAsia="Times New Roman" w:hAnsi="Times New Roman" w:cs="Times New Roman"/>
                <w:kern w:val="0"/>
                <w:sz w:val="24"/>
                <w:szCs w:val="24"/>
                <w:lang w:eastAsia="ru-RU"/>
                <w14:ligatures w14:val="none"/>
              </w:rPr>
              <w:t>2026-2028г</w:t>
            </w:r>
          </w:p>
        </w:tc>
      </w:tr>
      <w:tr w:rsidR="00A0203F" w:rsidRPr="00A0203F" w14:paraId="7F6439EB" w14:textId="77777777" w:rsidTr="00A0203F">
        <w:trPr>
          <w:gridAfter w:val="2"/>
          <w:wAfter w:w="29" w:type="dxa"/>
        </w:trPr>
        <w:tc>
          <w:tcPr>
            <w:tcW w:w="804" w:type="dxa"/>
            <w:vMerge w:val="restart"/>
            <w:tcBorders>
              <w:top w:val="single" w:sz="4" w:space="0" w:color="auto"/>
              <w:left w:val="single" w:sz="4" w:space="0" w:color="auto"/>
              <w:bottom w:val="single" w:sz="4" w:space="0" w:color="auto"/>
              <w:right w:val="single" w:sz="4" w:space="0" w:color="auto"/>
            </w:tcBorders>
            <w:hideMark/>
          </w:tcPr>
          <w:p w14:paraId="6B3943CF" w14:textId="77777777" w:rsidR="00A0203F" w:rsidRPr="00A0203F" w:rsidRDefault="00A0203F" w:rsidP="00A0203F">
            <w:pPr>
              <w:spacing w:after="0" w:line="240" w:lineRule="auto"/>
              <w:jc w:val="center"/>
              <w:rPr>
                <w:rFonts w:ascii="Times New Roman" w:eastAsia="Times New Roman" w:hAnsi="Times New Roman" w:cs="Times New Roman"/>
                <w:kern w:val="0"/>
                <w:sz w:val="24"/>
                <w:szCs w:val="24"/>
                <w:lang w:eastAsia="ru-RU"/>
                <w14:ligatures w14:val="none"/>
              </w:rPr>
            </w:pPr>
            <w:r w:rsidRPr="00A0203F">
              <w:rPr>
                <w:rFonts w:ascii="Times New Roman" w:eastAsia="Times New Roman" w:hAnsi="Times New Roman" w:cs="Times New Roman"/>
                <w:kern w:val="0"/>
                <w:sz w:val="24"/>
                <w:szCs w:val="24"/>
                <w:lang w:eastAsia="ru-RU"/>
                <w14:ligatures w14:val="none"/>
              </w:rPr>
              <w:t>2.</w:t>
            </w:r>
          </w:p>
        </w:tc>
        <w:tc>
          <w:tcPr>
            <w:tcW w:w="3202" w:type="dxa"/>
            <w:gridSpan w:val="4"/>
            <w:vMerge w:val="restart"/>
            <w:tcBorders>
              <w:top w:val="single" w:sz="4" w:space="0" w:color="auto"/>
              <w:left w:val="single" w:sz="4" w:space="0" w:color="auto"/>
              <w:bottom w:val="single" w:sz="4" w:space="0" w:color="auto"/>
              <w:right w:val="single" w:sz="4" w:space="0" w:color="auto"/>
            </w:tcBorders>
            <w:hideMark/>
          </w:tcPr>
          <w:p w14:paraId="0EEB59EF" w14:textId="77777777" w:rsidR="00A0203F" w:rsidRPr="00A0203F" w:rsidRDefault="00A0203F" w:rsidP="00A0203F">
            <w:pPr>
              <w:spacing w:after="0" w:line="240" w:lineRule="auto"/>
              <w:jc w:val="center"/>
              <w:rPr>
                <w:rFonts w:ascii="Times New Roman" w:eastAsia="Times New Roman" w:hAnsi="Times New Roman" w:cs="Times New Roman"/>
                <w:kern w:val="0"/>
                <w:sz w:val="24"/>
                <w:szCs w:val="24"/>
                <w:lang w:eastAsia="ru-RU"/>
                <w14:ligatures w14:val="none"/>
              </w:rPr>
            </w:pPr>
            <w:r w:rsidRPr="00A0203F">
              <w:rPr>
                <w:rFonts w:ascii="Times New Roman" w:eastAsia="Times New Roman" w:hAnsi="Times New Roman" w:cs="Times New Roman"/>
                <w:kern w:val="0"/>
                <w:sz w:val="24"/>
                <w:szCs w:val="24"/>
                <w:lang w:eastAsia="ru-RU"/>
                <w14:ligatures w14:val="none"/>
              </w:rPr>
              <w:t>Проведение массовых мероприятий, направленных на пропаганду и формирование у населения здорового образа жизни, увеличение периода активного долголетия.</w:t>
            </w:r>
          </w:p>
          <w:p w14:paraId="75E5D181" w14:textId="77777777" w:rsidR="00A0203F" w:rsidRPr="00A0203F" w:rsidRDefault="00A0203F" w:rsidP="00A0203F">
            <w:pPr>
              <w:spacing w:after="0" w:line="240" w:lineRule="auto"/>
              <w:jc w:val="center"/>
              <w:rPr>
                <w:rFonts w:ascii="Times New Roman" w:eastAsia="Times New Roman" w:hAnsi="Times New Roman" w:cs="Times New Roman"/>
                <w:kern w:val="0"/>
                <w:sz w:val="24"/>
                <w:szCs w:val="24"/>
                <w:lang w:eastAsia="ru-RU"/>
                <w14:ligatures w14:val="none"/>
              </w:rPr>
            </w:pPr>
            <w:r w:rsidRPr="00A0203F">
              <w:rPr>
                <w:rFonts w:ascii="Times New Roman" w:eastAsia="Times New Roman" w:hAnsi="Times New Roman" w:cs="Times New Roman"/>
                <w:kern w:val="0"/>
                <w:sz w:val="24"/>
                <w:szCs w:val="24"/>
                <w:lang w:eastAsia="ru-RU"/>
                <w14:ligatures w14:val="none"/>
              </w:rPr>
              <w:t>Изготовление буклетов.</w:t>
            </w:r>
          </w:p>
        </w:tc>
        <w:tc>
          <w:tcPr>
            <w:tcW w:w="3018" w:type="dxa"/>
            <w:gridSpan w:val="4"/>
            <w:vMerge/>
            <w:tcBorders>
              <w:left w:val="single" w:sz="4" w:space="0" w:color="auto"/>
              <w:bottom w:val="single" w:sz="4" w:space="0" w:color="auto"/>
              <w:right w:val="single" w:sz="4" w:space="0" w:color="auto"/>
            </w:tcBorders>
            <w:hideMark/>
          </w:tcPr>
          <w:p w14:paraId="0CA33E19" w14:textId="77777777" w:rsidR="00A0203F" w:rsidRPr="00A0203F" w:rsidRDefault="00A0203F" w:rsidP="00A0203F">
            <w:pPr>
              <w:spacing w:after="0" w:line="240" w:lineRule="auto"/>
              <w:rPr>
                <w:rFonts w:ascii="Times New Roman" w:eastAsia="Times New Roman" w:hAnsi="Times New Roman" w:cs="Times New Roman"/>
                <w:kern w:val="0"/>
                <w:sz w:val="24"/>
                <w:szCs w:val="24"/>
                <w:lang w:eastAsia="ru-RU"/>
                <w14:ligatures w14:val="none"/>
              </w:rPr>
            </w:pPr>
          </w:p>
        </w:tc>
        <w:tc>
          <w:tcPr>
            <w:tcW w:w="1791" w:type="dxa"/>
            <w:gridSpan w:val="4"/>
            <w:vMerge/>
            <w:tcBorders>
              <w:left w:val="single" w:sz="4" w:space="0" w:color="auto"/>
              <w:bottom w:val="single" w:sz="4" w:space="0" w:color="auto"/>
              <w:right w:val="single" w:sz="4" w:space="0" w:color="auto"/>
            </w:tcBorders>
            <w:hideMark/>
          </w:tcPr>
          <w:p w14:paraId="6D91FED9" w14:textId="77777777" w:rsidR="00A0203F" w:rsidRPr="00A0203F" w:rsidRDefault="00A0203F" w:rsidP="00A0203F">
            <w:pPr>
              <w:spacing w:after="0" w:line="240" w:lineRule="auto"/>
              <w:jc w:val="center"/>
              <w:rPr>
                <w:rFonts w:ascii="Times New Roman" w:eastAsia="Times New Roman" w:hAnsi="Times New Roman" w:cs="Times New Roman"/>
                <w:kern w:val="0"/>
                <w:sz w:val="24"/>
                <w:szCs w:val="24"/>
                <w:lang w:eastAsia="ru-RU"/>
                <w14:ligatures w14:val="none"/>
              </w:rPr>
            </w:pPr>
          </w:p>
        </w:tc>
        <w:tc>
          <w:tcPr>
            <w:tcW w:w="1236" w:type="dxa"/>
            <w:gridSpan w:val="2"/>
            <w:vMerge/>
            <w:tcBorders>
              <w:left w:val="single" w:sz="4" w:space="0" w:color="auto"/>
              <w:bottom w:val="single" w:sz="4" w:space="0" w:color="auto"/>
              <w:right w:val="single" w:sz="4" w:space="0" w:color="auto"/>
            </w:tcBorders>
            <w:hideMark/>
          </w:tcPr>
          <w:p w14:paraId="14EACCC3" w14:textId="77777777" w:rsidR="00A0203F" w:rsidRPr="00A0203F" w:rsidRDefault="00A0203F" w:rsidP="00A0203F">
            <w:pPr>
              <w:spacing w:after="0" w:line="240" w:lineRule="auto"/>
              <w:jc w:val="center"/>
              <w:rPr>
                <w:rFonts w:ascii="Times New Roman" w:eastAsia="Times New Roman" w:hAnsi="Times New Roman" w:cs="Times New Roman"/>
                <w:kern w:val="0"/>
                <w:sz w:val="24"/>
                <w:szCs w:val="24"/>
                <w:lang w:eastAsia="ru-RU"/>
                <w14:ligatures w14:val="none"/>
              </w:rPr>
            </w:pPr>
          </w:p>
        </w:tc>
        <w:tc>
          <w:tcPr>
            <w:tcW w:w="1258" w:type="dxa"/>
            <w:gridSpan w:val="3"/>
            <w:vMerge/>
            <w:tcBorders>
              <w:left w:val="single" w:sz="4" w:space="0" w:color="auto"/>
              <w:bottom w:val="single" w:sz="4" w:space="0" w:color="auto"/>
              <w:right w:val="single" w:sz="4" w:space="0" w:color="auto"/>
            </w:tcBorders>
            <w:hideMark/>
          </w:tcPr>
          <w:p w14:paraId="0EBE071F" w14:textId="77777777" w:rsidR="00A0203F" w:rsidRPr="00A0203F" w:rsidRDefault="00A0203F" w:rsidP="00A0203F">
            <w:pPr>
              <w:spacing w:after="0" w:line="240" w:lineRule="auto"/>
              <w:jc w:val="center"/>
              <w:rPr>
                <w:rFonts w:ascii="Times New Roman" w:eastAsia="Times New Roman" w:hAnsi="Times New Roman" w:cs="Times New Roman"/>
                <w:kern w:val="0"/>
                <w:sz w:val="24"/>
                <w:szCs w:val="24"/>
                <w:lang w:eastAsia="ru-RU"/>
                <w14:ligatures w14:val="none"/>
              </w:rPr>
            </w:pPr>
          </w:p>
        </w:tc>
        <w:tc>
          <w:tcPr>
            <w:tcW w:w="1453" w:type="dxa"/>
            <w:vMerge/>
            <w:tcBorders>
              <w:left w:val="single" w:sz="4" w:space="0" w:color="auto"/>
              <w:bottom w:val="single" w:sz="4" w:space="0" w:color="auto"/>
              <w:right w:val="single" w:sz="4" w:space="0" w:color="auto"/>
            </w:tcBorders>
            <w:hideMark/>
          </w:tcPr>
          <w:p w14:paraId="2B23DF2B" w14:textId="77777777" w:rsidR="00A0203F" w:rsidRPr="00A0203F" w:rsidRDefault="00A0203F" w:rsidP="00A0203F">
            <w:pPr>
              <w:spacing w:after="0" w:line="240" w:lineRule="auto"/>
              <w:jc w:val="center"/>
              <w:rPr>
                <w:rFonts w:ascii="Times New Roman" w:eastAsia="Times New Roman" w:hAnsi="Times New Roman" w:cs="Times New Roman"/>
                <w:kern w:val="0"/>
                <w:sz w:val="24"/>
                <w:szCs w:val="24"/>
                <w:lang w:eastAsia="ru-RU"/>
                <w14:ligatures w14:val="none"/>
              </w:rPr>
            </w:pPr>
          </w:p>
        </w:tc>
        <w:tc>
          <w:tcPr>
            <w:tcW w:w="1622" w:type="dxa"/>
            <w:vMerge/>
            <w:tcBorders>
              <w:left w:val="single" w:sz="4" w:space="0" w:color="auto"/>
              <w:right w:val="single" w:sz="4" w:space="0" w:color="auto"/>
            </w:tcBorders>
          </w:tcPr>
          <w:p w14:paraId="1A354339" w14:textId="77777777" w:rsidR="00A0203F" w:rsidRPr="00A0203F" w:rsidRDefault="00A0203F" w:rsidP="00A0203F">
            <w:pPr>
              <w:spacing w:after="0" w:line="240" w:lineRule="auto"/>
              <w:jc w:val="center"/>
              <w:rPr>
                <w:rFonts w:ascii="Times New Roman" w:eastAsia="Times New Roman" w:hAnsi="Times New Roman" w:cs="Times New Roman"/>
                <w:kern w:val="0"/>
                <w:sz w:val="24"/>
                <w:szCs w:val="24"/>
                <w:lang w:eastAsia="ru-RU"/>
                <w14:ligatures w14:val="none"/>
              </w:rPr>
            </w:pPr>
          </w:p>
        </w:tc>
        <w:tc>
          <w:tcPr>
            <w:tcW w:w="1253" w:type="dxa"/>
            <w:gridSpan w:val="2"/>
            <w:tcBorders>
              <w:top w:val="single" w:sz="4" w:space="0" w:color="auto"/>
              <w:left w:val="single" w:sz="4" w:space="0" w:color="auto"/>
              <w:bottom w:val="single" w:sz="4" w:space="0" w:color="auto"/>
              <w:right w:val="single" w:sz="4" w:space="0" w:color="auto"/>
            </w:tcBorders>
          </w:tcPr>
          <w:p w14:paraId="0860A9F1" w14:textId="77777777" w:rsidR="00A0203F" w:rsidRPr="00A0203F" w:rsidRDefault="00A0203F" w:rsidP="00A0203F">
            <w:pPr>
              <w:spacing w:after="0" w:line="240" w:lineRule="auto"/>
              <w:jc w:val="center"/>
              <w:rPr>
                <w:rFonts w:ascii="Times New Roman" w:eastAsia="Times New Roman" w:hAnsi="Times New Roman" w:cs="Times New Roman"/>
                <w:kern w:val="0"/>
                <w:sz w:val="24"/>
                <w:szCs w:val="24"/>
                <w:lang w:eastAsia="ru-RU"/>
                <w14:ligatures w14:val="none"/>
              </w:rPr>
            </w:pPr>
          </w:p>
        </w:tc>
      </w:tr>
      <w:tr w:rsidR="00A0203F" w:rsidRPr="00A0203F" w14:paraId="7855F89F" w14:textId="77777777" w:rsidTr="00A0203F">
        <w:trPr>
          <w:gridAfter w:val="2"/>
          <w:wAfter w:w="29" w:type="dxa"/>
        </w:trPr>
        <w:tc>
          <w:tcPr>
            <w:tcW w:w="804" w:type="dxa"/>
            <w:vMerge/>
            <w:tcBorders>
              <w:top w:val="single" w:sz="4" w:space="0" w:color="auto"/>
              <w:left w:val="single" w:sz="4" w:space="0" w:color="auto"/>
              <w:bottom w:val="single" w:sz="4" w:space="0" w:color="auto"/>
              <w:right w:val="single" w:sz="4" w:space="0" w:color="auto"/>
            </w:tcBorders>
            <w:vAlign w:val="center"/>
            <w:hideMark/>
          </w:tcPr>
          <w:p w14:paraId="430EF57D" w14:textId="77777777" w:rsidR="00A0203F" w:rsidRPr="00A0203F" w:rsidRDefault="00A0203F" w:rsidP="00A0203F">
            <w:pPr>
              <w:spacing w:after="0" w:line="0" w:lineRule="atLeast"/>
              <w:jc w:val="center"/>
              <w:rPr>
                <w:rFonts w:ascii="Times New Roman" w:eastAsia="Times New Roman" w:hAnsi="Times New Roman" w:cs="Times New Roman"/>
                <w:kern w:val="0"/>
                <w:sz w:val="24"/>
                <w:szCs w:val="24"/>
                <w:lang w:eastAsia="ru-RU"/>
                <w14:ligatures w14:val="none"/>
              </w:rPr>
            </w:pPr>
          </w:p>
        </w:tc>
        <w:tc>
          <w:tcPr>
            <w:tcW w:w="3202" w:type="dxa"/>
            <w:gridSpan w:val="4"/>
            <w:vMerge/>
            <w:tcBorders>
              <w:top w:val="single" w:sz="4" w:space="0" w:color="auto"/>
              <w:left w:val="single" w:sz="4" w:space="0" w:color="auto"/>
              <w:bottom w:val="single" w:sz="4" w:space="0" w:color="auto"/>
              <w:right w:val="single" w:sz="4" w:space="0" w:color="auto"/>
            </w:tcBorders>
            <w:vAlign w:val="center"/>
            <w:hideMark/>
          </w:tcPr>
          <w:p w14:paraId="2FECA5D6" w14:textId="77777777" w:rsidR="00A0203F" w:rsidRPr="00A0203F" w:rsidRDefault="00A0203F" w:rsidP="00A0203F">
            <w:pPr>
              <w:spacing w:after="0" w:line="0" w:lineRule="atLeast"/>
              <w:jc w:val="center"/>
              <w:rPr>
                <w:rFonts w:ascii="Times New Roman" w:eastAsia="Times New Roman" w:hAnsi="Times New Roman" w:cs="Times New Roman"/>
                <w:kern w:val="0"/>
                <w:sz w:val="24"/>
                <w:szCs w:val="24"/>
                <w:lang w:eastAsia="ru-RU"/>
                <w14:ligatures w14:val="none"/>
              </w:rPr>
            </w:pPr>
          </w:p>
        </w:tc>
        <w:tc>
          <w:tcPr>
            <w:tcW w:w="3018" w:type="dxa"/>
            <w:gridSpan w:val="4"/>
            <w:tcBorders>
              <w:top w:val="single" w:sz="4" w:space="0" w:color="auto"/>
              <w:left w:val="single" w:sz="4" w:space="0" w:color="auto"/>
              <w:bottom w:val="single" w:sz="4" w:space="0" w:color="auto"/>
              <w:right w:val="single" w:sz="4" w:space="0" w:color="auto"/>
            </w:tcBorders>
            <w:hideMark/>
          </w:tcPr>
          <w:p w14:paraId="24A2CC06" w14:textId="77777777" w:rsidR="00A0203F" w:rsidRPr="00A0203F" w:rsidRDefault="00A0203F" w:rsidP="00A0203F">
            <w:pPr>
              <w:spacing w:after="0" w:line="240" w:lineRule="auto"/>
              <w:rPr>
                <w:rFonts w:ascii="Times New Roman" w:eastAsia="Times New Roman" w:hAnsi="Times New Roman" w:cs="Times New Roman"/>
                <w:kern w:val="0"/>
                <w:sz w:val="24"/>
                <w:szCs w:val="24"/>
                <w:lang w:eastAsia="ru-RU"/>
                <w14:ligatures w14:val="none"/>
              </w:rPr>
            </w:pPr>
            <w:r w:rsidRPr="00A0203F">
              <w:rPr>
                <w:rFonts w:ascii="Times New Roman" w:eastAsia="Times New Roman" w:hAnsi="Times New Roman" w:cs="Times New Roman"/>
                <w:kern w:val="0"/>
                <w:sz w:val="24"/>
                <w:szCs w:val="24"/>
                <w:lang w:eastAsia="ru-RU"/>
                <w14:ligatures w14:val="none"/>
              </w:rPr>
              <w:t>Сумма затрат, в том числе</w:t>
            </w:r>
          </w:p>
        </w:tc>
        <w:tc>
          <w:tcPr>
            <w:tcW w:w="1791" w:type="dxa"/>
            <w:gridSpan w:val="4"/>
            <w:tcBorders>
              <w:top w:val="single" w:sz="4" w:space="0" w:color="auto"/>
              <w:left w:val="single" w:sz="4" w:space="0" w:color="auto"/>
              <w:bottom w:val="single" w:sz="4" w:space="0" w:color="auto"/>
              <w:right w:val="single" w:sz="4" w:space="0" w:color="auto"/>
            </w:tcBorders>
            <w:hideMark/>
          </w:tcPr>
          <w:p w14:paraId="1479CE62" w14:textId="77777777" w:rsidR="00A0203F" w:rsidRPr="00A0203F" w:rsidRDefault="00A0203F" w:rsidP="00A0203F">
            <w:pPr>
              <w:spacing w:after="0" w:line="240" w:lineRule="auto"/>
              <w:jc w:val="center"/>
              <w:rPr>
                <w:rFonts w:ascii="Times New Roman" w:eastAsia="Times New Roman" w:hAnsi="Times New Roman" w:cs="Times New Roman"/>
                <w:kern w:val="0"/>
                <w:sz w:val="24"/>
                <w:szCs w:val="24"/>
                <w:lang w:eastAsia="ru-RU"/>
                <w14:ligatures w14:val="none"/>
              </w:rPr>
            </w:pPr>
            <w:r w:rsidRPr="00A0203F">
              <w:rPr>
                <w:rFonts w:ascii="Times New Roman" w:eastAsia="Times New Roman" w:hAnsi="Times New Roman" w:cs="Times New Roman"/>
                <w:kern w:val="0"/>
                <w:sz w:val="24"/>
                <w:szCs w:val="24"/>
                <w:lang w:eastAsia="ru-RU"/>
                <w14:ligatures w14:val="none"/>
              </w:rPr>
              <w:t>руб.</w:t>
            </w:r>
          </w:p>
        </w:tc>
        <w:tc>
          <w:tcPr>
            <w:tcW w:w="1236" w:type="dxa"/>
            <w:gridSpan w:val="2"/>
            <w:tcBorders>
              <w:top w:val="single" w:sz="4" w:space="0" w:color="auto"/>
              <w:left w:val="single" w:sz="4" w:space="0" w:color="auto"/>
              <w:bottom w:val="single" w:sz="4" w:space="0" w:color="auto"/>
              <w:right w:val="single" w:sz="4" w:space="0" w:color="auto"/>
            </w:tcBorders>
            <w:hideMark/>
          </w:tcPr>
          <w:p w14:paraId="1FEF5507" w14:textId="77777777" w:rsidR="00A0203F" w:rsidRPr="00A0203F" w:rsidRDefault="00A0203F" w:rsidP="00A0203F">
            <w:pPr>
              <w:spacing w:after="0" w:line="240" w:lineRule="auto"/>
              <w:jc w:val="center"/>
              <w:rPr>
                <w:rFonts w:ascii="Times New Roman" w:eastAsia="Times New Roman" w:hAnsi="Times New Roman" w:cs="Times New Roman"/>
                <w:kern w:val="0"/>
                <w:sz w:val="24"/>
                <w:szCs w:val="24"/>
                <w:lang w:eastAsia="ru-RU"/>
                <w14:ligatures w14:val="none"/>
              </w:rPr>
            </w:pPr>
            <w:r w:rsidRPr="00A0203F">
              <w:rPr>
                <w:rFonts w:ascii="Times New Roman" w:eastAsia="Times New Roman" w:hAnsi="Times New Roman" w:cs="Times New Roman"/>
                <w:kern w:val="0"/>
                <w:sz w:val="24"/>
                <w:szCs w:val="24"/>
                <w:lang w:eastAsia="ru-RU"/>
                <w14:ligatures w14:val="none"/>
              </w:rPr>
              <w:t xml:space="preserve"> 10 000 </w:t>
            </w:r>
          </w:p>
        </w:tc>
        <w:tc>
          <w:tcPr>
            <w:tcW w:w="1258" w:type="dxa"/>
            <w:gridSpan w:val="3"/>
            <w:tcBorders>
              <w:top w:val="single" w:sz="4" w:space="0" w:color="auto"/>
              <w:left w:val="single" w:sz="4" w:space="0" w:color="auto"/>
              <w:bottom w:val="single" w:sz="4" w:space="0" w:color="auto"/>
              <w:right w:val="single" w:sz="4" w:space="0" w:color="auto"/>
            </w:tcBorders>
            <w:hideMark/>
          </w:tcPr>
          <w:p w14:paraId="3B9DB5B3" w14:textId="77777777" w:rsidR="00A0203F" w:rsidRPr="00A0203F" w:rsidRDefault="00A0203F" w:rsidP="00A0203F">
            <w:pPr>
              <w:spacing w:after="0" w:line="240" w:lineRule="auto"/>
              <w:jc w:val="center"/>
              <w:rPr>
                <w:rFonts w:ascii="Times New Roman" w:eastAsia="Times New Roman" w:hAnsi="Times New Roman" w:cs="Times New Roman"/>
                <w:kern w:val="0"/>
                <w:sz w:val="24"/>
                <w:szCs w:val="24"/>
                <w:lang w:eastAsia="ru-RU"/>
                <w14:ligatures w14:val="none"/>
              </w:rPr>
            </w:pPr>
            <w:r w:rsidRPr="00A0203F">
              <w:rPr>
                <w:rFonts w:ascii="Times New Roman" w:eastAsia="Times New Roman" w:hAnsi="Times New Roman" w:cs="Times New Roman"/>
                <w:kern w:val="0"/>
                <w:sz w:val="24"/>
                <w:szCs w:val="24"/>
                <w:lang w:eastAsia="ru-RU"/>
                <w14:ligatures w14:val="none"/>
              </w:rPr>
              <w:t xml:space="preserve">10 000  </w:t>
            </w:r>
          </w:p>
        </w:tc>
        <w:tc>
          <w:tcPr>
            <w:tcW w:w="1453" w:type="dxa"/>
            <w:tcBorders>
              <w:top w:val="single" w:sz="4" w:space="0" w:color="auto"/>
              <w:left w:val="single" w:sz="4" w:space="0" w:color="auto"/>
              <w:bottom w:val="single" w:sz="4" w:space="0" w:color="auto"/>
              <w:right w:val="single" w:sz="4" w:space="0" w:color="auto"/>
            </w:tcBorders>
            <w:hideMark/>
          </w:tcPr>
          <w:p w14:paraId="2C506ACC" w14:textId="77777777" w:rsidR="00A0203F" w:rsidRPr="00A0203F" w:rsidRDefault="00A0203F" w:rsidP="00A0203F">
            <w:pPr>
              <w:spacing w:after="0" w:line="240" w:lineRule="auto"/>
              <w:jc w:val="center"/>
              <w:rPr>
                <w:rFonts w:ascii="Times New Roman" w:eastAsia="Times New Roman" w:hAnsi="Times New Roman" w:cs="Times New Roman"/>
                <w:kern w:val="0"/>
                <w:sz w:val="24"/>
                <w:szCs w:val="24"/>
                <w:lang w:eastAsia="ru-RU"/>
                <w14:ligatures w14:val="none"/>
              </w:rPr>
            </w:pPr>
            <w:r w:rsidRPr="00A0203F">
              <w:rPr>
                <w:rFonts w:ascii="Times New Roman" w:eastAsia="Times New Roman" w:hAnsi="Times New Roman" w:cs="Times New Roman"/>
                <w:kern w:val="0"/>
                <w:sz w:val="24"/>
                <w:szCs w:val="24"/>
                <w:lang w:eastAsia="ru-RU"/>
                <w14:ligatures w14:val="none"/>
              </w:rPr>
              <w:t xml:space="preserve">10 000  </w:t>
            </w:r>
          </w:p>
        </w:tc>
        <w:tc>
          <w:tcPr>
            <w:tcW w:w="1622" w:type="dxa"/>
            <w:vMerge/>
            <w:tcBorders>
              <w:left w:val="single" w:sz="4" w:space="0" w:color="auto"/>
              <w:right w:val="single" w:sz="4" w:space="0" w:color="auto"/>
            </w:tcBorders>
          </w:tcPr>
          <w:p w14:paraId="241DD4A0" w14:textId="77777777" w:rsidR="00A0203F" w:rsidRPr="00A0203F" w:rsidRDefault="00A0203F" w:rsidP="00A0203F">
            <w:pPr>
              <w:spacing w:after="0" w:line="240" w:lineRule="auto"/>
              <w:jc w:val="center"/>
              <w:rPr>
                <w:rFonts w:ascii="Times New Roman" w:eastAsia="Times New Roman" w:hAnsi="Times New Roman" w:cs="Times New Roman"/>
                <w:kern w:val="0"/>
                <w:sz w:val="24"/>
                <w:szCs w:val="24"/>
                <w:lang w:eastAsia="ru-RU"/>
                <w14:ligatures w14:val="none"/>
              </w:rPr>
            </w:pPr>
          </w:p>
        </w:tc>
        <w:tc>
          <w:tcPr>
            <w:tcW w:w="1253" w:type="dxa"/>
            <w:gridSpan w:val="2"/>
            <w:tcBorders>
              <w:top w:val="single" w:sz="4" w:space="0" w:color="auto"/>
              <w:left w:val="single" w:sz="4" w:space="0" w:color="auto"/>
              <w:bottom w:val="single" w:sz="4" w:space="0" w:color="auto"/>
              <w:right w:val="single" w:sz="4" w:space="0" w:color="auto"/>
            </w:tcBorders>
          </w:tcPr>
          <w:p w14:paraId="2772C0AA" w14:textId="77777777" w:rsidR="00A0203F" w:rsidRPr="00A0203F" w:rsidRDefault="00A0203F" w:rsidP="00A0203F">
            <w:pPr>
              <w:spacing w:after="0" w:line="240" w:lineRule="auto"/>
              <w:jc w:val="center"/>
              <w:rPr>
                <w:rFonts w:ascii="Times New Roman" w:eastAsia="Times New Roman" w:hAnsi="Times New Roman" w:cs="Times New Roman"/>
                <w:kern w:val="0"/>
                <w:sz w:val="24"/>
                <w:szCs w:val="24"/>
                <w:lang w:eastAsia="ru-RU"/>
                <w14:ligatures w14:val="none"/>
              </w:rPr>
            </w:pPr>
          </w:p>
        </w:tc>
      </w:tr>
      <w:tr w:rsidR="00A0203F" w:rsidRPr="00A0203F" w14:paraId="5B7504C1" w14:textId="77777777" w:rsidTr="00A0203F">
        <w:trPr>
          <w:gridAfter w:val="2"/>
          <w:wAfter w:w="29" w:type="dxa"/>
        </w:trPr>
        <w:tc>
          <w:tcPr>
            <w:tcW w:w="804" w:type="dxa"/>
            <w:vMerge/>
            <w:tcBorders>
              <w:top w:val="single" w:sz="4" w:space="0" w:color="auto"/>
              <w:left w:val="single" w:sz="4" w:space="0" w:color="auto"/>
              <w:bottom w:val="single" w:sz="4" w:space="0" w:color="auto"/>
              <w:right w:val="single" w:sz="4" w:space="0" w:color="auto"/>
            </w:tcBorders>
            <w:vAlign w:val="center"/>
            <w:hideMark/>
          </w:tcPr>
          <w:p w14:paraId="152FD4D0" w14:textId="77777777" w:rsidR="00A0203F" w:rsidRPr="00A0203F" w:rsidRDefault="00A0203F" w:rsidP="00A0203F">
            <w:pPr>
              <w:spacing w:after="0" w:line="0" w:lineRule="atLeast"/>
              <w:jc w:val="center"/>
              <w:rPr>
                <w:rFonts w:ascii="Times New Roman" w:eastAsia="Times New Roman" w:hAnsi="Times New Roman" w:cs="Times New Roman"/>
                <w:kern w:val="0"/>
                <w:sz w:val="24"/>
                <w:szCs w:val="24"/>
                <w:lang w:eastAsia="ru-RU"/>
                <w14:ligatures w14:val="none"/>
              </w:rPr>
            </w:pPr>
          </w:p>
        </w:tc>
        <w:tc>
          <w:tcPr>
            <w:tcW w:w="3202" w:type="dxa"/>
            <w:gridSpan w:val="4"/>
            <w:vMerge/>
            <w:tcBorders>
              <w:top w:val="single" w:sz="4" w:space="0" w:color="auto"/>
              <w:left w:val="single" w:sz="4" w:space="0" w:color="auto"/>
              <w:bottom w:val="single" w:sz="4" w:space="0" w:color="auto"/>
              <w:right w:val="single" w:sz="4" w:space="0" w:color="auto"/>
            </w:tcBorders>
            <w:vAlign w:val="center"/>
            <w:hideMark/>
          </w:tcPr>
          <w:p w14:paraId="6703FC83" w14:textId="77777777" w:rsidR="00A0203F" w:rsidRPr="00A0203F" w:rsidRDefault="00A0203F" w:rsidP="00A0203F">
            <w:pPr>
              <w:spacing w:after="0" w:line="0" w:lineRule="atLeast"/>
              <w:jc w:val="center"/>
              <w:rPr>
                <w:rFonts w:ascii="Times New Roman" w:eastAsia="Times New Roman" w:hAnsi="Times New Roman" w:cs="Times New Roman"/>
                <w:kern w:val="0"/>
                <w:sz w:val="24"/>
                <w:szCs w:val="24"/>
                <w:lang w:eastAsia="ru-RU"/>
                <w14:ligatures w14:val="none"/>
              </w:rPr>
            </w:pPr>
          </w:p>
        </w:tc>
        <w:tc>
          <w:tcPr>
            <w:tcW w:w="3018" w:type="dxa"/>
            <w:gridSpan w:val="4"/>
            <w:tcBorders>
              <w:top w:val="single" w:sz="4" w:space="0" w:color="auto"/>
              <w:left w:val="single" w:sz="4" w:space="0" w:color="auto"/>
              <w:bottom w:val="single" w:sz="4" w:space="0" w:color="auto"/>
              <w:right w:val="single" w:sz="4" w:space="0" w:color="auto"/>
            </w:tcBorders>
            <w:hideMark/>
          </w:tcPr>
          <w:p w14:paraId="1EFB1C56" w14:textId="77777777" w:rsidR="00A0203F" w:rsidRPr="00A0203F" w:rsidRDefault="00A0203F" w:rsidP="00A0203F">
            <w:pPr>
              <w:spacing w:after="0" w:line="240" w:lineRule="auto"/>
              <w:rPr>
                <w:rFonts w:ascii="Times New Roman" w:eastAsia="Times New Roman" w:hAnsi="Times New Roman" w:cs="Times New Roman"/>
                <w:kern w:val="0"/>
                <w:sz w:val="24"/>
                <w:szCs w:val="24"/>
                <w:lang w:eastAsia="ru-RU"/>
                <w14:ligatures w14:val="none"/>
              </w:rPr>
            </w:pPr>
            <w:r w:rsidRPr="00A0203F">
              <w:rPr>
                <w:rFonts w:ascii="Times New Roman" w:eastAsia="Times New Roman" w:hAnsi="Times New Roman" w:cs="Times New Roman"/>
                <w:kern w:val="0"/>
                <w:sz w:val="24"/>
                <w:szCs w:val="24"/>
                <w:lang w:eastAsia="ru-RU"/>
                <w14:ligatures w14:val="none"/>
              </w:rPr>
              <w:t>федеральный бюджет</w:t>
            </w:r>
          </w:p>
        </w:tc>
        <w:tc>
          <w:tcPr>
            <w:tcW w:w="1791" w:type="dxa"/>
            <w:gridSpan w:val="4"/>
            <w:tcBorders>
              <w:top w:val="single" w:sz="4" w:space="0" w:color="auto"/>
              <w:left w:val="single" w:sz="4" w:space="0" w:color="auto"/>
              <w:bottom w:val="single" w:sz="4" w:space="0" w:color="auto"/>
              <w:right w:val="single" w:sz="4" w:space="0" w:color="auto"/>
            </w:tcBorders>
            <w:hideMark/>
          </w:tcPr>
          <w:p w14:paraId="227AD48E" w14:textId="77777777" w:rsidR="00A0203F" w:rsidRPr="00A0203F" w:rsidRDefault="00A0203F" w:rsidP="00A0203F">
            <w:pPr>
              <w:spacing w:after="0" w:line="240" w:lineRule="auto"/>
              <w:jc w:val="center"/>
              <w:rPr>
                <w:rFonts w:ascii="Times New Roman" w:eastAsia="Times New Roman" w:hAnsi="Times New Roman" w:cs="Times New Roman"/>
                <w:kern w:val="0"/>
                <w:sz w:val="24"/>
                <w:szCs w:val="24"/>
                <w:lang w:eastAsia="ru-RU"/>
                <w14:ligatures w14:val="none"/>
              </w:rPr>
            </w:pPr>
            <w:r w:rsidRPr="00A0203F">
              <w:rPr>
                <w:rFonts w:ascii="Times New Roman" w:eastAsia="Times New Roman" w:hAnsi="Times New Roman" w:cs="Times New Roman"/>
                <w:kern w:val="0"/>
                <w:sz w:val="24"/>
                <w:szCs w:val="24"/>
                <w:lang w:eastAsia="ru-RU"/>
                <w14:ligatures w14:val="none"/>
              </w:rPr>
              <w:t>руб.</w:t>
            </w:r>
          </w:p>
        </w:tc>
        <w:tc>
          <w:tcPr>
            <w:tcW w:w="1236" w:type="dxa"/>
            <w:gridSpan w:val="2"/>
            <w:tcBorders>
              <w:top w:val="single" w:sz="4" w:space="0" w:color="auto"/>
              <w:left w:val="single" w:sz="4" w:space="0" w:color="auto"/>
              <w:bottom w:val="single" w:sz="4" w:space="0" w:color="auto"/>
              <w:right w:val="single" w:sz="4" w:space="0" w:color="auto"/>
            </w:tcBorders>
            <w:hideMark/>
          </w:tcPr>
          <w:p w14:paraId="5D38FFBC" w14:textId="77777777" w:rsidR="00A0203F" w:rsidRPr="00A0203F" w:rsidRDefault="00A0203F" w:rsidP="00A0203F">
            <w:pPr>
              <w:spacing w:after="0" w:line="240" w:lineRule="auto"/>
              <w:jc w:val="center"/>
              <w:rPr>
                <w:rFonts w:ascii="Times New Roman" w:eastAsia="Times New Roman" w:hAnsi="Times New Roman" w:cs="Times New Roman"/>
                <w:kern w:val="0"/>
                <w:sz w:val="24"/>
                <w:szCs w:val="24"/>
                <w:lang w:eastAsia="ru-RU"/>
                <w14:ligatures w14:val="none"/>
              </w:rPr>
            </w:pPr>
            <w:r w:rsidRPr="00A0203F">
              <w:rPr>
                <w:rFonts w:ascii="Times New Roman" w:eastAsia="Times New Roman" w:hAnsi="Times New Roman" w:cs="Times New Roman"/>
                <w:kern w:val="0"/>
                <w:sz w:val="24"/>
                <w:szCs w:val="24"/>
                <w:lang w:eastAsia="ru-RU"/>
                <w14:ligatures w14:val="none"/>
              </w:rPr>
              <w:t>0</w:t>
            </w:r>
          </w:p>
        </w:tc>
        <w:tc>
          <w:tcPr>
            <w:tcW w:w="1258" w:type="dxa"/>
            <w:gridSpan w:val="3"/>
            <w:tcBorders>
              <w:top w:val="single" w:sz="4" w:space="0" w:color="auto"/>
              <w:left w:val="single" w:sz="4" w:space="0" w:color="auto"/>
              <w:bottom w:val="single" w:sz="4" w:space="0" w:color="auto"/>
              <w:right w:val="single" w:sz="4" w:space="0" w:color="auto"/>
            </w:tcBorders>
            <w:hideMark/>
          </w:tcPr>
          <w:p w14:paraId="6EB7B951" w14:textId="77777777" w:rsidR="00A0203F" w:rsidRPr="00A0203F" w:rsidRDefault="00A0203F" w:rsidP="00A0203F">
            <w:pPr>
              <w:spacing w:after="0" w:line="240" w:lineRule="auto"/>
              <w:jc w:val="center"/>
              <w:rPr>
                <w:rFonts w:ascii="Times New Roman" w:eastAsia="Times New Roman" w:hAnsi="Times New Roman" w:cs="Times New Roman"/>
                <w:kern w:val="0"/>
                <w:sz w:val="24"/>
                <w:szCs w:val="24"/>
                <w:lang w:eastAsia="ru-RU"/>
                <w14:ligatures w14:val="none"/>
              </w:rPr>
            </w:pPr>
            <w:r w:rsidRPr="00A0203F">
              <w:rPr>
                <w:rFonts w:ascii="Times New Roman" w:eastAsia="Times New Roman" w:hAnsi="Times New Roman" w:cs="Times New Roman"/>
                <w:kern w:val="0"/>
                <w:sz w:val="24"/>
                <w:szCs w:val="24"/>
                <w:lang w:eastAsia="ru-RU"/>
                <w14:ligatures w14:val="none"/>
              </w:rPr>
              <w:t>0</w:t>
            </w:r>
          </w:p>
        </w:tc>
        <w:tc>
          <w:tcPr>
            <w:tcW w:w="1453" w:type="dxa"/>
            <w:tcBorders>
              <w:top w:val="single" w:sz="4" w:space="0" w:color="auto"/>
              <w:left w:val="single" w:sz="4" w:space="0" w:color="auto"/>
              <w:bottom w:val="single" w:sz="4" w:space="0" w:color="auto"/>
              <w:right w:val="single" w:sz="4" w:space="0" w:color="auto"/>
            </w:tcBorders>
            <w:hideMark/>
          </w:tcPr>
          <w:p w14:paraId="194D5974" w14:textId="77777777" w:rsidR="00A0203F" w:rsidRPr="00A0203F" w:rsidRDefault="00A0203F" w:rsidP="00A0203F">
            <w:pPr>
              <w:spacing w:after="0" w:line="240" w:lineRule="auto"/>
              <w:jc w:val="center"/>
              <w:rPr>
                <w:rFonts w:ascii="Times New Roman" w:eastAsia="Times New Roman" w:hAnsi="Times New Roman" w:cs="Times New Roman"/>
                <w:kern w:val="0"/>
                <w:sz w:val="24"/>
                <w:szCs w:val="24"/>
                <w:lang w:eastAsia="ru-RU"/>
                <w14:ligatures w14:val="none"/>
              </w:rPr>
            </w:pPr>
            <w:r w:rsidRPr="00A0203F">
              <w:rPr>
                <w:rFonts w:ascii="Times New Roman" w:eastAsia="Times New Roman" w:hAnsi="Times New Roman" w:cs="Times New Roman"/>
                <w:kern w:val="0"/>
                <w:sz w:val="24"/>
                <w:szCs w:val="24"/>
                <w:lang w:eastAsia="ru-RU"/>
                <w14:ligatures w14:val="none"/>
              </w:rPr>
              <w:t>0</w:t>
            </w:r>
          </w:p>
        </w:tc>
        <w:tc>
          <w:tcPr>
            <w:tcW w:w="1622" w:type="dxa"/>
            <w:vMerge/>
            <w:tcBorders>
              <w:left w:val="single" w:sz="4" w:space="0" w:color="auto"/>
              <w:right w:val="single" w:sz="4" w:space="0" w:color="auto"/>
            </w:tcBorders>
          </w:tcPr>
          <w:p w14:paraId="476D88E3" w14:textId="77777777" w:rsidR="00A0203F" w:rsidRPr="00A0203F" w:rsidRDefault="00A0203F" w:rsidP="00A0203F">
            <w:pPr>
              <w:spacing w:after="0" w:line="240" w:lineRule="auto"/>
              <w:jc w:val="center"/>
              <w:rPr>
                <w:rFonts w:ascii="Times New Roman" w:eastAsia="Times New Roman" w:hAnsi="Times New Roman" w:cs="Times New Roman"/>
                <w:kern w:val="0"/>
                <w:sz w:val="24"/>
                <w:szCs w:val="24"/>
                <w:lang w:eastAsia="ru-RU"/>
                <w14:ligatures w14:val="none"/>
              </w:rPr>
            </w:pPr>
          </w:p>
        </w:tc>
        <w:tc>
          <w:tcPr>
            <w:tcW w:w="1253" w:type="dxa"/>
            <w:gridSpan w:val="2"/>
            <w:tcBorders>
              <w:top w:val="single" w:sz="4" w:space="0" w:color="auto"/>
              <w:left w:val="single" w:sz="4" w:space="0" w:color="auto"/>
              <w:bottom w:val="single" w:sz="4" w:space="0" w:color="auto"/>
              <w:right w:val="single" w:sz="4" w:space="0" w:color="auto"/>
            </w:tcBorders>
          </w:tcPr>
          <w:p w14:paraId="50294CD2" w14:textId="77777777" w:rsidR="00A0203F" w:rsidRPr="00A0203F" w:rsidRDefault="00A0203F" w:rsidP="00A0203F">
            <w:pPr>
              <w:spacing w:after="0" w:line="240" w:lineRule="auto"/>
              <w:jc w:val="center"/>
              <w:rPr>
                <w:rFonts w:ascii="Times New Roman" w:eastAsia="Times New Roman" w:hAnsi="Times New Roman" w:cs="Times New Roman"/>
                <w:kern w:val="0"/>
                <w:sz w:val="24"/>
                <w:szCs w:val="24"/>
                <w:lang w:eastAsia="ru-RU"/>
                <w14:ligatures w14:val="none"/>
              </w:rPr>
            </w:pPr>
          </w:p>
        </w:tc>
      </w:tr>
      <w:tr w:rsidR="00A0203F" w:rsidRPr="00A0203F" w14:paraId="16CD493B" w14:textId="77777777" w:rsidTr="00A0203F">
        <w:trPr>
          <w:gridAfter w:val="2"/>
          <w:wAfter w:w="29" w:type="dxa"/>
        </w:trPr>
        <w:tc>
          <w:tcPr>
            <w:tcW w:w="804" w:type="dxa"/>
            <w:vMerge/>
            <w:tcBorders>
              <w:top w:val="single" w:sz="4" w:space="0" w:color="auto"/>
              <w:left w:val="single" w:sz="4" w:space="0" w:color="auto"/>
              <w:bottom w:val="single" w:sz="4" w:space="0" w:color="auto"/>
              <w:right w:val="single" w:sz="4" w:space="0" w:color="auto"/>
            </w:tcBorders>
            <w:vAlign w:val="center"/>
            <w:hideMark/>
          </w:tcPr>
          <w:p w14:paraId="3344529B" w14:textId="77777777" w:rsidR="00A0203F" w:rsidRPr="00A0203F" w:rsidRDefault="00A0203F" w:rsidP="00A0203F">
            <w:pPr>
              <w:spacing w:after="0" w:line="0" w:lineRule="atLeast"/>
              <w:jc w:val="center"/>
              <w:rPr>
                <w:rFonts w:ascii="Times New Roman" w:eastAsia="Times New Roman" w:hAnsi="Times New Roman" w:cs="Times New Roman"/>
                <w:kern w:val="0"/>
                <w:sz w:val="24"/>
                <w:szCs w:val="24"/>
                <w:lang w:eastAsia="ru-RU"/>
                <w14:ligatures w14:val="none"/>
              </w:rPr>
            </w:pPr>
          </w:p>
        </w:tc>
        <w:tc>
          <w:tcPr>
            <w:tcW w:w="3202" w:type="dxa"/>
            <w:gridSpan w:val="4"/>
            <w:vMerge/>
            <w:tcBorders>
              <w:top w:val="single" w:sz="4" w:space="0" w:color="auto"/>
              <w:left w:val="single" w:sz="4" w:space="0" w:color="auto"/>
              <w:bottom w:val="single" w:sz="4" w:space="0" w:color="auto"/>
              <w:right w:val="single" w:sz="4" w:space="0" w:color="auto"/>
            </w:tcBorders>
            <w:vAlign w:val="center"/>
            <w:hideMark/>
          </w:tcPr>
          <w:p w14:paraId="5F21CCC3" w14:textId="77777777" w:rsidR="00A0203F" w:rsidRPr="00A0203F" w:rsidRDefault="00A0203F" w:rsidP="00A0203F">
            <w:pPr>
              <w:spacing w:after="0" w:line="0" w:lineRule="atLeast"/>
              <w:jc w:val="center"/>
              <w:rPr>
                <w:rFonts w:ascii="Times New Roman" w:eastAsia="Times New Roman" w:hAnsi="Times New Roman" w:cs="Times New Roman"/>
                <w:kern w:val="0"/>
                <w:sz w:val="24"/>
                <w:szCs w:val="24"/>
                <w:lang w:eastAsia="ru-RU"/>
                <w14:ligatures w14:val="none"/>
              </w:rPr>
            </w:pPr>
          </w:p>
        </w:tc>
        <w:tc>
          <w:tcPr>
            <w:tcW w:w="3018" w:type="dxa"/>
            <w:gridSpan w:val="4"/>
            <w:tcBorders>
              <w:top w:val="single" w:sz="4" w:space="0" w:color="auto"/>
              <w:left w:val="single" w:sz="4" w:space="0" w:color="auto"/>
              <w:bottom w:val="single" w:sz="4" w:space="0" w:color="auto"/>
              <w:right w:val="single" w:sz="4" w:space="0" w:color="auto"/>
            </w:tcBorders>
            <w:hideMark/>
          </w:tcPr>
          <w:p w14:paraId="2EB9477B" w14:textId="77777777" w:rsidR="00A0203F" w:rsidRPr="00A0203F" w:rsidRDefault="00A0203F" w:rsidP="00A0203F">
            <w:pPr>
              <w:spacing w:after="0" w:line="240" w:lineRule="auto"/>
              <w:rPr>
                <w:rFonts w:ascii="Times New Roman" w:eastAsia="Times New Roman" w:hAnsi="Times New Roman" w:cs="Times New Roman"/>
                <w:kern w:val="0"/>
                <w:sz w:val="24"/>
                <w:szCs w:val="24"/>
                <w:lang w:eastAsia="ru-RU"/>
                <w14:ligatures w14:val="none"/>
              </w:rPr>
            </w:pPr>
            <w:r w:rsidRPr="00A0203F">
              <w:rPr>
                <w:rFonts w:ascii="Times New Roman" w:eastAsia="Times New Roman" w:hAnsi="Times New Roman" w:cs="Times New Roman"/>
                <w:kern w:val="0"/>
                <w:sz w:val="24"/>
                <w:szCs w:val="24"/>
                <w:lang w:eastAsia="ru-RU"/>
                <w14:ligatures w14:val="none"/>
              </w:rPr>
              <w:t>областной бюджет</w:t>
            </w:r>
          </w:p>
        </w:tc>
        <w:tc>
          <w:tcPr>
            <w:tcW w:w="1791" w:type="dxa"/>
            <w:gridSpan w:val="4"/>
            <w:tcBorders>
              <w:top w:val="single" w:sz="4" w:space="0" w:color="auto"/>
              <w:left w:val="single" w:sz="4" w:space="0" w:color="auto"/>
              <w:bottom w:val="single" w:sz="4" w:space="0" w:color="auto"/>
              <w:right w:val="single" w:sz="4" w:space="0" w:color="auto"/>
            </w:tcBorders>
            <w:hideMark/>
          </w:tcPr>
          <w:p w14:paraId="14F81014" w14:textId="77777777" w:rsidR="00A0203F" w:rsidRPr="00A0203F" w:rsidRDefault="00A0203F" w:rsidP="00A0203F">
            <w:pPr>
              <w:spacing w:after="0" w:line="240" w:lineRule="auto"/>
              <w:jc w:val="center"/>
              <w:rPr>
                <w:rFonts w:ascii="Times New Roman" w:eastAsia="Times New Roman" w:hAnsi="Times New Roman" w:cs="Times New Roman"/>
                <w:kern w:val="0"/>
                <w:sz w:val="24"/>
                <w:szCs w:val="24"/>
                <w:lang w:eastAsia="ru-RU"/>
                <w14:ligatures w14:val="none"/>
              </w:rPr>
            </w:pPr>
            <w:r w:rsidRPr="00A0203F">
              <w:rPr>
                <w:rFonts w:ascii="Times New Roman" w:eastAsia="Times New Roman" w:hAnsi="Times New Roman" w:cs="Times New Roman"/>
                <w:kern w:val="0"/>
                <w:sz w:val="24"/>
                <w:szCs w:val="24"/>
                <w:lang w:eastAsia="ru-RU"/>
                <w14:ligatures w14:val="none"/>
              </w:rPr>
              <w:t>руб.</w:t>
            </w:r>
          </w:p>
        </w:tc>
        <w:tc>
          <w:tcPr>
            <w:tcW w:w="1236" w:type="dxa"/>
            <w:gridSpan w:val="2"/>
            <w:tcBorders>
              <w:top w:val="single" w:sz="4" w:space="0" w:color="auto"/>
              <w:left w:val="single" w:sz="4" w:space="0" w:color="auto"/>
              <w:bottom w:val="single" w:sz="4" w:space="0" w:color="auto"/>
              <w:right w:val="single" w:sz="4" w:space="0" w:color="auto"/>
            </w:tcBorders>
            <w:hideMark/>
          </w:tcPr>
          <w:p w14:paraId="0B8D934E" w14:textId="77777777" w:rsidR="00A0203F" w:rsidRPr="00A0203F" w:rsidRDefault="00A0203F" w:rsidP="00A0203F">
            <w:pPr>
              <w:spacing w:after="0" w:line="240" w:lineRule="auto"/>
              <w:jc w:val="center"/>
              <w:rPr>
                <w:rFonts w:ascii="Times New Roman" w:eastAsia="Times New Roman" w:hAnsi="Times New Roman" w:cs="Times New Roman"/>
                <w:kern w:val="0"/>
                <w:sz w:val="24"/>
                <w:szCs w:val="24"/>
                <w:lang w:eastAsia="ru-RU"/>
                <w14:ligatures w14:val="none"/>
              </w:rPr>
            </w:pPr>
            <w:r w:rsidRPr="00A0203F">
              <w:rPr>
                <w:rFonts w:ascii="Times New Roman" w:eastAsia="Times New Roman" w:hAnsi="Times New Roman" w:cs="Times New Roman"/>
                <w:kern w:val="0"/>
                <w:sz w:val="24"/>
                <w:szCs w:val="24"/>
                <w:lang w:eastAsia="ru-RU"/>
                <w14:ligatures w14:val="none"/>
              </w:rPr>
              <w:t>0</w:t>
            </w:r>
          </w:p>
        </w:tc>
        <w:tc>
          <w:tcPr>
            <w:tcW w:w="1258" w:type="dxa"/>
            <w:gridSpan w:val="3"/>
            <w:tcBorders>
              <w:top w:val="single" w:sz="4" w:space="0" w:color="auto"/>
              <w:left w:val="single" w:sz="4" w:space="0" w:color="auto"/>
              <w:bottom w:val="single" w:sz="4" w:space="0" w:color="auto"/>
              <w:right w:val="single" w:sz="4" w:space="0" w:color="auto"/>
            </w:tcBorders>
            <w:hideMark/>
          </w:tcPr>
          <w:p w14:paraId="5158C81D" w14:textId="77777777" w:rsidR="00A0203F" w:rsidRPr="00A0203F" w:rsidRDefault="00A0203F" w:rsidP="00A0203F">
            <w:pPr>
              <w:spacing w:after="0" w:line="240" w:lineRule="auto"/>
              <w:jc w:val="center"/>
              <w:rPr>
                <w:rFonts w:ascii="Times New Roman" w:eastAsia="Times New Roman" w:hAnsi="Times New Roman" w:cs="Times New Roman"/>
                <w:kern w:val="0"/>
                <w:sz w:val="24"/>
                <w:szCs w:val="24"/>
                <w:lang w:eastAsia="ru-RU"/>
                <w14:ligatures w14:val="none"/>
              </w:rPr>
            </w:pPr>
            <w:r w:rsidRPr="00A0203F">
              <w:rPr>
                <w:rFonts w:ascii="Times New Roman" w:eastAsia="Times New Roman" w:hAnsi="Times New Roman" w:cs="Times New Roman"/>
                <w:kern w:val="0"/>
                <w:sz w:val="24"/>
                <w:szCs w:val="24"/>
                <w:lang w:eastAsia="ru-RU"/>
                <w14:ligatures w14:val="none"/>
              </w:rPr>
              <w:t>0</w:t>
            </w:r>
          </w:p>
        </w:tc>
        <w:tc>
          <w:tcPr>
            <w:tcW w:w="1453" w:type="dxa"/>
            <w:tcBorders>
              <w:top w:val="single" w:sz="4" w:space="0" w:color="auto"/>
              <w:left w:val="single" w:sz="4" w:space="0" w:color="auto"/>
              <w:bottom w:val="single" w:sz="4" w:space="0" w:color="auto"/>
              <w:right w:val="single" w:sz="4" w:space="0" w:color="auto"/>
            </w:tcBorders>
            <w:hideMark/>
          </w:tcPr>
          <w:p w14:paraId="5601E3E4" w14:textId="77777777" w:rsidR="00A0203F" w:rsidRPr="00A0203F" w:rsidRDefault="00A0203F" w:rsidP="00A0203F">
            <w:pPr>
              <w:spacing w:after="0" w:line="240" w:lineRule="auto"/>
              <w:jc w:val="center"/>
              <w:rPr>
                <w:rFonts w:ascii="Times New Roman" w:eastAsia="Times New Roman" w:hAnsi="Times New Roman" w:cs="Times New Roman"/>
                <w:kern w:val="0"/>
                <w:sz w:val="24"/>
                <w:szCs w:val="24"/>
                <w:lang w:eastAsia="ru-RU"/>
                <w14:ligatures w14:val="none"/>
              </w:rPr>
            </w:pPr>
            <w:r w:rsidRPr="00A0203F">
              <w:rPr>
                <w:rFonts w:ascii="Times New Roman" w:eastAsia="Times New Roman" w:hAnsi="Times New Roman" w:cs="Times New Roman"/>
                <w:kern w:val="0"/>
                <w:sz w:val="24"/>
                <w:szCs w:val="24"/>
                <w:lang w:eastAsia="ru-RU"/>
                <w14:ligatures w14:val="none"/>
              </w:rPr>
              <w:t>0</w:t>
            </w:r>
          </w:p>
        </w:tc>
        <w:tc>
          <w:tcPr>
            <w:tcW w:w="1622" w:type="dxa"/>
            <w:vMerge/>
            <w:tcBorders>
              <w:left w:val="single" w:sz="4" w:space="0" w:color="auto"/>
              <w:right w:val="single" w:sz="4" w:space="0" w:color="auto"/>
            </w:tcBorders>
          </w:tcPr>
          <w:p w14:paraId="21907620" w14:textId="77777777" w:rsidR="00A0203F" w:rsidRPr="00A0203F" w:rsidRDefault="00A0203F" w:rsidP="00A0203F">
            <w:pPr>
              <w:spacing w:after="0" w:line="240" w:lineRule="auto"/>
              <w:jc w:val="center"/>
              <w:rPr>
                <w:rFonts w:ascii="Times New Roman" w:eastAsia="Times New Roman" w:hAnsi="Times New Roman" w:cs="Times New Roman"/>
                <w:kern w:val="0"/>
                <w:sz w:val="24"/>
                <w:szCs w:val="24"/>
                <w:lang w:eastAsia="ru-RU"/>
                <w14:ligatures w14:val="none"/>
              </w:rPr>
            </w:pPr>
          </w:p>
        </w:tc>
        <w:tc>
          <w:tcPr>
            <w:tcW w:w="1253" w:type="dxa"/>
            <w:gridSpan w:val="2"/>
            <w:tcBorders>
              <w:top w:val="single" w:sz="4" w:space="0" w:color="auto"/>
              <w:left w:val="single" w:sz="4" w:space="0" w:color="auto"/>
              <w:bottom w:val="single" w:sz="4" w:space="0" w:color="auto"/>
              <w:right w:val="single" w:sz="4" w:space="0" w:color="auto"/>
            </w:tcBorders>
          </w:tcPr>
          <w:p w14:paraId="3E106A5D" w14:textId="77777777" w:rsidR="00A0203F" w:rsidRPr="00A0203F" w:rsidRDefault="00A0203F" w:rsidP="00A0203F">
            <w:pPr>
              <w:spacing w:after="0" w:line="240" w:lineRule="auto"/>
              <w:jc w:val="center"/>
              <w:rPr>
                <w:rFonts w:ascii="Times New Roman" w:eastAsia="Times New Roman" w:hAnsi="Times New Roman" w:cs="Times New Roman"/>
                <w:kern w:val="0"/>
                <w:sz w:val="24"/>
                <w:szCs w:val="24"/>
                <w:lang w:eastAsia="ru-RU"/>
                <w14:ligatures w14:val="none"/>
              </w:rPr>
            </w:pPr>
          </w:p>
        </w:tc>
      </w:tr>
      <w:tr w:rsidR="00A0203F" w:rsidRPr="00A0203F" w14:paraId="76350F43" w14:textId="77777777" w:rsidTr="00A0203F">
        <w:trPr>
          <w:gridAfter w:val="2"/>
          <w:wAfter w:w="29" w:type="dxa"/>
        </w:trPr>
        <w:tc>
          <w:tcPr>
            <w:tcW w:w="804" w:type="dxa"/>
            <w:vMerge/>
            <w:tcBorders>
              <w:top w:val="single" w:sz="4" w:space="0" w:color="auto"/>
              <w:left w:val="single" w:sz="4" w:space="0" w:color="auto"/>
              <w:bottom w:val="single" w:sz="4" w:space="0" w:color="auto"/>
              <w:right w:val="single" w:sz="4" w:space="0" w:color="auto"/>
            </w:tcBorders>
            <w:vAlign w:val="center"/>
            <w:hideMark/>
          </w:tcPr>
          <w:p w14:paraId="5C7F0EEF" w14:textId="77777777" w:rsidR="00A0203F" w:rsidRPr="00A0203F" w:rsidRDefault="00A0203F" w:rsidP="00A0203F">
            <w:pPr>
              <w:spacing w:after="0" w:line="0" w:lineRule="atLeast"/>
              <w:jc w:val="center"/>
              <w:rPr>
                <w:rFonts w:ascii="Times New Roman" w:eastAsia="Times New Roman" w:hAnsi="Times New Roman" w:cs="Times New Roman"/>
                <w:kern w:val="0"/>
                <w:sz w:val="24"/>
                <w:szCs w:val="24"/>
                <w:lang w:eastAsia="ru-RU"/>
                <w14:ligatures w14:val="none"/>
              </w:rPr>
            </w:pPr>
          </w:p>
        </w:tc>
        <w:tc>
          <w:tcPr>
            <w:tcW w:w="3202" w:type="dxa"/>
            <w:gridSpan w:val="4"/>
            <w:vMerge/>
            <w:tcBorders>
              <w:top w:val="single" w:sz="4" w:space="0" w:color="auto"/>
              <w:left w:val="single" w:sz="4" w:space="0" w:color="auto"/>
              <w:bottom w:val="single" w:sz="4" w:space="0" w:color="auto"/>
              <w:right w:val="single" w:sz="4" w:space="0" w:color="auto"/>
            </w:tcBorders>
            <w:vAlign w:val="center"/>
            <w:hideMark/>
          </w:tcPr>
          <w:p w14:paraId="116CD100" w14:textId="77777777" w:rsidR="00A0203F" w:rsidRPr="00A0203F" w:rsidRDefault="00A0203F" w:rsidP="00A0203F">
            <w:pPr>
              <w:spacing w:after="0" w:line="0" w:lineRule="atLeast"/>
              <w:jc w:val="center"/>
              <w:rPr>
                <w:rFonts w:ascii="Times New Roman" w:eastAsia="Times New Roman" w:hAnsi="Times New Roman" w:cs="Times New Roman"/>
                <w:kern w:val="0"/>
                <w:sz w:val="24"/>
                <w:szCs w:val="24"/>
                <w:lang w:eastAsia="ru-RU"/>
                <w14:ligatures w14:val="none"/>
              </w:rPr>
            </w:pPr>
          </w:p>
        </w:tc>
        <w:tc>
          <w:tcPr>
            <w:tcW w:w="3018" w:type="dxa"/>
            <w:gridSpan w:val="4"/>
            <w:tcBorders>
              <w:top w:val="single" w:sz="4" w:space="0" w:color="auto"/>
              <w:left w:val="single" w:sz="4" w:space="0" w:color="auto"/>
              <w:bottom w:val="single" w:sz="4" w:space="0" w:color="auto"/>
              <w:right w:val="single" w:sz="4" w:space="0" w:color="auto"/>
            </w:tcBorders>
            <w:hideMark/>
          </w:tcPr>
          <w:p w14:paraId="169AAF3D" w14:textId="77777777" w:rsidR="00A0203F" w:rsidRPr="00A0203F" w:rsidRDefault="00A0203F" w:rsidP="00A0203F">
            <w:pPr>
              <w:spacing w:after="0" w:line="240" w:lineRule="auto"/>
              <w:rPr>
                <w:rFonts w:ascii="Times New Roman" w:eastAsia="Times New Roman" w:hAnsi="Times New Roman" w:cs="Times New Roman"/>
                <w:kern w:val="0"/>
                <w:sz w:val="24"/>
                <w:szCs w:val="24"/>
                <w:lang w:eastAsia="ru-RU"/>
                <w14:ligatures w14:val="none"/>
              </w:rPr>
            </w:pPr>
            <w:r w:rsidRPr="00A0203F">
              <w:rPr>
                <w:rFonts w:ascii="Times New Roman" w:eastAsia="Times New Roman" w:hAnsi="Times New Roman" w:cs="Times New Roman"/>
                <w:kern w:val="0"/>
                <w:sz w:val="24"/>
                <w:szCs w:val="24"/>
                <w:lang w:eastAsia="ru-RU"/>
                <w14:ligatures w14:val="none"/>
              </w:rPr>
              <w:t>местный бюджет</w:t>
            </w:r>
          </w:p>
        </w:tc>
        <w:tc>
          <w:tcPr>
            <w:tcW w:w="1791" w:type="dxa"/>
            <w:gridSpan w:val="4"/>
            <w:tcBorders>
              <w:top w:val="single" w:sz="4" w:space="0" w:color="auto"/>
              <w:left w:val="single" w:sz="4" w:space="0" w:color="auto"/>
              <w:bottom w:val="single" w:sz="4" w:space="0" w:color="auto"/>
              <w:right w:val="single" w:sz="4" w:space="0" w:color="auto"/>
            </w:tcBorders>
            <w:hideMark/>
          </w:tcPr>
          <w:p w14:paraId="47418084" w14:textId="77777777" w:rsidR="00A0203F" w:rsidRPr="00A0203F" w:rsidRDefault="00A0203F" w:rsidP="00A0203F">
            <w:pPr>
              <w:spacing w:after="0" w:line="240" w:lineRule="auto"/>
              <w:jc w:val="center"/>
              <w:rPr>
                <w:rFonts w:ascii="Times New Roman" w:eastAsia="Times New Roman" w:hAnsi="Times New Roman" w:cs="Times New Roman"/>
                <w:kern w:val="0"/>
                <w:sz w:val="24"/>
                <w:szCs w:val="24"/>
                <w:lang w:eastAsia="ru-RU"/>
                <w14:ligatures w14:val="none"/>
              </w:rPr>
            </w:pPr>
            <w:r w:rsidRPr="00A0203F">
              <w:rPr>
                <w:rFonts w:ascii="Times New Roman" w:eastAsia="Times New Roman" w:hAnsi="Times New Roman" w:cs="Times New Roman"/>
                <w:kern w:val="0"/>
                <w:sz w:val="24"/>
                <w:szCs w:val="24"/>
                <w:lang w:eastAsia="ru-RU"/>
                <w14:ligatures w14:val="none"/>
              </w:rPr>
              <w:t>руб.</w:t>
            </w:r>
          </w:p>
        </w:tc>
        <w:tc>
          <w:tcPr>
            <w:tcW w:w="1236" w:type="dxa"/>
            <w:gridSpan w:val="2"/>
            <w:tcBorders>
              <w:top w:val="single" w:sz="4" w:space="0" w:color="auto"/>
              <w:left w:val="single" w:sz="4" w:space="0" w:color="auto"/>
              <w:bottom w:val="single" w:sz="4" w:space="0" w:color="auto"/>
              <w:right w:val="single" w:sz="4" w:space="0" w:color="auto"/>
            </w:tcBorders>
            <w:hideMark/>
          </w:tcPr>
          <w:p w14:paraId="36EC1B20" w14:textId="77777777" w:rsidR="00A0203F" w:rsidRPr="00A0203F" w:rsidRDefault="00A0203F" w:rsidP="00A0203F">
            <w:pPr>
              <w:spacing w:after="0" w:line="240" w:lineRule="auto"/>
              <w:jc w:val="center"/>
              <w:rPr>
                <w:rFonts w:ascii="Times New Roman" w:eastAsia="Times New Roman" w:hAnsi="Times New Roman" w:cs="Times New Roman"/>
                <w:kern w:val="0"/>
                <w:sz w:val="24"/>
                <w:szCs w:val="24"/>
                <w:lang w:eastAsia="ru-RU"/>
                <w14:ligatures w14:val="none"/>
              </w:rPr>
            </w:pPr>
            <w:r w:rsidRPr="00A0203F">
              <w:rPr>
                <w:rFonts w:ascii="Times New Roman" w:eastAsia="Times New Roman" w:hAnsi="Times New Roman" w:cs="Times New Roman"/>
                <w:kern w:val="0"/>
                <w:sz w:val="24"/>
                <w:szCs w:val="24"/>
                <w:lang w:eastAsia="ru-RU"/>
                <w14:ligatures w14:val="none"/>
              </w:rPr>
              <w:t xml:space="preserve">10 000  </w:t>
            </w:r>
          </w:p>
        </w:tc>
        <w:tc>
          <w:tcPr>
            <w:tcW w:w="1258" w:type="dxa"/>
            <w:gridSpan w:val="3"/>
            <w:tcBorders>
              <w:top w:val="single" w:sz="4" w:space="0" w:color="auto"/>
              <w:left w:val="single" w:sz="4" w:space="0" w:color="auto"/>
              <w:bottom w:val="single" w:sz="4" w:space="0" w:color="auto"/>
              <w:right w:val="single" w:sz="4" w:space="0" w:color="auto"/>
            </w:tcBorders>
            <w:hideMark/>
          </w:tcPr>
          <w:p w14:paraId="1AD965EE" w14:textId="77777777" w:rsidR="00A0203F" w:rsidRPr="00A0203F" w:rsidRDefault="00A0203F" w:rsidP="00A0203F">
            <w:pPr>
              <w:spacing w:after="0" w:line="240" w:lineRule="auto"/>
              <w:jc w:val="center"/>
              <w:rPr>
                <w:rFonts w:ascii="Times New Roman" w:eastAsia="Times New Roman" w:hAnsi="Times New Roman" w:cs="Times New Roman"/>
                <w:kern w:val="0"/>
                <w:sz w:val="24"/>
                <w:szCs w:val="24"/>
                <w:lang w:eastAsia="ru-RU"/>
                <w14:ligatures w14:val="none"/>
              </w:rPr>
            </w:pPr>
            <w:r w:rsidRPr="00A0203F">
              <w:rPr>
                <w:rFonts w:ascii="Times New Roman" w:eastAsia="Times New Roman" w:hAnsi="Times New Roman" w:cs="Times New Roman"/>
                <w:kern w:val="0"/>
                <w:sz w:val="24"/>
                <w:szCs w:val="24"/>
                <w:lang w:eastAsia="ru-RU"/>
                <w14:ligatures w14:val="none"/>
              </w:rPr>
              <w:t xml:space="preserve">10 000  </w:t>
            </w:r>
          </w:p>
        </w:tc>
        <w:tc>
          <w:tcPr>
            <w:tcW w:w="1453" w:type="dxa"/>
            <w:tcBorders>
              <w:top w:val="single" w:sz="4" w:space="0" w:color="auto"/>
              <w:left w:val="single" w:sz="4" w:space="0" w:color="auto"/>
              <w:bottom w:val="single" w:sz="4" w:space="0" w:color="auto"/>
              <w:right w:val="single" w:sz="4" w:space="0" w:color="auto"/>
            </w:tcBorders>
            <w:hideMark/>
          </w:tcPr>
          <w:p w14:paraId="212823FE" w14:textId="77777777" w:rsidR="00A0203F" w:rsidRPr="00A0203F" w:rsidRDefault="00A0203F" w:rsidP="00A0203F">
            <w:pPr>
              <w:spacing w:after="0" w:line="240" w:lineRule="auto"/>
              <w:jc w:val="center"/>
              <w:rPr>
                <w:rFonts w:ascii="Times New Roman" w:eastAsia="Times New Roman" w:hAnsi="Times New Roman" w:cs="Times New Roman"/>
                <w:kern w:val="0"/>
                <w:sz w:val="24"/>
                <w:szCs w:val="24"/>
                <w:lang w:eastAsia="ru-RU"/>
                <w14:ligatures w14:val="none"/>
              </w:rPr>
            </w:pPr>
            <w:r w:rsidRPr="00A0203F">
              <w:rPr>
                <w:rFonts w:ascii="Times New Roman" w:eastAsia="Times New Roman" w:hAnsi="Times New Roman" w:cs="Times New Roman"/>
                <w:kern w:val="0"/>
                <w:sz w:val="24"/>
                <w:szCs w:val="24"/>
                <w:lang w:eastAsia="ru-RU"/>
                <w14:ligatures w14:val="none"/>
              </w:rPr>
              <w:t xml:space="preserve">  10 000</w:t>
            </w:r>
          </w:p>
        </w:tc>
        <w:tc>
          <w:tcPr>
            <w:tcW w:w="1622" w:type="dxa"/>
            <w:vMerge/>
            <w:tcBorders>
              <w:left w:val="single" w:sz="4" w:space="0" w:color="auto"/>
              <w:right w:val="single" w:sz="4" w:space="0" w:color="auto"/>
            </w:tcBorders>
          </w:tcPr>
          <w:p w14:paraId="1BF99A85" w14:textId="77777777" w:rsidR="00A0203F" w:rsidRPr="00A0203F" w:rsidRDefault="00A0203F" w:rsidP="00A0203F">
            <w:pPr>
              <w:spacing w:after="0" w:line="240" w:lineRule="auto"/>
              <w:jc w:val="center"/>
              <w:rPr>
                <w:rFonts w:ascii="Times New Roman" w:eastAsia="Times New Roman" w:hAnsi="Times New Roman" w:cs="Times New Roman"/>
                <w:kern w:val="0"/>
                <w:sz w:val="24"/>
                <w:szCs w:val="24"/>
                <w:lang w:eastAsia="ru-RU"/>
                <w14:ligatures w14:val="none"/>
              </w:rPr>
            </w:pPr>
          </w:p>
        </w:tc>
        <w:tc>
          <w:tcPr>
            <w:tcW w:w="1253" w:type="dxa"/>
            <w:gridSpan w:val="2"/>
            <w:tcBorders>
              <w:top w:val="single" w:sz="4" w:space="0" w:color="auto"/>
              <w:left w:val="single" w:sz="4" w:space="0" w:color="auto"/>
              <w:bottom w:val="single" w:sz="4" w:space="0" w:color="auto"/>
              <w:right w:val="single" w:sz="4" w:space="0" w:color="auto"/>
            </w:tcBorders>
          </w:tcPr>
          <w:p w14:paraId="51A9B296" w14:textId="77777777" w:rsidR="00A0203F" w:rsidRPr="00A0203F" w:rsidRDefault="00A0203F" w:rsidP="00A0203F">
            <w:pPr>
              <w:spacing w:after="0" w:line="240" w:lineRule="auto"/>
              <w:jc w:val="center"/>
              <w:rPr>
                <w:rFonts w:ascii="Times New Roman" w:eastAsia="Times New Roman" w:hAnsi="Times New Roman" w:cs="Times New Roman"/>
                <w:kern w:val="0"/>
                <w:sz w:val="24"/>
                <w:szCs w:val="24"/>
                <w:lang w:eastAsia="ru-RU"/>
                <w14:ligatures w14:val="none"/>
              </w:rPr>
            </w:pPr>
          </w:p>
        </w:tc>
      </w:tr>
      <w:tr w:rsidR="00A0203F" w:rsidRPr="00A0203F" w14:paraId="101A6765" w14:textId="77777777" w:rsidTr="00A0203F">
        <w:trPr>
          <w:gridAfter w:val="2"/>
          <w:wAfter w:w="29" w:type="dxa"/>
        </w:trPr>
        <w:tc>
          <w:tcPr>
            <w:tcW w:w="804" w:type="dxa"/>
            <w:vMerge/>
            <w:tcBorders>
              <w:top w:val="single" w:sz="4" w:space="0" w:color="auto"/>
              <w:left w:val="single" w:sz="4" w:space="0" w:color="auto"/>
              <w:bottom w:val="single" w:sz="4" w:space="0" w:color="auto"/>
              <w:right w:val="single" w:sz="4" w:space="0" w:color="auto"/>
            </w:tcBorders>
            <w:vAlign w:val="center"/>
            <w:hideMark/>
          </w:tcPr>
          <w:p w14:paraId="6C977752" w14:textId="77777777" w:rsidR="00A0203F" w:rsidRPr="00A0203F" w:rsidRDefault="00A0203F" w:rsidP="00A0203F">
            <w:pPr>
              <w:spacing w:after="0" w:line="0" w:lineRule="atLeast"/>
              <w:jc w:val="center"/>
              <w:rPr>
                <w:rFonts w:ascii="Times New Roman" w:eastAsia="Times New Roman" w:hAnsi="Times New Roman" w:cs="Times New Roman"/>
                <w:kern w:val="0"/>
                <w:sz w:val="24"/>
                <w:szCs w:val="24"/>
                <w:lang w:eastAsia="ru-RU"/>
                <w14:ligatures w14:val="none"/>
              </w:rPr>
            </w:pPr>
          </w:p>
        </w:tc>
        <w:tc>
          <w:tcPr>
            <w:tcW w:w="3202" w:type="dxa"/>
            <w:gridSpan w:val="4"/>
            <w:vMerge/>
            <w:tcBorders>
              <w:top w:val="single" w:sz="4" w:space="0" w:color="auto"/>
              <w:left w:val="single" w:sz="4" w:space="0" w:color="auto"/>
              <w:bottom w:val="single" w:sz="4" w:space="0" w:color="auto"/>
              <w:right w:val="single" w:sz="4" w:space="0" w:color="auto"/>
            </w:tcBorders>
            <w:vAlign w:val="center"/>
            <w:hideMark/>
          </w:tcPr>
          <w:p w14:paraId="09C979E8" w14:textId="77777777" w:rsidR="00A0203F" w:rsidRPr="00A0203F" w:rsidRDefault="00A0203F" w:rsidP="00A0203F">
            <w:pPr>
              <w:spacing w:after="0" w:line="0" w:lineRule="atLeast"/>
              <w:jc w:val="center"/>
              <w:rPr>
                <w:rFonts w:ascii="Times New Roman" w:eastAsia="Times New Roman" w:hAnsi="Times New Roman" w:cs="Times New Roman"/>
                <w:kern w:val="0"/>
                <w:sz w:val="24"/>
                <w:szCs w:val="24"/>
                <w:lang w:eastAsia="ru-RU"/>
                <w14:ligatures w14:val="none"/>
              </w:rPr>
            </w:pPr>
          </w:p>
        </w:tc>
        <w:tc>
          <w:tcPr>
            <w:tcW w:w="3018" w:type="dxa"/>
            <w:gridSpan w:val="4"/>
            <w:tcBorders>
              <w:top w:val="single" w:sz="4" w:space="0" w:color="auto"/>
              <w:left w:val="single" w:sz="4" w:space="0" w:color="auto"/>
              <w:bottom w:val="single" w:sz="4" w:space="0" w:color="auto"/>
              <w:right w:val="single" w:sz="4" w:space="0" w:color="auto"/>
            </w:tcBorders>
            <w:hideMark/>
          </w:tcPr>
          <w:p w14:paraId="1156692A" w14:textId="77777777" w:rsidR="00A0203F" w:rsidRPr="00A0203F" w:rsidRDefault="00A0203F" w:rsidP="00A0203F">
            <w:pPr>
              <w:spacing w:after="0" w:line="240" w:lineRule="auto"/>
              <w:rPr>
                <w:rFonts w:ascii="Times New Roman" w:eastAsia="Times New Roman" w:hAnsi="Times New Roman" w:cs="Times New Roman"/>
                <w:kern w:val="0"/>
                <w:sz w:val="24"/>
                <w:szCs w:val="24"/>
                <w:lang w:eastAsia="ru-RU"/>
                <w14:ligatures w14:val="none"/>
              </w:rPr>
            </w:pPr>
            <w:r w:rsidRPr="00A0203F">
              <w:rPr>
                <w:rFonts w:ascii="Times New Roman" w:eastAsia="Times New Roman" w:hAnsi="Times New Roman" w:cs="Times New Roman"/>
                <w:kern w:val="0"/>
                <w:sz w:val="24"/>
                <w:szCs w:val="24"/>
                <w:lang w:eastAsia="ru-RU"/>
                <w14:ligatures w14:val="none"/>
              </w:rPr>
              <w:t>внебюджетные источники</w:t>
            </w:r>
          </w:p>
        </w:tc>
        <w:tc>
          <w:tcPr>
            <w:tcW w:w="1791" w:type="dxa"/>
            <w:gridSpan w:val="4"/>
            <w:tcBorders>
              <w:top w:val="single" w:sz="4" w:space="0" w:color="auto"/>
              <w:left w:val="single" w:sz="4" w:space="0" w:color="auto"/>
              <w:bottom w:val="single" w:sz="4" w:space="0" w:color="auto"/>
              <w:right w:val="single" w:sz="4" w:space="0" w:color="auto"/>
            </w:tcBorders>
            <w:hideMark/>
          </w:tcPr>
          <w:p w14:paraId="3B0D265B" w14:textId="77777777" w:rsidR="00A0203F" w:rsidRPr="00A0203F" w:rsidRDefault="00A0203F" w:rsidP="00A0203F">
            <w:pPr>
              <w:spacing w:after="0" w:line="240" w:lineRule="auto"/>
              <w:jc w:val="center"/>
              <w:rPr>
                <w:rFonts w:ascii="Times New Roman" w:eastAsia="Times New Roman" w:hAnsi="Times New Roman" w:cs="Times New Roman"/>
                <w:kern w:val="0"/>
                <w:sz w:val="24"/>
                <w:szCs w:val="24"/>
                <w:lang w:eastAsia="ru-RU"/>
                <w14:ligatures w14:val="none"/>
              </w:rPr>
            </w:pPr>
            <w:r w:rsidRPr="00A0203F">
              <w:rPr>
                <w:rFonts w:ascii="Times New Roman" w:eastAsia="Times New Roman" w:hAnsi="Times New Roman" w:cs="Times New Roman"/>
                <w:kern w:val="0"/>
                <w:sz w:val="24"/>
                <w:szCs w:val="24"/>
                <w:lang w:eastAsia="ru-RU"/>
                <w14:ligatures w14:val="none"/>
              </w:rPr>
              <w:t>руб.</w:t>
            </w:r>
          </w:p>
        </w:tc>
        <w:tc>
          <w:tcPr>
            <w:tcW w:w="1236" w:type="dxa"/>
            <w:gridSpan w:val="2"/>
            <w:tcBorders>
              <w:top w:val="single" w:sz="4" w:space="0" w:color="auto"/>
              <w:left w:val="single" w:sz="4" w:space="0" w:color="auto"/>
              <w:bottom w:val="single" w:sz="4" w:space="0" w:color="auto"/>
              <w:right w:val="single" w:sz="4" w:space="0" w:color="auto"/>
            </w:tcBorders>
            <w:hideMark/>
          </w:tcPr>
          <w:p w14:paraId="02855072" w14:textId="77777777" w:rsidR="00A0203F" w:rsidRPr="00A0203F" w:rsidRDefault="00A0203F" w:rsidP="00A0203F">
            <w:pPr>
              <w:spacing w:after="0" w:line="240" w:lineRule="auto"/>
              <w:jc w:val="center"/>
              <w:rPr>
                <w:rFonts w:ascii="Times New Roman" w:eastAsia="Times New Roman" w:hAnsi="Times New Roman" w:cs="Times New Roman"/>
                <w:kern w:val="0"/>
                <w:sz w:val="24"/>
                <w:szCs w:val="24"/>
                <w:lang w:eastAsia="ru-RU"/>
                <w14:ligatures w14:val="none"/>
              </w:rPr>
            </w:pPr>
            <w:r w:rsidRPr="00A0203F">
              <w:rPr>
                <w:rFonts w:ascii="Times New Roman" w:eastAsia="Times New Roman" w:hAnsi="Times New Roman" w:cs="Times New Roman"/>
                <w:kern w:val="0"/>
                <w:sz w:val="24"/>
                <w:szCs w:val="24"/>
                <w:lang w:eastAsia="ru-RU"/>
                <w14:ligatures w14:val="none"/>
              </w:rPr>
              <w:t>0</w:t>
            </w:r>
          </w:p>
        </w:tc>
        <w:tc>
          <w:tcPr>
            <w:tcW w:w="1258" w:type="dxa"/>
            <w:gridSpan w:val="3"/>
            <w:tcBorders>
              <w:top w:val="single" w:sz="4" w:space="0" w:color="auto"/>
              <w:left w:val="single" w:sz="4" w:space="0" w:color="auto"/>
              <w:bottom w:val="single" w:sz="4" w:space="0" w:color="auto"/>
              <w:right w:val="single" w:sz="4" w:space="0" w:color="auto"/>
            </w:tcBorders>
            <w:hideMark/>
          </w:tcPr>
          <w:p w14:paraId="4F6BE1A8" w14:textId="77777777" w:rsidR="00A0203F" w:rsidRPr="00A0203F" w:rsidRDefault="00A0203F" w:rsidP="00A0203F">
            <w:pPr>
              <w:spacing w:after="0" w:line="240" w:lineRule="auto"/>
              <w:jc w:val="center"/>
              <w:rPr>
                <w:rFonts w:ascii="Times New Roman" w:eastAsia="Times New Roman" w:hAnsi="Times New Roman" w:cs="Times New Roman"/>
                <w:kern w:val="0"/>
                <w:sz w:val="24"/>
                <w:szCs w:val="24"/>
                <w:lang w:eastAsia="ru-RU"/>
                <w14:ligatures w14:val="none"/>
              </w:rPr>
            </w:pPr>
            <w:r w:rsidRPr="00A0203F">
              <w:rPr>
                <w:rFonts w:ascii="Times New Roman" w:eastAsia="Times New Roman" w:hAnsi="Times New Roman" w:cs="Times New Roman"/>
                <w:kern w:val="0"/>
                <w:sz w:val="24"/>
                <w:szCs w:val="24"/>
                <w:lang w:eastAsia="ru-RU"/>
                <w14:ligatures w14:val="none"/>
              </w:rPr>
              <w:t>0</w:t>
            </w:r>
          </w:p>
        </w:tc>
        <w:tc>
          <w:tcPr>
            <w:tcW w:w="1453" w:type="dxa"/>
            <w:tcBorders>
              <w:top w:val="single" w:sz="4" w:space="0" w:color="auto"/>
              <w:left w:val="single" w:sz="4" w:space="0" w:color="auto"/>
              <w:bottom w:val="single" w:sz="4" w:space="0" w:color="auto"/>
              <w:right w:val="single" w:sz="4" w:space="0" w:color="auto"/>
            </w:tcBorders>
            <w:hideMark/>
          </w:tcPr>
          <w:p w14:paraId="78BCC55E" w14:textId="77777777" w:rsidR="00A0203F" w:rsidRPr="00A0203F" w:rsidRDefault="00A0203F" w:rsidP="00A0203F">
            <w:pPr>
              <w:spacing w:after="0" w:line="240" w:lineRule="auto"/>
              <w:jc w:val="center"/>
              <w:rPr>
                <w:rFonts w:ascii="Times New Roman" w:eastAsia="Times New Roman" w:hAnsi="Times New Roman" w:cs="Times New Roman"/>
                <w:kern w:val="0"/>
                <w:sz w:val="24"/>
                <w:szCs w:val="24"/>
                <w:lang w:eastAsia="ru-RU"/>
                <w14:ligatures w14:val="none"/>
              </w:rPr>
            </w:pPr>
            <w:r w:rsidRPr="00A0203F">
              <w:rPr>
                <w:rFonts w:ascii="Times New Roman" w:eastAsia="Times New Roman" w:hAnsi="Times New Roman" w:cs="Times New Roman"/>
                <w:kern w:val="0"/>
                <w:sz w:val="24"/>
                <w:szCs w:val="24"/>
                <w:lang w:eastAsia="ru-RU"/>
                <w14:ligatures w14:val="none"/>
              </w:rPr>
              <w:t>0</w:t>
            </w:r>
          </w:p>
        </w:tc>
        <w:tc>
          <w:tcPr>
            <w:tcW w:w="1622" w:type="dxa"/>
            <w:vMerge/>
            <w:tcBorders>
              <w:left w:val="single" w:sz="4" w:space="0" w:color="auto"/>
              <w:bottom w:val="single" w:sz="4" w:space="0" w:color="auto"/>
              <w:right w:val="single" w:sz="4" w:space="0" w:color="auto"/>
            </w:tcBorders>
          </w:tcPr>
          <w:p w14:paraId="7CECA819" w14:textId="77777777" w:rsidR="00A0203F" w:rsidRPr="00A0203F" w:rsidRDefault="00A0203F" w:rsidP="00A0203F">
            <w:pPr>
              <w:spacing w:after="0" w:line="240" w:lineRule="auto"/>
              <w:jc w:val="center"/>
              <w:rPr>
                <w:rFonts w:ascii="Times New Roman" w:eastAsia="Times New Roman" w:hAnsi="Times New Roman" w:cs="Times New Roman"/>
                <w:kern w:val="0"/>
                <w:sz w:val="24"/>
                <w:szCs w:val="24"/>
                <w:lang w:eastAsia="ru-RU"/>
                <w14:ligatures w14:val="none"/>
              </w:rPr>
            </w:pPr>
          </w:p>
        </w:tc>
        <w:tc>
          <w:tcPr>
            <w:tcW w:w="1253" w:type="dxa"/>
            <w:gridSpan w:val="2"/>
            <w:tcBorders>
              <w:top w:val="single" w:sz="4" w:space="0" w:color="auto"/>
              <w:left w:val="single" w:sz="4" w:space="0" w:color="auto"/>
              <w:bottom w:val="single" w:sz="4" w:space="0" w:color="auto"/>
              <w:right w:val="single" w:sz="4" w:space="0" w:color="auto"/>
            </w:tcBorders>
          </w:tcPr>
          <w:p w14:paraId="1DF9B827" w14:textId="77777777" w:rsidR="00A0203F" w:rsidRPr="00A0203F" w:rsidRDefault="00A0203F" w:rsidP="00A0203F">
            <w:pPr>
              <w:spacing w:after="0" w:line="240" w:lineRule="auto"/>
              <w:jc w:val="center"/>
              <w:rPr>
                <w:rFonts w:ascii="Times New Roman" w:eastAsia="Times New Roman" w:hAnsi="Times New Roman" w:cs="Times New Roman"/>
                <w:kern w:val="0"/>
                <w:sz w:val="24"/>
                <w:szCs w:val="24"/>
                <w:lang w:eastAsia="ru-RU"/>
                <w14:ligatures w14:val="none"/>
              </w:rPr>
            </w:pPr>
          </w:p>
        </w:tc>
      </w:tr>
      <w:tr w:rsidR="00A0203F" w:rsidRPr="00A0203F" w14:paraId="10F948F6" w14:textId="77777777" w:rsidTr="00A0203F">
        <w:trPr>
          <w:gridAfter w:val="1"/>
          <w:wAfter w:w="13" w:type="dxa"/>
        </w:trPr>
        <w:tc>
          <w:tcPr>
            <w:tcW w:w="15653" w:type="dxa"/>
            <w:gridSpan w:val="23"/>
            <w:tcBorders>
              <w:top w:val="single" w:sz="4" w:space="0" w:color="auto"/>
              <w:left w:val="single" w:sz="4" w:space="0" w:color="auto"/>
              <w:bottom w:val="single" w:sz="4" w:space="0" w:color="auto"/>
              <w:right w:val="single" w:sz="4" w:space="0" w:color="auto"/>
            </w:tcBorders>
          </w:tcPr>
          <w:p w14:paraId="5FFD3C25" w14:textId="77777777" w:rsidR="00A0203F" w:rsidRPr="00A0203F" w:rsidRDefault="00A0203F" w:rsidP="00A0203F">
            <w:pPr>
              <w:spacing w:after="0" w:line="240" w:lineRule="auto"/>
              <w:jc w:val="center"/>
              <w:rPr>
                <w:rFonts w:ascii="Times New Roman" w:eastAsia="Times New Roman" w:hAnsi="Times New Roman" w:cs="Times New Roman"/>
                <w:kern w:val="0"/>
                <w:sz w:val="24"/>
                <w:szCs w:val="24"/>
                <w:lang w:eastAsia="ru-RU"/>
                <w14:ligatures w14:val="none"/>
              </w:rPr>
            </w:pPr>
          </w:p>
        </w:tc>
      </w:tr>
      <w:tr w:rsidR="00A0203F" w:rsidRPr="00A0203F" w14:paraId="3686C6C2" w14:textId="77777777" w:rsidTr="00A0203F">
        <w:trPr>
          <w:gridAfter w:val="2"/>
          <w:wAfter w:w="29" w:type="dxa"/>
        </w:trPr>
        <w:tc>
          <w:tcPr>
            <w:tcW w:w="804" w:type="dxa"/>
            <w:tcBorders>
              <w:top w:val="single" w:sz="4" w:space="0" w:color="auto"/>
              <w:left w:val="single" w:sz="4" w:space="0" w:color="auto"/>
              <w:bottom w:val="single" w:sz="4" w:space="0" w:color="auto"/>
              <w:right w:val="single" w:sz="4" w:space="0" w:color="auto"/>
            </w:tcBorders>
          </w:tcPr>
          <w:p w14:paraId="4670BFF6" w14:textId="77777777" w:rsidR="00A0203F" w:rsidRPr="00A0203F" w:rsidRDefault="00A0203F" w:rsidP="00A0203F">
            <w:pPr>
              <w:spacing w:after="0" w:line="240" w:lineRule="auto"/>
              <w:jc w:val="center"/>
              <w:rPr>
                <w:rFonts w:ascii="Times New Roman" w:eastAsia="Times New Roman" w:hAnsi="Times New Roman" w:cs="Times New Roman"/>
                <w:kern w:val="0"/>
                <w:sz w:val="24"/>
                <w:szCs w:val="24"/>
                <w:lang w:eastAsia="ru-RU"/>
                <w14:ligatures w14:val="none"/>
              </w:rPr>
            </w:pPr>
          </w:p>
        </w:tc>
        <w:tc>
          <w:tcPr>
            <w:tcW w:w="3202" w:type="dxa"/>
            <w:gridSpan w:val="4"/>
            <w:tcBorders>
              <w:top w:val="single" w:sz="4" w:space="0" w:color="auto"/>
              <w:left w:val="single" w:sz="4" w:space="0" w:color="auto"/>
              <w:bottom w:val="single" w:sz="4" w:space="0" w:color="auto"/>
              <w:right w:val="single" w:sz="4" w:space="0" w:color="auto"/>
            </w:tcBorders>
            <w:hideMark/>
          </w:tcPr>
          <w:p w14:paraId="6E811BDA" w14:textId="77777777" w:rsidR="00A0203F" w:rsidRPr="00A0203F" w:rsidRDefault="00A0203F" w:rsidP="00A0203F">
            <w:pPr>
              <w:spacing w:after="0" w:line="240" w:lineRule="auto"/>
              <w:jc w:val="center"/>
              <w:rPr>
                <w:rFonts w:ascii="Times New Roman" w:eastAsia="Times New Roman" w:hAnsi="Times New Roman" w:cs="Times New Roman"/>
                <w:kern w:val="0"/>
                <w:sz w:val="24"/>
                <w:szCs w:val="24"/>
                <w:lang w:eastAsia="ru-RU"/>
                <w14:ligatures w14:val="none"/>
              </w:rPr>
            </w:pPr>
            <w:r w:rsidRPr="00A0203F">
              <w:rPr>
                <w:rFonts w:ascii="Times New Roman" w:eastAsia="Times New Roman" w:hAnsi="Times New Roman" w:cs="Times New Roman"/>
                <w:kern w:val="0"/>
                <w:sz w:val="24"/>
                <w:szCs w:val="24"/>
                <w:lang w:eastAsia="ru-RU"/>
                <w14:ligatures w14:val="none"/>
              </w:rPr>
              <w:t>Наименование мероприятия</w:t>
            </w:r>
          </w:p>
        </w:tc>
        <w:tc>
          <w:tcPr>
            <w:tcW w:w="3018" w:type="dxa"/>
            <w:gridSpan w:val="4"/>
            <w:vMerge w:val="restart"/>
            <w:tcBorders>
              <w:top w:val="single" w:sz="4" w:space="0" w:color="auto"/>
              <w:left w:val="single" w:sz="4" w:space="0" w:color="auto"/>
              <w:right w:val="single" w:sz="4" w:space="0" w:color="auto"/>
            </w:tcBorders>
            <w:hideMark/>
          </w:tcPr>
          <w:p w14:paraId="6A167214" w14:textId="77777777" w:rsidR="00A0203F" w:rsidRPr="00A0203F" w:rsidRDefault="00A0203F" w:rsidP="00A0203F">
            <w:pPr>
              <w:spacing w:after="0" w:line="240" w:lineRule="auto"/>
              <w:rPr>
                <w:rFonts w:ascii="Times New Roman" w:eastAsia="Times New Roman" w:hAnsi="Times New Roman" w:cs="Times New Roman"/>
                <w:kern w:val="0"/>
                <w:sz w:val="24"/>
                <w:szCs w:val="24"/>
                <w:lang w:eastAsia="ru-RU"/>
                <w14:ligatures w14:val="none"/>
              </w:rPr>
            </w:pPr>
            <w:r w:rsidRPr="00A0203F">
              <w:rPr>
                <w:rFonts w:ascii="Times New Roman" w:eastAsia="Times New Roman" w:hAnsi="Times New Roman" w:cs="Times New Roman"/>
                <w:kern w:val="0"/>
                <w:sz w:val="24"/>
                <w:szCs w:val="24"/>
                <w:lang w:eastAsia="ru-RU"/>
                <w14:ligatures w14:val="none"/>
              </w:rPr>
              <w:t>Количество мероприятий</w:t>
            </w:r>
          </w:p>
          <w:p w14:paraId="7A235B14" w14:textId="77777777" w:rsidR="00A0203F" w:rsidRPr="00A0203F" w:rsidRDefault="00A0203F" w:rsidP="00A0203F">
            <w:pPr>
              <w:spacing w:after="0" w:line="240" w:lineRule="auto"/>
              <w:rPr>
                <w:rFonts w:ascii="Times New Roman" w:eastAsia="Times New Roman" w:hAnsi="Times New Roman" w:cs="Times New Roman"/>
                <w:kern w:val="0"/>
                <w:sz w:val="24"/>
                <w:szCs w:val="24"/>
                <w:lang w:eastAsia="ru-RU"/>
                <w14:ligatures w14:val="none"/>
              </w:rPr>
            </w:pPr>
            <w:r w:rsidRPr="00A0203F">
              <w:rPr>
                <w:rFonts w:ascii="Times New Roman" w:eastAsia="Times New Roman" w:hAnsi="Times New Roman" w:cs="Times New Roman"/>
                <w:kern w:val="0"/>
                <w:sz w:val="24"/>
                <w:szCs w:val="24"/>
                <w:lang w:eastAsia="ru-RU"/>
                <w14:ligatures w14:val="none"/>
              </w:rPr>
              <w:t xml:space="preserve"> </w:t>
            </w:r>
          </w:p>
        </w:tc>
        <w:tc>
          <w:tcPr>
            <w:tcW w:w="1791" w:type="dxa"/>
            <w:gridSpan w:val="4"/>
            <w:vMerge w:val="restart"/>
            <w:tcBorders>
              <w:top w:val="single" w:sz="4" w:space="0" w:color="auto"/>
              <w:left w:val="single" w:sz="4" w:space="0" w:color="auto"/>
              <w:right w:val="single" w:sz="4" w:space="0" w:color="auto"/>
            </w:tcBorders>
            <w:hideMark/>
          </w:tcPr>
          <w:p w14:paraId="396A0B19" w14:textId="77777777" w:rsidR="00A0203F" w:rsidRPr="00A0203F" w:rsidRDefault="00A0203F" w:rsidP="00A0203F">
            <w:pPr>
              <w:spacing w:after="0" w:line="240" w:lineRule="auto"/>
              <w:jc w:val="center"/>
              <w:rPr>
                <w:rFonts w:ascii="Times New Roman" w:eastAsia="Times New Roman" w:hAnsi="Times New Roman" w:cs="Times New Roman"/>
                <w:kern w:val="0"/>
                <w:sz w:val="24"/>
                <w:szCs w:val="24"/>
                <w:lang w:eastAsia="ru-RU"/>
                <w14:ligatures w14:val="none"/>
              </w:rPr>
            </w:pPr>
            <w:r w:rsidRPr="00A0203F">
              <w:rPr>
                <w:rFonts w:ascii="Times New Roman" w:eastAsia="Times New Roman" w:hAnsi="Times New Roman" w:cs="Times New Roman"/>
                <w:kern w:val="0"/>
                <w:sz w:val="24"/>
                <w:szCs w:val="24"/>
                <w:lang w:eastAsia="ru-RU"/>
                <w14:ligatures w14:val="none"/>
              </w:rPr>
              <w:t>ед.</w:t>
            </w:r>
          </w:p>
          <w:p w14:paraId="3438893C" w14:textId="77777777" w:rsidR="00A0203F" w:rsidRPr="00A0203F" w:rsidRDefault="00A0203F" w:rsidP="00A0203F">
            <w:pPr>
              <w:spacing w:after="0" w:line="240" w:lineRule="auto"/>
              <w:jc w:val="center"/>
              <w:rPr>
                <w:rFonts w:ascii="Times New Roman" w:eastAsia="Times New Roman" w:hAnsi="Times New Roman" w:cs="Times New Roman"/>
                <w:kern w:val="0"/>
                <w:sz w:val="24"/>
                <w:szCs w:val="24"/>
                <w:lang w:eastAsia="ru-RU"/>
                <w14:ligatures w14:val="none"/>
              </w:rPr>
            </w:pPr>
            <w:r w:rsidRPr="00A0203F">
              <w:rPr>
                <w:rFonts w:ascii="Times New Roman" w:eastAsia="Times New Roman" w:hAnsi="Times New Roman" w:cs="Times New Roman"/>
                <w:kern w:val="0"/>
                <w:sz w:val="24"/>
                <w:szCs w:val="24"/>
                <w:lang w:eastAsia="ru-RU"/>
                <w14:ligatures w14:val="none"/>
              </w:rPr>
              <w:t xml:space="preserve"> </w:t>
            </w:r>
          </w:p>
        </w:tc>
        <w:tc>
          <w:tcPr>
            <w:tcW w:w="1236" w:type="dxa"/>
            <w:gridSpan w:val="2"/>
            <w:vMerge w:val="restart"/>
            <w:tcBorders>
              <w:top w:val="single" w:sz="4" w:space="0" w:color="auto"/>
              <w:left w:val="single" w:sz="4" w:space="0" w:color="auto"/>
              <w:right w:val="single" w:sz="4" w:space="0" w:color="auto"/>
            </w:tcBorders>
            <w:hideMark/>
          </w:tcPr>
          <w:p w14:paraId="77F5A3C0" w14:textId="77777777" w:rsidR="00A0203F" w:rsidRPr="00A0203F" w:rsidRDefault="00A0203F" w:rsidP="00A0203F">
            <w:pPr>
              <w:spacing w:after="0" w:line="240" w:lineRule="auto"/>
              <w:jc w:val="center"/>
              <w:rPr>
                <w:rFonts w:ascii="Times New Roman" w:eastAsia="Times New Roman" w:hAnsi="Times New Roman" w:cs="Times New Roman"/>
                <w:kern w:val="0"/>
                <w:sz w:val="24"/>
                <w:szCs w:val="24"/>
                <w:lang w:eastAsia="ru-RU"/>
                <w14:ligatures w14:val="none"/>
              </w:rPr>
            </w:pPr>
            <w:r w:rsidRPr="00A0203F">
              <w:rPr>
                <w:rFonts w:ascii="Times New Roman" w:eastAsia="Times New Roman" w:hAnsi="Times New Roman" w:cs="Times New Roman"/>
                <w:kern w:val="0"/>
                <w:sz w:val="24"/>
                <w:szCs w:val="24"/>
                <w:lang w:eastAsia="ru-RU"/>
                <w14:ligatures w14:val="none"/>
              </w:rPr>
              <w:t xml:space="preserve">70 </w:t>
            </w:r>
          </w:p>
          <w:p w14:paraId="2597FE9A" w14:textId="77777777" w:rsidR="00A0203F" w:rsidRPr="00A0203F" w:rsidRDefault="00A0203F" w:rsidP="00A0203F">
            <w:pPr>
              <w:spacing w:after="0" w:line="240" w:lineRule="auto"/>
              <w:jc w:val="center"/>
              <w:rPr>
                <w:rFonts w:ascii="Times New Roman" w:eastAsia="Times New Roman" w:hAnsi="Times New Roman" w:cs="Times New Roman"/>
                <w:kern w:val="0"/>
                <w:sz w:val="24"/>
                <w:szCs w:val="24"/>
                <w:lang w:eastAsia="ru-RU"/>
                <w14:ligatures w14:val="none"/>
              </w:rPr>
            </w:pPr>
            <w:r w:rsidRPr="00A0203F">
              <w:rPr>
                <w:rFonts w:ascii="Times New Roman" w:eastAsia="Times New Roman" w:hAnsi="Times New Roman" w:cs="Times New Roman"/>
                <w:kern w:val="0"/>
                <w:sz w:val="24"/>
                <w:szCs w:val="24"/>
                <w:lang w:eastAsia="ru-RU"/>
                <w14:ligatures w14:val="none"/>
              </w:rPr>
              <w:t xml:space="preserve"> </w:t>
            </w:r>
          </w:p>
        </w:tc>
        <w:tc>
          <w:tcPr>
            <w:tcW w:w="1258" w:type="dxa"/>
            <w:gridSpan w:val="3"/>
            <w:vMerge w:val="restart"/>
            <w:tcBorders>
              <w:top w:val="single" w:sz="4" w:space="0" w:color="auto"/>
              <w:left w:val="single" w:sz="4" w:space="0" w:color="auto"/>
              <w:right w:val="single" w:sz="4" w:space="0" w:color="auto"/>
            </w:tcBorders>
            <w:hideMark/>
          </w:tcPr>
          <w:p w14:paraId="530F2B8B" w14:textId="77777777" w:rsidR="00A0203F" w:rsidRPr="00A0203F" w:rsidRDefault="00A0203F" w:rsidP="00A0203F">
            <w:pPr>
              <w:spacing w:after="0" w:line="240" w:lineRule="auto"/>
              <w:jc w:val="center"/>
              <w:rPr>
                <w:rFonts w:ascii="Times New Roman" w:eastAsia="Times New Roman" w:hAnsi="Times New Roman" w:cs="Times New Roman"/>
                <w:kern w:val="0"/>
                <w:sz w:val="24"/>
                <w:szCs w:val="24"/>
                <w:lang w:eastAsia="ru-RU"/>
                <w14:ligatures w14:val="none"/>
              </w:rPr>
            </w:pPr>
            <w:r w:rsidRPr="00A0203F">
              <w:rPr>
                <w:rFonts w:ascii="Times New Roman" w:eastAsia="Times New Roman" w:hAnsi="Times New Roman" w:cs="Times New Roman"/>
                <w:kern w:val="0"/>
                <w:sz w:val="24"/>
                <w:szCs w:val="24"/>
                <w:lang w:eastAsia="ru-RU"/>
                <w14:ligatures w14:val="none"/>
              </w:rPr>
              <w:t xml:space="preserve">100 </w:t>
            </w:r>
          </w:p>
          <w:p w14:paraId="080645EC" w14:textId="77777777" w:rsidR="00A0203F" w:rsidRPr="00A0203F" w:rsidRDefault="00A0203F" w:rsidP="00A0203F">
            <w:pPr>
              <w:spacing w:after="0" w:line="240" w:lineRule="auto"/>
              <w:jc w:val="center"/>
              <w:rPr>
                <w:rFonts w:ascii="Times New Roman" w:eastAsia="Times New Roman" w:hAnsi="Times New Roman" w:cs="Times New Roman"/>
                <w:kern w:val="0"/>
                <w:sz w:val="24"/>
                <w:szCs w:val="24"/>
                <w:lang w:eastAsia="ru-RU"/>
                <w14:ligatures w14:val="none"/>
              </w:rPr>
            </w:pPr>
            <w:r w:rsidRPr="00A0203F">
              <w:rPr>
                <w:rFonts w:ascii="Times New Roman" w:eastAsia="Times New Roman" w:hAnsi="Times New Roman" w:cs="Times New Roman"/>
                <w:kern w:val="0"/>
                <w:sz w:val="24"/>
                <w:szCs w:val="24"/>
                <w:lang w:eastAsia="ru-RU"/>
                <w14:ligatures w14:val="none"/>
              </w:rPr>
              <w:t xml:space="preserve"> </w:t>
            </w:r>
          </w:p>
        </w:tc>
        <w:tc>
          <w:tcPr>
            <w:tcW w:w="1453" w:type="dxa"/>
            <w:vMerge w:val="restart"/>
            <w:tcBorders>
              <w:top w:val="single" w:sz="4" w:space="0" w:color="auto"/>
              <w:left w:val="single" w:sz="4" w:space="0" w:color="auto"/>
              <w:right w:val="single" w:sz="4" w:space="0" w:color="auto"/>
            </w:tcBorders>
            <w:hideMark/>
          </w:tcPr>
          <w:p w14:paraId="73B51AB7" w14:textId="77777777" w:rsidR="00A0203F" w:rsidRPr="00A0203F" w:rsidRDefault="00A0203F" w:rsidP="00A0203F">
            <w:pPr>
              <w:spacing w:after="0" w:line="240" w:lineRule="auto"/>
              <w:jc w:val="center"/>
              <w:rPr>
                <w:rFonts w:ascii="Times New Roman" w:eastAsia="Times New Roman" w:hAnsi="Times New Roman" w:cs="Times New Roman"/>
                <w:kern w:val="0"/>
                <w:sz w:val="24"/>
                <w:szCs w:val="24"/>
                <w:lang w:eastAsia="ru-RU"/>
                <w14:ligatures w14:val="none"/>
              </w:rPr>
            </w:pPr>
            <w:r w:rsidRPr="00A0203F">
              <w:rPr>
                <w:rFonts w:ascii="Times New Roman" w:eastAsia="Times New Roman" w:hAnsi="Times New Roman" w:cs="Times New Roman"/>
                <w:kern w:val="0"/>
                <w:sz w:val="24"/>
                <w:szCs w:val="24"/>
                <w:lang w:eastAsia="ru-RU"/>
                <w14:ligatures w14:val="none"/>
              </w:rPr>
              <w:t xml:space="preserve"> 150</w:t>
            </w:r>
          </w:p>
          <w:p w14:paraId="05CED03A" w14:textId="77777777" w:rsidR="00A0203F" w:rsidRPr="00A0203F" w:rsidRDefault="00A0203F" w:rsidP="00A0203F">
            <w:pPr>
              <w:spacing w:after="0" w:line="240" w:lineRule="auto"/>
              <w:jc w:val="center"/>
              <w:rPr>
                <w:rFonts w:ascii="Times New Roman" w:eastAsia="Times New Roman" w:hAnsi="Times New Roman" w:cs="Times New Roman"/>
                <w:kern w:val="0"/>
                <w:sz w:val="24"/>
                <w:szCs w:val="24"/>
                <w:lang w:eastAsia="ru-RU"/>
                <w14:ligatures w14:val="none"/>
              </w:rPr>
            </w:pPr>
            <w:r w:rsidRPr="00A0203F">
              <w:rPr>
                <w:rFonts w:ascii="Times New Roman" w:eastAsia="Times New Roman" w:hAnsi="Times New Roman" w:cs="Times New Roman"/>
                <w:kern w:val="0"/>
                <w:sz w:val="24"/>
                <w:szCs w:val="24"/>
                <w:lang w:eastAsia="ru-RU"/>
                <w14:ligatures w14:val="none"/>
              </w:rPr>
              <w:t xml:space="preserve"> </w:t>
            </w:r>
          </w:p>
        </w:tc>
        <w:tc>
          <w:tcPr>
            <w:tcW w:w="1622" w:type="dxa"/>
            <w:vMerge w:val="restart"/>
            <w:tcBorders>
              <w:top w:val="single" w:sz="4" w:space="0" w:color="auto"/>
              <w:left w:val="single" w:sz="4" w:space="0" w:color="auto"/>
              <w:right w:val="single" w:sz="4" w:space="0" w:color="auto"/>
            </w:tcBorders>
            <w:hideMark/>
          </w:tcPr>
          <w:p w14:paraId="6A16EA5B" w14:textId="77777777" w:rsidR="00A0203F" w:rsidRPr="00A0203F" w:rsidRDefault="00A0203F" w:rsidP="00A0203F">
            <w:pPr>
              <w:spacing w:after="0" w:line="240" w:lineRule="auto"/>
              <w:jc w:val="both"/>
              <w:rPr>
                <w:rFonts w:ascii="Times New Roman" w:eastAsia="Times New Roman" w:hAnsi="Times New Roman" w:cs="Times New Roman"/>
                <w:kern w:val="0"/>
                <w:sz w:val="24"/>
                <w:szCs w:val="24"/>
                <w:lang w:eastAsia="ru-RU"/>
                <w14:ligatures w14:val="none"/>
              </w:rPr>
            </w:pPr>
          </w:p>
          <w:p w14:paraId="0C29821F" w14:textId="77777777" w:rsidR="00A0203F" w:rsidRPr="00A0203F" w:rsidRDefault="00A0203F" w:rsidP="00A0203F">
            <w:pPr>
              <w:spacing w:after="0" w:line="240" w:lineRule="auto"/>
              <w:jc w:val="center"/>
              <w:rPr>
                <w:rFonts w:ascii="Times New Roman" w:eastAsia="Times New Roman" w:hAnsi="Times New Roman" w:cs="Times New Roman"/>
                <w:kern w:val="0"/>
                <w:sz w:val="24"/>
                <w:szCs w:val="24"/>
                <w:lang w:eastAsia="ru-RU"/>
                <w14:ligatures w14:val="none"/>
              </w:rPr>
            </w:pPr>
            <w:r w:rsidRPr="00A0203F">
              <w:rPr>
                <w:rFonts w:ascii="Times New Roman" w:eastAsia="Times New Roman" w:hAnsi="Times New Roman" w:cs="Times New Roman"/>
                <w:kern w:val="0"/>
                <w:sz w:val="24"/>
                <w:szCs w:val="24"/>
                <w:lang w:eastAsia="ru-RU"/>
                <w14:ligatures w14:val="none"/>
              </w:rPr>
              <w:t xml:space="preserve">УО, ОУ, МКЦ, «МЦТР», отдел </w:t>
            </w:r>
            <w:proofErr w:type="spellStart"/>
            <w:r w:rsidRPr="00A0203F">
              <w:rPr>
                <w:rFonts w:ascii="Times New Roman" w:eastAsia="Times New Roman" w:hAnsi="Times New Roman" w:cs="Times New Roman"/>
                <w:kern w:val="0"/>
                <w:sz w:val="24"/>
                <w:szCs w:val="24"/>
                <w:lang w:eastAsia="ru-RU"/>
                <w14:ligatures w14:val="none"/>
              </w:rPr>
              <w:t>ФКиС</w:t>
            </w:r>
            <w:proofErr w:type="spellEnd"/>
            <w:r w:rsidRPr="00A0203F">
              <w:rPr>
                <w:rFonts w:ascii="Times New Roman" w:eastAsia="Times New Roman" w:hAnsi="Times New Roman" w:cs="Times New Roman"/>
                <w:kern w:val="0"/>
                <w:sz w:val="24"/>
                <w:szCs w:val="24"/>
                <w:lang w:eastAsia="ru-RU"/>
                <w14:ligatures w14:val="none"/>
              </w:rPr>
              <w:t>, ЦБС, РБ, ТП</w:t>
            </w:r>
          </w:p>
        </w:tc>
        <w:tc>
          <w:tcPr>
            <w:tcW w:w="1253" w:type="dxa"/>
            <w:gridSpan w:val="2"/>
            <w:vMerge w:val="restart"/>
            <w:tcBorders>
              <w:top w:val="single" w:sz="4" w:space="0" w:color="auto"/>
              <w:left w:val="single" w:sz="4" w:space="0" w:color="auto"/>
              <w:right w:val="single" w:sz="4" w:space="0" w:color="auto"/>
            </w:tcBorders>
            <w:hideMark/>
          </w:tcPr>
          <w:p w14:paraId="2F71A9AB" w14:textId="77777777" w:rsidR="00A0203F" w:rsidRPr="00A0203F" w:rsidRDefault="00A0203F" w:rsidP="00A0203F">
            <w:pPr>
              <w:spacing w:after="0" w:line="240" w:lineRule="auto"/>
              <w:jc w:val="center"/>
              <w:rPr>
                <w:rFonts w:ascii="Times New Roman" w:eastAsia="Times New Roman" w:hAnsi="Times New Roman" w:cs="Times New Roman"/>
                <w:kern w:val="0"/>
                <w:sz w:val="24"/>
                <w:szCs w:val="24"/>
                <w:lang w:eastAsia="ru-RU"/>
                <w14:ligatures w14:val="none"/>
              </w:rPr>
            </w:pPr>
            <w:r w:rsidRPr="00A0203F">
              <w:rPr>
                <w:rFonts w:ascii="Times New Roman" w:eastAsia="Times New Roman" w:hAnsi="Times New Roman" w:cs="Times New Roman"/>
                <w:kern w:val="0"/>
                <w:sz w:val="24"/>
                <w:szCs w:val="24"/>
                <w:lang w:eastAsia="ru-RU"/>
                <w14:ligatures w14:val="none"/>
              </w:rPr>
              <w:t>2026-2028г</w:t>
            </w:r>
          </w:p>
        </w:tc>
      </w:tr>
      <w:tr w:rsidR="00A0203F" w:rsidRPr="00A0203F" w14:paraId="229F23F8" w14:textId="77777777" w:rsidTr="00A0203F">
        <w:trPr>
          <w:gridAfter w:val="2"/>
          <w:wAfter w:w="29" w:type="dxa"/>
          <w:trHeight w:val="276"/>
        </w:trPr>
        <w:tc>
          <w:tcPr>
            <w:tcW w:w="804" w:type="dxa"/>
            <w:vMerge w:val="restart"/>
            <w:tcBorders>
              <w:top w:val="single" w:sz="4" w:space="0" w:color="auto"/>
              <w:left w:val="single" w:sz="4" w:space="0" w:color="auto"/>
              <w:bottom w:val="single" w:sz="4" w:space="0" w:color="auto"/>
              <w:right w:val="single" w:sz="4" w:space="0" w:color="auto"/>
            </w:tcBorders>
            <w:hideMark/>
          </w:tcPr>
          <w:p w14:paraId="6B83DECF" w14:textId="77777777" w:rsidR="00A0203F" w:rsidRPr="00A0203F" w:rsidRDefault="00A0203F" w:rsidP="00A0203F">
            <w:pPr>
              <w:spacing w:after="0" w:line="240" w:lineRule="auto"/>
              <w:jc w:val="center"/>
              <w:rPr>
                <w:rFonts w:ascii="Times New Roman" w:eastAsia="Times New Roman" w:hAnsi="Times New Roman" w:cs="Times New Roman"/>
                <w:kern w:val="0"/>
                <w:sz w:val="24"/>
                <w:szCs w:val="24"/>
                <w:lang w:eastAsia="ru-RU"/>
                <w14:ligatures w14:val="none"/>
              </w:rPr>
            </w:pPr>
            <w:r w:rsidRPr="00A0203F">
              <w:rPr>
                <w:rFonts w:ascii="Times New Roman" w:eastAsia="Times New Roman" w:hAnsi="Times New Roman" w:cs="Times New Roman"/>
                <w:kern w:val="0"/>
                <w:sz w:val="24"/>
                <w:szCs w:val="24"/>
                <w:lang w:eastAsia="ru-RU"/>
                <w14:ligatures w14:val="none"/>
              </w:rPr>
              <w:t>3.</w:t>
            </w:r>
          </w:p>
        </w:tc>
        <w:tc>
          <w:tcPr>
            <w:tcW w:w="3202" w:type="dxa"/>
            <w:gridSpan w:val="4"/>
            <w:vMerge w:val="restart"/>
            <w:tcBorders>
              <w:top w:val="single" w:sz="4" w:space="0" w:color="auto"/>
              <w:left w:val="single" w:sz="4" w:space="0" w:color="auto"/>
              <w:bottom w:val="single" w:sz="4" w:space="0" w:color="auto"/>
              <w:right w:val="single" w:sz="4" w:space="0" w:color="auto"/>
            </w:tcBorders>
            <w:hideMark/>
          </w:tcPr>
          <w:p w14:paraId="3D079F57" w14:textId="77777777" w:rsidR="00A0203F" w:rsidRPr="00A0203F" w:rsidRDefault="00A0203F" w:rsidP="00A0203F">
            <w:pPr>
              <w:spacing w:after="0" w:line="240" w:lineRule="auto"/>
              <w:jc w:val="center"/>
              <w:rPr>
                <w:rFonts w:ascii="Times New Roman" w:eastAsia="Times New Roman" w:hAnsi="Times New Roman" w:cs="Times New Roman"/>
                <w:kern w:val="0"/>
                <w:sz w:val="24"/>
                <w:szCs w:val="24"/>
                <w:lang w:eastAsia="ru-RU"/>
                <w14:ligatures w14:val="none"/>
              </w:rPr>
            </w:pPr>
            <w:r w:rsidRPr="00A0203F">
              <w:rPr>
                <w:rFonts w:ascii="Times New Roman" w:eastAsia="Times New Roman" w:hAnsi="Times New Roman" w:cs="Times New Roman"/>
                <w:kern w:val="0"/>
                <w:sz w:val="24"/>
                <w:szCs w:val="24"/>
                <w:lang w:eastAsia="ru-RU"/>
                <w14:ligatures w14:val="none"/>
              </w:rPr>
              <w:t>Проведение в учреждениях культуры просветительских мероприятий (книжные выставки, обзоры литературы, диспуты, беседы).</w:t>
            </w:r>
          </w:p>
        </w:tc>
        <w:tc>
          <w:tcPr>
            <w:tcW w:w="3018" w:type="dxa"/>
            <w:gridSpan w:val="4"/>
            <w:vMerge/>
            <w:tcBorders>
              <w:left w:val="single" w:sz="4" w:space="0" w:color="auto"/>
              <w:bottom w:val="single" w:sz="4" w:space="0" w:color="auto"/>
              <w:right w:val="single" w:sz="4" w:space="0" w:color="auto"/>
            </w:tcBorders>
            <w:hideMark/>
          </w:tcPr>
          <w:p w14:paraId="6878950F" w14:textId="77777777" w:rsidR="00A0203F" w:rsidRPr="00A0203F" w:rsidRDefault="00A0203F" w:rsidP="00A0203F">
            <w:pPr>
              <w:spacing w:after="0" w:line="240" w:lineRule="auto"/>
              <w:rPr>
                <w:rFonts w:ascii="Times New Roman" w:eastAsia="Times New Roman" w:hAnsi="Times New Roman" w:cs="Times New Roman"/>
                <w:kern w:val="0"/>
                <w:sz w:val="24"/>
                <w:szCs w:val="24"/>
                <w:lang w:eastAsia="ru-RU"/>
                <w14:ligatures w14:val="none"/>
              </w:rPr>
            </w:pPr>
          </w:p>
        </w:tc>
        <w:tc>
          <w:tcPr>
            <w:tcW w:w="1791" w:type="dxa"/>
            <w:gridSpan w:val="4"/>
            <w:vMerge/>
            <w:tcBorders>
              <w:left w:val="single" w:sz="4" w:space="0" w:color="auto"/>
              <w:bottom w:val="single" w:sz="4" w:space="0" w:color="auto"/>
              <w:right w:val="single" w:sz="4" w:space="0" w:color="auto"/>
            </w:tcBorders>
            <w:hideMark/>
          </w:tcPr>
          <w:p w14:paraId="74FB5316" w14:textId="77777777" w:rsidR="00A0203F" w:rsidRPr="00A0203F" w:rsidRDefault="00A0203F" w:rsidP="00A0203F">
            <w:pPr>
              <w:spacing w:after="0" w:line="240" w:lineRule="auto"/>
              <w:jc w:val="center"/>
              <w:rPr>
                <w:rFonts w:ascii="Times New Roman" w:eastAsia="Times New Roman" w:hAnsi="Times New Roman" w:cs="Times New Roman"/>
                <w:kern w:val="0"/>
                <w:sz w:val="24"/>
                <w:szCs w:val="24"/>
                <w:lang w:eastAsia="ru-RU"/>
                <w14:ligatures w14:val="none"/>
              </w:rPr>
            </w:pPr>
          </w:p>
        </w:tc>
        <w:tc>
          <w:tcPr>
            <w:tcW w:w="1236" w:type="dxa"/>
            <w:gridSpan w:val="2"/>
            <w:vMerge/>
            <w:tcBorders>
              <w:left w:val="single" w:sz="4" w:space="0" w:color="auto"/>
              <w:bottom w:val="single" w:sz="4" w:space="0" w:color="auto"/>
              <w:right w:val="single" w:sz="4" w:space="0" w:color="auto"/>
            </w:tcBorders>
            <w:hideMark/>
          </w:tcPr>
          <w:p w14:paraId="68AF6FBF" w14:textId="77777777" w:rsidR="00A0203F" w:rsidRPr="00A0203F" w:rsidRDefault="00A0203F" w:rsidP="00A0203F">
            <w:pPr>
              <w:spacing w:after="0" w:line="240" w:lineRule="auto"/>
              <w:jc w:val="center"/>
              <w:rPr>
                <w:rFonts w:ascii="Times New Roman" w:eastAsia="Times New Roman" w:hAnsi="Times New Roman" w:cs="Times New Roman"/>
                <w:kern w:val="0"/>
                <w:sz w:val="24"/>
                <w:szCs w:val="24"/>
                <w:lang w:eastAsia="ru-RU"/>
                <w14:ligatures w14:val="none"/>
              </w:rPr>
            </w:pPr>
          </w:p>
        </w:tc>
        <w:tc>
          <w:tcPr>
            <w:tcW w:w="1258" w:type="dxa"/>
            <w:gridSpan w:val="3"/>
            <w:vMerge/>
            <w:tcBorders>
              <w:left w:val="single" w:sz="4" w:space="0" w:color="auto"/>
              <w:bottom w:val="single" w:sz="4" w:space="0" w:color="auto"/>
              <w:right w:val="single" w:sz="4" w:space="0" w:color="auto"/>
            </w:tcBorders>
            <w:hideMark/>
          </w:tcPr>
          <w:p w14:paraId="2D5EDCDC" w14:textId="77777777" w:rsidR="00A0203F" w:rsidRPr="00A0203F" w:rsidRDefault="00A0203F" w:rsidP="00A0203F">
            <w:pPr>
              <w:spacing w:after="0" w:line="240" w:lineRule="auto"/>
              <w:jc w:val="center"/>
              <w:rPr>
                <w:rFonts w:ascii="Times New Roman" w:eastAsia="Times New Roman" w:hAnsi="Times New Roman" w:cs="Times New Roman"/>
                <w:kern w:val="0"/>
                <w:sz w:val="24"/>
                <w:szCs w:val="24"/>
                <w:lang w:eastAsia="ru-RU"/>
                <w14:ligatures w14:val="none"/>
              </w:rPr>
            </w:pPr>
          </w:p>
        </w:tc>
        <w:tc>
          <w:tcPr>
            <w:tcW w:w="1453" w:type="dxa"/>
            <w:vMerge/>
            <w:tcBorders>
              <w:left w:val="single" w:sz="4" w:space="0" w:color="auto"/>
              <w:bottom w:val="single" w:sz="4" w:space="0" w:color="auto"/>
              <w:right w:val="single" w:sz="4" w:space="0" w:color="auto"/>
            </w:tcBorders>
            <w:hideMark/>
          </w:tcPr>
          <w:p w14:paraId="2B4BC209" w14:textId="77777777" w:rsidR="00A0203F" w:rsidRPr="00A0203F" w:rsidRDefault="00A0203F" w:rsidP="00A0203F">
            <w:pPr>
              <w:spacing w:after="0" w:line="240" w:lineRule="auto"/>
              <w:jc w:val="center"/>
              <w:rPr>
                <w:rFonts w:ascii="Times New Roman" w:eastAsia="Times New Roman" w:hAnsi="Times New Roman" w:cs="Times New Roman"/>
                <w:kern w:val="0"/>
                <w:sz w:val="24"/>
                <w:szCs w:val="24"/>
                <w:lang w:eastAsia="ru-RU"/>
                <w14:ligatures w14:val="none"/>
              </w:rPr>
            </w:pPr>
          </w:p>
        </w:tc>
        <w:tc>
          <w:tcPr>
            <w:tcW w:w="1622" w:type="dxa"/>
            <w:vMerge/>
            <w:tcBorders>
              <w:left w:val="single" w:sz="4" w:space="0" w:color="auto"/>
              <w:right w:val="single" w:sz="4" w:space="0" w:color="auto"/>
            </w:tcBorders>
          </w:tcPr>
          <w:p w14:paraId="145F8C25" w14:textId="77777777" w:rsidR="00A0203F" w:rsidRPr="00A0203F" w:rsidRDefault="00A0203F" w:rsidP="00A0203F">
            <w:pPr>
              <w:spacing w:after="0" w:line="240" w:lineRule="auto"/>
              <w:jc w:val="center"/>
              <w:rPr>
                <w:rFonts w:ascii="Times New Roman" w:eastAsia="Times New Roman" w:hAnsi="Times New Roman" w:cs="Times New Roman"/>
                <w:kern w:val="0"/>
                <w:sz w:val="24"/>
                <w:szCs w:val="24"/>
                <w:lang w:eastAsia="ru-RU"/>
                <w14:ligatures w14:val="none"/>
              </w:rPr>
            </w:pPr>
          </w:p>
        </w:tc>
        <w:tc>
          <w:tcPr>
            <w:tcW w:w="1253" w:type="dxa"/>
            <w:gridSpan w:val="2"/>
            <w:vMerge/>
            <w:tcBorders>
              <w:left w:val="single" w:sz="4" w:space="0" w:color="auto"/>
              <w:bottom w:val="single" w:sz="4" w:space="0" w:color="auto"/>
              <w:right w:val="single" w:sz="4" w:space="0" w:color="auto"/>
            </w:tcBorders>
          </w:tcPr>
          <w:p w14:paraId="309015C0" w14:textId="77777777" w:rsidR="00A0203F" w:rsidRPr="00A0203F" w:rsidRDefault="00A0203F" w:rsidP="00A0203F">
            <w:pPr>
              <w:spacing w:after="0" w:line="240" w:lineRule="auto"/>
              <w:jc w:val="center"/>
              <w:rPr>
                <w:rFonts w:ascii="Times New Roman" w:eastAsia="Times New Roman" w:hAnsi="Times New Roman" w:cs="Times New Roman"/>
                <w:kern w:val="0"/>
                <w:sz w:val="24"/>
                <w:szCs w:val="24"/>
                <w:lang w:eastAsia="ru-RU"/>
                <w14:ligatures w14:val="none"/>
              </w:rPr>
            </w:pPr>
          </w:p>
        </w:tc>
      </w:tr>
      <w:tr w:rsidR="00A0203F" w:rsidRPr="00A0203F" w14:paraId="064D4D6E" w14:textId="77777777" w:rsidTr="00A0203F">
        <w:trPr>
          <w:gridAfter w:val="2"/>
          <w:wAfter w:w="29" w:type="dxa"/>
        </w:trPr>
        <w:tc>
          <w:tcPr>
            <w:tcW w:w="804" w:type="dxa"/>
            <w:vMerge/>
            <w:tcBorders>
              <w:top w:val="single" w:sz="4" w:space="0" w:color="auto"/>
              <w:left w:val="single" w:sz="4" w:space="0" w:color="auto"/>
              <w:bottom w:val="single" w:sz="4" w:space="0" w:color="auto"/>
              <w:right w:val="single" w:sz="4" w:space="0" w:color="auto"/>
            </w:tcBorders>
            <w:vAlign w:val="center"/>
            <w:hideMark/>
          </w:tcPr>
          <w:p w14:paraId="4E33A3EE" w14:textId="77777777" w:rsidR="00A0203F" w:rsidRPr="00A0203F" w:rsidRDefault="00A0203F" w:rsidP="00A0203F">
            <w:pPr>
              <w:spacing w:after="0" w:line="0" w:lineRule="atLeast"/>
              <w:jc w:val="center"/>
              <w:rPr>
                <w:rFonts w:ascii="Times New Roman" w:eastAsia="Times New Roman" w:hAnsi="Times New Roman" w:cs="Times New Roman"/>
                <w:kern w:val="0"/>
                <w:sz w:val="24"/>
                <w:szCs w:val="24"/>
                <w:lang w:eastAsia="ru-RU"/>
                <w14:ligatures w14:val="none"/>
              </w:rPr>
            </w:pPr>
          </w:p>
        </w:tc>
        <w:tc>
          <w:tcPr>
            <w:tcW w:w="3202" w:type="dxa"/>
            <w:gridSpan w:val="4"/>
            <w:vMerge/>
            <w:tcBorders>
              <w:top w:val="single" w:sz="4" w:space="0" w:color="auto"/>
              <w:left w:val="single" w:sz="4" w:space="0" w:color="auto"/>
              <w:bottom w:val="single" w:sz="4" w:space="0" w:color="auto"/>
              <w:right w:val="single" w:sz="4" w:space="0" w:color="auto"/>
            </w:tcBorders>
            <w:vAlign w:val="center"/>
            <w:hideMark/>
          </w:tcPr>
          <w:p w14:paraId="2E24BC33" w14:textId="77777777" w:rsidR="00A0203F" w:rsidRPr="00A0203F" w:rsidRDefault="00A0203F" w:rsidP="00A0203F">
            <w:pPr>
              <w:spacing w:after="0" w:line="0" w:lineRule="atLeast"/>
              <w:jc w:val="center"/>
              <w:rPr>
                <w:rFonts w:ascii="Times New Roman" w:eastAsia="Times New Roman" w:hAnsi="Times New Roman" w:cs="Times New Roman"/>
                <w:kern w:val="0"/>
                <w:sz w:val="24"/>
                <w:szCs w:val="24"/>
                <w:lang w:eastAsia="ru-RU"/>
                <w14:ligatures w14:val="none"/>
              </w:rPr>
            </w:pPr>
          </w:p>
        </w:tc>
        <w:tc>
          <w:tcPr>
            <w:tcW w:w="3018" w:type="dxa"/>
            <w:gridSpan w:val="4"/>
            <w:tcBorders>
              <w:top w:val="single" w:sz="4" w:space="0" w:color="auto"/>
              <w:left w:val="single" w:sz="4" w:space="0" w:color="auto"/>
              <w:bottom w:val="single" w:sz="4" w:space="0" w:color="auto"/>
              <w:right w:val="single" w:sz="4" w:space="0" w:color="auto"/>
            </w:tcBorders>
            <w:hideMark/>
          </w:tcPr>
          <w:p w14:paraId="5254C917" w14:textId="77777777" w:rsidR="00A0203F" w:rsidRPr="00A0203F" w:rsidRDefault="00A0203F" w:rsidP="00A0203F">
            <w:pPr>
              <w:spacing w:after="0" w:line="240" w:lineRule="auto"/>
              <w:rPr>
                <w:rFonts w:ascii="Times New Roman" w:eastAsia="Times New Roman" w:hAnsi="Times New Roman" w:cs="Times New Roman"/>
                <w:kern w:val="0"/>
                <w:sz w:val="24"/>
                <w:szCs w:val="24"/>
                <w:lang w:eastAsia="ru-RU"/>
                <w14:ligatures w14:val="none"/>
              </w:rPr>
            </w:pPr>
            <w:r w:rsidRPr="00A0203F">
              <w:rPr>
                <w:rFonts w:ascii="Times New Roman" w:eastAsia="Times New Roman" w:hAnsi="Times New Roman" w:cs="Times New Roman"/>
                <w:kern w:val="0"/>
                <w:sz w:val="24"/>
                <w:szCs w:val="24"/>
                <w:lang w:eastAsia="ru-RU"/>
                <w14:ligatures w14:val="none"/>
              </w:rPr>
              <w:t>Сумма затрат, в том числе</w:t>
            </w:r>
          </w:p>
        </w:tc>
        <w:tc>
          <w:tcPr>
            <w:tcW w:w="1791" w:type="dxa"/>
            <w:gridSpan w:val="4"/>
            <w:tcBorders>
              <w:top w:val="single" w:sz="4" w:space="0" w:color="auto"/>
              <w:left w:val="single" w:sz="4" w:space="0" w:color="auto"/>
              <w:bottom w:val="single" w:sz="4" w:space="0" w:color="auto"/>
              <w:right w:val="single" w:sz="4" w:space="0" w:color="auto"/>
            </w:tcBorders>
            <w:hideMark/>
          </w:tcPr>
          <w:p w14:paraId="19B36C05" w14:textId="77777777" w:rsidR="00A0203F" w:rsidRPr="00A0203F" w:rsidRDefault="00A0203F" w:rsidP="00A0203F">
            <w:pPr>
              <w:spacing w:after="0" w:line="240" w:lineRule="auto"/>
              <w:jc w:val="center"/>
              <w:rPr>
                <w:rFonts w:ascii="Times New Roman" w:eastAsia="Times New Roman" w:hAnsi="Times New Roman" w:cs="Times New Roman"/>
                <w:kern w:val="0"/>
                <w:sz w:val="24"/>
                <w:szCs w:val="24"/>
                <w:lang w:eastAsia="ru-RU"/>
                <w14:ligatures w14:val="none"/>
              </w:rPr>
            </w:pPr>
            <w:r w:rsidRPr="00A0203F">
              <w:rPr>
                <w:rFonts w:ascii="Times New Roman" w:eastAsia="Times New Roman" w:hAnsi="Times New Roman" w:cs="Times New Roman"/>
                <w:kern w:val="0"/>
                <w:sz w:val="24"/>
                <w:szCs w:val="24"/>
                <w:lang w:eastAsia="ru-RU"/>
                <w14:ligatures w14:val="none"/>
              </w:rPr>
              <w:t>руб.</w:t>
            </w:r>
          </w:p>
        </w:tc>
        <w:tc>
          <w:tcPr>
            <w:tcW w:w="1236" w:type="dxa"/>
            <w:gridSpan w:val="2"/>
            <w:tcBorders>
              <w:top w:val="single" w:sz="4" w:space="0" w:color="auto"/>
              <w:left w:val="single" w:sz="4" w:space="0" w:color="auto"/>
              <w:bottom w:val="single" w:sz="4" w:space="0" w:color="auto"/>
              <w:right w:val="single" w:sz="4" w:space="0" w:color="auto"/>
            </w:tcBorders>
            <w:hideMark/>
          </w:tcPr>
          <w:p w14:paraId="1343CE8A" w14:textId="77777777" w:rsidR="00A0203F" w:rsidRPr="00A0203F" w:rsidRDefault="00A0203F" w:rsidP="00A0203F">
            <w:pPr>
              <w:spacing w:after="0" w:line="240" w:lineRule="auto"/>
              <w:jc w:val="center"/>
              <w:rPr>
                <w:rFonts w:ascii="Times New Roman" w:eastAsia="Times New Roman" w:hAnsi="Times New Roman" w:cs="Times New Roman"/>
                <w:kern w:val="0"/>
                <w:sz w:val="24"/>
                <w:szCs w:val="24"/>
                <w:lang w:eastAsia="ru-RU"/>
                <w14:ligatures w14:val="none"/>
              </w:rPr>
            </w:pPr>
            <w:r w:rsidRPr="00A0203F">
              <w:rPr>
                <w:rFonts w:ascii="Times New Roman" w:eastAsia="Times New Roman" w:hAnsi="Times New Roman" w:cs="Times New Roman"/>
                <w:kern w:val="0"/>
                <w:sz w:val="24"/>
                <w:szCs w:val="24"/>
                <w:lang w:eastAsia="ru-RU"/>
                <w14:ligatures w14:val="none"/>
              </w:rPr>
              <w:t xml:space="preserve">0 </w:t>
            </w:r>
          </w:p>
        </w:tc>
        <w:tc>
          <w:tcPr>
            <w:tcW w:w="1258" w:type="dxa"/>
            <w:gridSpan w:val="3"/>
            <w:tcBorders>
              <w:top w:val="single" w:sz="4" w:space="0" w:color="auto"/>
              <w:left w:val="single" w:sz="4" w:space="0" w:color="auto"/>
              <w:bottom w:val="single" w:sz="4" w:space="0" w:color="auto"/>
              <w:right w:val="single" w:sz="4" w:space="0" w:color="auto"/>
            </w:tcBorders>
            <w:hideMark/>
          </w:tcPr>
          <w:p w14:paraId="2B574BFE" w14:textId="77777777" w:rsidR="00A0203F" w:rsidRPr="00A0203F" w:rsidRDefault="00A0203F" w:rsidP="00A0203F">
            <w:pPr>
              <w:spacing w:after="0" w:line="240" w:lineRule="auto"/>
              <w:jc w:val="center"/>
              <w:rPr>
                <w:rFonts w:ascii="Times New Roman" w:eastAsia="Times New Roman" w:hAnsi="Times New Roman" w:cs="Times New Roman"/>
                <w:kern w:val="0"/>
                <w:sz w:val="24"/>
                <w:szCs w:val="24"/>
                <w:lang w:eastAsia="ru-RU"/>
                <w14:ligatures w14:val="none"/>
              </w:rPr>
            </w:pPr>
            <w:r w:rsidRPr="00A0203F">
              <w:rPr>
                <w:rFonts w:ascii="Times New Roman" w:eastAsia="Times New Roman" w:hAnsi="Times New Roman" w:cs="Times New Roman"/>
                <w:kern w:val="0"/>
                <w:sz w:val="24"/>
                <w:szCs w:val="24"/>
                <w:lang w:eastAsia="ru-RU"/>
                <w14:ligatures w14:val="none"/>
              </w:rPr>
              <w:t>0</w:t>
            </w:r>
          </w:p>
        </w:tc>
        <w:tc>
          <w:tcPr>
            <w:tcW w:w="1453" w:type="dxa"/>
            <w:tcBorders>
              <w:top w:val="single" w:sz="4" w:space="0" w:color="auto"/>
              <w:left w:val="single" w:sz="4" w:space="0" w:color="auto"/>
              <w:bottom w:val="single" w:sz="4" w:space="0" w:color="auto"/>
              <w:right w:val="single" w:sz="4" w:space="0" w:color="auto"/>
            </w:tcBorders>
            <w:hideMark/>
          </w:tcPr>
          <w:p w14:paraId="4F0B0A2B" w14:textId="77777777" w:rsidR="00A0203F" w:rsidRPr="00A0203F" w:rsidRDefault="00A0203F" w:rsidP="00A0203F">
            <w:pPr>
              <w:spacing w:after="0" w:line="240" w:lineRule="auto"/>
              <w:jc w:val="center"/>
              <w:rPr>
                <w:rFonts w:ascii="Times New Roman" w:eastAsia="Times New Roman" w:hAnsi="Times New Roman" w:cs="Times New Roman"/>
                <w:kern w:val="0"/>
                <w:sz w:val="24"/>
                <w:szCs w:val="24"/>
                <w:lang w:eastAsia="ru-RU"/>
                <w14:ligatures w14:val="none"/>
              </w:rPr>
            </w:pPr>
            <w:r w:rsidRPr="00A0203F">
              <w:rPr>
                <w:rFonts w:ascii="Times New Roman" w:eastAsia="Times New Roman" w:hAnsi="Times New Roman" w:cs="Times New Roman"/>
                <w:kern w:val="0"/>
                <w:sz w:val="24"/>
                <w:szCs w:val="24"/>
                <w:lang w:eastAsia="ru-RU"/>
                <w14:ligatures w14:val="none"/>
              </w:rPr>
              <w:t>0</w:t>
            </w:r>
          </w:p>
        </w:tc>
        <w:tc>
          <w:tcPr>
            <w:tcW w:w="1622" w:type="dxa"/>
            <w:vMerge/>
            <w:tcBorders>
              <w:left w:val="single" w:sz="4" w:space="0" w:color="auto"/>
              <w:right w:val="single" w:sz="4" w:space="0" w:color="auto"/>
            </w:tcBorders>
          </w:tcPr>
          <w:p w14:paraId="7591E49E" w14:textId="77777777" w:rsidR="00A0203F" w:rsidRPr="00A0203F" w:rsidRDefault="00A0203F" w:rsidP="00A0203F">
            <w:pPr>
              <w:spacing w:after="0" w:line="240" w:lineRule="auto"/>
              <w:jc w:val="center"/>
              <w:rPr>
                <w:rFonts w:ascii="Times New Roman" w:eastAsia="Times New Roman" w:hAnsi="Times New Roman" w:cs="Times New Roman"/>
                <w:kern w:val="0"/>
                <w:sz w:val="24"/>
                <w:szCs w:val="24"/>
                <w:lang w:eastAsia="ru-RU"/>
                <w14:ligatures w14:val="none"/>
              </w:rPr>
            </w:pPr>
          </w:p>
        </w:tc>
        <w:tc>
          <w:tcPr>
            <w:tcW w:w="1253" w:type="dxa"/>
            <w:gridSpan w:val="2"/>
            <w:tcBorders>
              <w:top w:val="single" w:sz="4" w:space="0" w:color="auto"/>
              <w:left w:val="single" w:sz="4" w:space="0" w:color="auto"/>
              <w:bottom w:val="single" w:sz="4" w:space="0" w:color="auto"/>
              <w:right w:val="single" w:sz="4" w:space="0" w:color="auto"/>
            </w:tcBorders>
          </w:tcPr>
          <w:p w14:paraId="78FC68CC" w14:textId="77777777" w:rsidR="00A0203F" w:rsidRPr="00A0203F" w:rsidRDefault="00A0203F" w:rsidP="00A0203F">
            <w:pPr>
              <w:spacing w:after="0" w:line="240" w:lineRule="auto"/>
              <w:jc w:val="center"/>
              <w:rPr>
                <w:rFonts w:ascii="Times New Roman" w:eastAsia="Times New Roman" w:hAnsi="Times New Roman" w:cs="Times New Roman"/>
                <w:kern w:val="0"/>
                <w:sz w:val="24"/>
                <w:szCs w:val="24"/>
                <w:lang w:eastAsia="ru-RU"/>
                <w14:ligatures w14:val="none"/>
              </w:rPr>
            </w:pPr>
          </w:p>
        </w:tc>
      </w:tr>
      <w:tr w:rsidR="00A0203F" w:rsidRPr="00A0203F" w14:paraId="7BF34511" w14:textId="77777777" w:rsidTr="00A0203F">
        <w:trPr>
          <w:gridAfter w:val="2"/>
          <w:wAfter w:w="29" w:type="dxa"/>
        </w:trPr>
        <w:tc>
          <w:tcPr>
            <w:tcW w:w="804" w:type="dxa"/>
            <w:vMerge/>
            <w:tcBorders>
              <w:top w:val="single" w:sz="4" w:space="0" w:color="auto"/>
              <w:left w:val="single" w:sz="4" w:space="0" w:color="auto"/>
              <w:bottom w:val="single" w:sz="4" w:space="0" w:color="auto"/>
              <w:right w:val="single" w:sz="4" w:space="0" w:color="auto"/>
            </w:tcBorders>
            <w:vAlign w:val="center"/>
            <w:hideMark/>
          </w:tcPr>
          <w:p w14:paraId="5EA0170D" w14:textId="77777777" w:rsidR="00A0203F" w:rsidRPr="00A0203F" w:rsidRDefault="00A0203F" w:rsidP="00A0203F">
            <w:pPr>
              <w:spacing w:after="0" w:line="0" w:lineRule="atLeast"/>
              <w:jc w:val="center"/>
              <w:rPr>
                <w:rFonts w:ascii="Times New Roman" w:eastAsia="Times New Roman" w:hAnsi="Times New Roman" w:cs="Times New Roman"/>
                <w:kern w:val="0"/>
                <w:sz w:val="24"/>
                <w:szCs w:val="24"/>
                <w:lang w:eastAsia="ru-RU"/>
                <w14:ligatures w14:val="none"/>
              </w:rPr>
            </w:pPr>
          </w:p>
        </w:tc>
        <w:tc>
          <w:tcPr>
            <w:tcW w:w="3202" w:type="dxa"/>
            <w:gridSpan w:val="4"/>
            <w:vMerge/>
            <w:tcBorders>
              <w:top w:val="single" w:sz="4" w:space="0" w:color="auto"/>
              <w:left w:val="single" w:sz="4" w:space="0" w:color="auto"/>
              <w:bottom w:val="single" w:sz="4" w:space="0" w:color="auto"/>
              <w:right w:val="single" w:sz="4" w:space="0" w:color="auto"/>
            </w:tcBorders>
            <w:vAlign w:val="center"/>
            <w:hideMark/>
          </w:tcPr>
          <w:p w14:paraId="3EA1405D" w14:textId="77777777" w:rsidR="00A0203F" w:rsidRPr="00A0203F" w:rsidRDefault="00A0203F" w:rsidP="00A0203F">
            <w:pPr>
              <w:spacing w:after="0" w:line="0" w:lineRule="atLeast"/>
              <w:jc w:val="center"/>
              <w:rPr>
                <w:rFonts w:ascii="Times New Roman" w:eastAsia="Times New Roman" w:hAnsi="Times New Roman" w:cs="Times New Roman"/>
                <w:kern w:val="0"/>
                <w:sz w:val="24"/>
                <w:szCs w:val="24"/>
                <w:lang w:eastAsia="ru-RU"/>
                <w14:ligatures w14:val="none"/>
              </w:rPr>
            </w:pPr>
          </w:p>
        </w:tc>
        <w:tc>
          <w:tcPr>
            <w:tcW w:w="3018" w:type="dxa"/>
            <w:gridSpan w:val="4"/>
            <w:tcBorders>
              <w:top w:val="single" w:sz="4" w:space="0" w:color="auto"/>
              <w:left w:val="single" w:sz="4" w:space="0" w:color="auto"/>
              <w:bottom w:val="single" w:sz="4" w:space="0" w:color="auto"/>
              <w:right w:val="single" w:sz="4" w:space="0" w:color="auto"/>
            </w:tcBorders>
            <w:hideMark/>
          </w:tcPr>
          <w:p w14:paraId="4B2F062D" w14:textId="77777777" w:rsidR="00A0203F" w:rsidRPr="00A0203F" w:rsidRDefault="00A0203F" w:rsidP="00A0203F">
            <w:pPr>
              <w:spacing w:after="0" w:line="240" w:lineRule="auto"/>
              <w:rPr>
                <w:rFonts w:ascii="Times New Roman" w:eastAsia="Times New Roman" w:hAnsi="Times New Roman" w:cs="Times New Roman"/>
                <w:kern w:val="0"/>
                <w:sz w:val="24"/>
                <w:szCs w:val="24"/>
                <w:lang w:eastAsia="ru-RU"/>
                <w14:ligatures w14:val="none"/>
              </w:rPr>
            </w:pPr>
            <w:r w:rsidRPr="00A0203F">
              <w:rPr>
                <w:rFonts w:ascii="Times New Roman" w:eastAsia="Times New Roman" w:hAnsi="Times New Roman" w:cs="Times New Roman"/>
                <w:kern w:val="0"/>
                <w:sz w:val="24"/>
                <w:szCs w:val="24"/>
                <w:lang w:eastAsia="ru-RU"/>
                <w14:ligatures w14:val="none"/>
              </w:rPr>
              <w:t>федеральный бюджет</w:t>
            </w:r>
          </w:p>
        </w:tc>
        <w:tc>
          <w:tcPr>
            <w:tcW w:w="1791" w:type="dxa"/>
            <w:gridSpan w:val="4"/>
            <w:tcBorders>
              <w:top w:val="single" w:sz="4" w:space="0" w:color="auto"/>
              <w:left w:val="single" w:sz="4" w:space="0" w:color="auto"/>
              <w:bottom w:val="single" w:sz="4" w:space="0" w:color="auto"/>
              <w:right w:val="single" w:sz="4" w:space="0" w:color="auto"/>
            </w:tcBorders>
            <w:hideMark/>
          </w:tcPr>
          <w:p w14:paraId="660CD6BE" w14:textId="77777777" w:rsidR="00A0203F" w:rsidRPr="00A0203F" w:rsidRDefault="00A0203F" w:rsidP="00A0203F">
            <w:pPr>
              <w:spacing w:after="0" w:line="240" w:lineRule="auto"/>
              <w:jc w:val="center"/>
              <w:rPr>
                <w:rFonts w:ascii="Times New Roman" w:eastAsia="Times New Roman" w:hAnsi="Times New Roman" w:cs="Times New Roman"/>
                <w:kern w:val="0"/>
                <w:sz w:val="24"/>
                <w:szCs w:val="24"/>
                <w:lang w:eastAsia="ru-RU"/>
                <w14:ligatures w14:val="none"/>
              </w:rPr>
            </w:pPr>
            <w:r w:rsidRPr="00A0203F">
              <w:rPr>
                <w:rFonts w:ascii="Times New Roman" w:eastAsia="Times New Roman" w:hAnsi="Times New Roman" w:cs="Times New Roman"/>
                <w:kern w:val="0"/>
                <w:sz w:val="24"/>
                <w:szCs w:val="24"/>
                <w:lang w:eastAsia="ru-RU"/>
                <w14:ligatures w14:val="none"/>
              </w:rPr>
              <w:t>руб.</w:t>
            </w:r>
          </w:p>
        </w:tc>
        <w:tc>
          <w:tcPr>
            <w:tcW w:w="1236" w:type="dxa"/>
            <w:gridSpan w:val="2"/>
            <w:tcBorders>
              <w:top w:val="single" w:sz="4" w:space="0" w:color="auto"/>
              <w:left w:val="single" w:sz="4" w:space="0" w:color="auto"/>
              <w:bottom w:val="single" w:sz="4" w:space="0" w:color="auto"/>
              <w:right w:val="single" w:sz="4" w:space="0" w:color="auto"/>
            </w:tcBorders>
            <w:hideMark/>
          </w:tcPr>
          <w:p w14:paraId="15973488" w14:textId="77777777" w:rsidR="00A0203F" w:rsidRPr="00A0203F" w:rsidRDefault="00A0203F" w:rsidP="00A0203F">
            <w:pPr>
              <w:spacing w:after="0" w:line="240" w:lineRule="auto"/>
              <w:jc w:val="center"/>
              <w:rPr>
                <w:rFonts w:ascii="Times New Roman" w:eastAsia="Times New Roman" w:hAnsi="Times New Roman" w:cs="Times New Roman"/>
                <w:kern w:val="0"/>
                <w:sz w:val="24"/>
                <w:szCs w:val="24"/>
                <w:lang w:eastAsia="ru-RU"/>
                <w14:ligatures w14:val="none"/>
              </w:rPr>
            </w:pPr>
            <w:r w:rsidRPr="00A0203F">
              <w:rPr>
                <w:rFonts w:ascii="Times New Roman" w:eastAsia="Times New Roman" w:hAnsi="Times New Roman" w:cs="Times New Roman"/>
                <w:kern w:val="0"/>
                <w:sz w:val="24"/>
                <w:szCs w:val="24"/>
                <w:lang w:eastAsia="ru-RU"/>
                <w14:ligatures w14:val="none"/>
              </w:rPr>
              <w:t>0</w:t>
            </w:r>
          </w:p>
        </w:tc>
        <w:tc>
          <w:tcPr>
            <w:tcW w:w="1258" w:type="dxa"/>
            <w:gridSpan w:val="3"/>
            <w:tcBorders>
              <w:top w:val="single" w:sz="4" w:space="0" w:color="auto"/>
              <w:left w:val="single" w:sz="4" w:space="0" w:color="auto"/>
              <w:bottom w:val="single" w:sz="4" w:space="0" w:color="auto"/>
              <w:right w:val="single" w:sz="4" w:space="0" w:color="auto"/>
            </w:tcBorders>
            <w:hideMark/>
          </w:tcPr>
          <w:p w14:paraId="64C70265" w14:textId="77777777" w:rsidR="00A0203F" w:rsidRPr="00A0203F" w:rsidRDefault="00A0203F" w:rsidP="00A0203F">
            <w:pPr>
              <w:spacing w:after="0" w:line="240" w:lineRule="auto"/>
              <w:jc w:val="center"/>
              <w:rPr>
                <w:rFonts w:ascii="Times New Roman" w:eastAsia="Times New Roman" w:hAnsi="Times New Roman" w:cs="Times New Roman"/>
                <w:kern w:val="0"/>
                <w:sz w:val="24"/>
                <w:szCs w:val="24"/>
                <w:lang w:eastAsia="ru-RU"/>
                <w14:ligatures w14:val="none"/>
              </w:rPr>
            </w:pPr>
            <w:r w:rsidRPr="00A0203F">
              <w:rPr>
                <w:rFonts w:ascii="Times New Roman" w:eastAsia="Times New Roman" w:hAnsi="Times New Roman" w:cs="Times New Roman"/>
                <w:kern w:val="0"/>
                <w:sz w:val="24"/>
                <w:szCs w:val="24"/>
                <w:lang w:eastAsia="ru-RU"/>
                <w14:ligatures w14:val="none"/>
              </w:rPr>
              <w:t>0</w:t>
            </w:r>
          </w:p>
        </w:tc>
        <w:tc>
          <w:tcPr>
            <w:tcW w:w="1453" w:type="dxa"/>
            <w:tcBorders>
              <w:top w:val="single" w:sz="4" w:space="0" w:color="auto"/>
              <w:left w:val="single" w:sz="4" w:space="0" w:color="auto"/>
              <w:bottom w:val="single" w:sz="4" w:space="0" w:color="auto"/>
              <w:right w:val="single" w:sz="4" w:space="0" w:color="auto"/>
            </w:tcBorders>
            <w:hideMark/>
          </w:tcPr>
          <w:p w14:paraId="41B3D759" w14:textId="77777777" w:rsidR="00A0203F" w:rsidRPr="00A0203F" w:rsidRDefault="00A0203F" w:rsidP="00A0203F">
            <w:pPr>
              <w:spacing w:after="0" w:line="240" w:lineRule="auto"/>
              <w:jc w:val="center"/>
              <w:rPr>
                <w:rFonts w:ascii="Times New Roman" w:eastAsia="Times New Roman" w:hAnsi="Times New Roman" w:cs="Times New Roman"/>
                <w:kern w:val="0"/>
                <w:sz w:val="24"/>
                <w:szCs w:val="24"/>
                <w:lang w:eastAsia="ru-RU"/>
                <w14:ligatures w14:val="none"/>
              </w:rPr>
            </w:pPr>
            <w:r w:rsidRPr="00A0203F">
              <w:rPr>
                <w:rFonts w:ascii="Times New Roman" w:eastAsia="Times New Roman" w:hAnsi="Times New Roman" w:cs="Times New Roman"/>
                <w:kern w:val="0"/>
                <w:sz w:val="24"/>
                <w:szCs w:val="24"/>
                <w:lang w:eastAsia="ru-RU"/>
                <w14:ligatures w14:val="none"/>
              </w:rPr>
              <w:t>0</w:t>
            </w:r>
          </w:p>
        </w:tc>
        <w:tc>
          <w:tcPr>
            <w:tcW w:w="1622" w:type="dxa"/>
            <w:vMerge/>
            <w:tcBorders>
              <w:left w:val="single" w:sz="4" w:space="0" w:color="auto"/>
              <w:right w:val="single" w:sz="4" w:space="0" w:color="auto"/>
            </w:tcBorders>
          </w:tcPr>
          <w:p w14:paraId="2B59586F" w14:textId="77777777" w:rsidR="00A0203F" w:rsidRPr="00A0203F" w:rsidRDefault="00A0203F" w:rsidP="00A0203F">
            <w:pPr>
              <w:spacing w:after="0" w:line="240" w:lineRule="auto"/>
              <w:jc w:val="center"/>
              <w:rPr>
                <w:rFonts w:ascii="Times New Roman" w:eastAsia="Times New Roman" w:hAnsi="Times New Roman" w:cs="Times New Roman"/>
                <w:kern w:val="0"/>
                <w:sz w:val="24"/>
                <w:szCs w:val="24"/>
                <w:lang w:eastAsia="ru-RU"/>
                <w14:ligatures w14:val="none"/>
              </w:rPr>
            </w:pPr>
          </w:p>
        </w:tc>
        <w:tc>
          <w:tcPr>
            <w:tcW w:w="1253" w:type="dxa"/>
            <w:gridSpan w:val="2"/>
            <w:tcBorders>
              <w:top w:val="single" w:sz="4" w:space="0" w:color="auto"/>
              <w:left w:val="single" w:sz="4" w:space="0" w:color="auto"/>
              <w:bottom w:val="single" w:sz="4" w:space="0" w:color="auto"/>
              <w:right w:val="single" w:sz="4" w:space="0" w:color="auto"/>
            </w:tcBorders>
          </w:tcPr>
          <w:p w14:paraId="1DA271C5" w14:textId="77777777" w:rsidR="00A0203F" w:rsidRPr="00A0203F" w:rsidRDefault="00A0203F" w:rsidP="00A0203F">
            <w:pPr>
              <w:spacing w:after="0" w:line="240" w:lineRule="auto"/>
              <w:jc w:val="center"/>
              <w:rPr>
                <w:rFonts w:ascii="Times New Roman" w:eastAsia="Times New Roman" w:hAnsi="Times New Roman" w:cs="Times New Roman"/>
                <w:kern w:val="0"/>
                <w:sz w:val="24"/>
                <w:szCs w:val="24"/>
                <w:lang w:eastAsia="ru-RU"/>
                <w14:ligatures w14:val="none"/>
              </w:rPr>
            </w:pPr>
          </w:p>
        </w:tc>
      </w:tr>
      <w:tr w:rsidR="00A0203F" w:rsidRPr="00A0203F" w14:paraId="15462057" w14:textId="77777777" w:rsidTr="00A0203F">
        <w:trPr>
          <w:gridAfter w:val="2"/>
          <w:wAfter w:w="29" w:type="dxa"/>
        </w:trPr>
        <w:tc>
          <w:tcPr>
            <w:tcW w:w="804" w:type="dxa"/>
            <w:vMerge/>
            <w:tcBorders>
              <w:top w:val="single" w:sz="4" w:space="0" w:color="auto"/>
              <w:left w:val="single" w:sz="4" w:space="0" w:color="auto"/>
              <w:bottom w:val="single" w:sz="4" w:space="0" w:color="auto"/>
              <w:right w:val="single" w:sz="4" w:space="0" w:color="auto"/>
            </w:tcBorders>
            <w:vAlign w:val="center"/>
            <w:hideMark/>
          </w:tcPr>
          <w:p w14:paraId="3EAD8759" w14:textId="77777777" w:rsidR="00A0203F" w:rsidRPr="00A0203F" w:rsidRDefault="00A0203F" w:rsidP="00A0203F">
            <w:pPr>
              <w:spacing w:after="0" w:line="0" w:lineRule="atLeast"/>
              <w:jc w:val="center"/>
              <w:rPr>
                <w:rFonts w:ascii="Times New Roman" w:eastAsia="Times New Roman" w:hAnsi="Times New Roman" w:cs="Times New Roman"/>
                <w:kern w:val="0"/>
                <w:sz w:val="24"/>
                <w:szCs w:val="24"/>
                <w:lang w:eastAsia="ru-RU"/>
                <w14:ligatures w14:val="none"/>
              </w:rPr>
            </w:pPr>
          </w:p>
        </w:tc>
        <w:tc>
          <w:tcPr>
            <w:tcW w:w="3202" w:type="dxa"/>
            <w:gridSpan w:val="4"/>
            <w:vMerge/>
            <w:tcBorders>
              <w:top w:val="single" w:sz="4" w:space="0" w:color="auto"/>
              <w:left w:val="single" w:sz="4" w:space="0" w:color="auto"/>
              <w:bottom w:val="single" w:sz="4" w:space="0" w:color="auto"/>
              <w:right w:val="single" w:sz="4" w:space="0" w:color="auto"/>
            </w:tcBorders>
            <w:vAlign w:val="center"/>
            <w:hideMark/>
          </w:tcPr>
          <w:p w14:paraId="222E4A02" w14:textId="77777777" w:rsidR="00A0203F" w:rsidRPr="00A0203F" w:rsidRDefault="00A0203F" w:rsidP="00A0203F">
            <w:pPr>
              <w:spacing w:after="0" w:line="0" w:lineRule="atLeast"/>
              <w:jc w:val="center"/>
              <w:rPr>
                <w:rFonts w:ascii="Times New Roman" w:eastAsia="Times New Roman" w:hAnsi="Times New Roman" w:cs="Times New Roman"/>
                <w:kern w:val="0"/>
                <w:sz w:val="24"/>
                <w:szCs w:val="24"/>
                <w:lang w:eastAsia="ru-RU"/>
                <w14:ligatures w14:val="none"/>
              </w:rPr>
            </w:pPr>
          </w:p>
        </w:tc>
        <w:tc>
          <w:tcPr>
            <w:tcW w:w="3018" w:type="dxa"/>
            <w:gridSpan w:val="4"/>
            <w:tcBorders>
              <w:top w:val="single" w:sz="4" w:space="0" w:color="auto"/>
              <w:left w:val="single" w:sz="4" w:space="0" w:color="auto"/>
              <w:bottom w:val="single" w:sz="4" w:space="0" w:color="auto"/>
              <w:right w:val="single" w:sz="4" w:space="0" w:color="auto"/>
            </w:tcBorders>
            <w:hideMark/>
          </w:tcPr>
          <w:p w14:paraId="64D9FF0C" w14:textId="77777777" w:rsidR="00A0203F" w:rsidRPr="00A0203F" w:rsidRDefault="00A0203F" w:rsidP="00A0203F">
            <w:pPr>
              <w:spacing w:after="0" w:line="240" w:lineRule="auto"/>
              <w:rPr>
                <w:rFonts w:ascii="Times New Roman" w:eastAsia="Times New Roman" w:hAnsi="Times New Roman" w:cs="Times New Roman"/>
                <w:kern w:val="0"/>
                <w:sz w:val="24"/>
                <w:szCs w:val="24"/>
                <w:lang w:eastAsia="ru-RU"/>
                <w14:ligatures w14:val="none"/>
              </w:rPr>
            </w:pPr>
            <w:r w:rsidRPr="00A0203F">
              <w:rPr>
                <w:rFonts w:ascii="Times New Roman" w:eastAsia="Times New Roman" w:hAnsi="Times New Roman" w:cs="Times New Roman"/>
                <w:kern w:val="0"/>
                <w:sz w:val="24"/>
                <w:szCs w:val="24"/>
                <w:lang w:eastAsia="ru-RU"/>
                <w14:ligatures w14:val="none"/>
              </w:rPr>
              <w:t>областной бюджет</w:t>
            </w:r>
          </w:p>
        </w:tc>
        <w:tc>
          <w:tcPr>
            <w:tcW w:w="1791" w:type="dxa"/>
            <w:gridSpan w:val="4"/>
            <w:tcBorders>
              <w:top w:val="single" w:sz="4" w:space="0" w:color="auto"/>
              <w:left w:val="single" w:sz="4" w:space="0" w:color="auto"/>
              <w:bottom w:val="single" w:sz="4" w:space="0" w:color="auto"/>
              <w:right w:val="single" w:sz="4" w:space="0" w:color="auto"/>
            </w:tcBorders>
            <w:hideMark/>
          </w:tcPr>
          <w:p w14:paraId="1A1A64C6" w14:textId="77777777" w:rsidR="00A0203F" w:rsidRPr="00A0203F" w:rsidRDefault="00A0203F" w:rsidP="00A0203F">
            <w:pPr>
              <w:spacing w:after="0" w:line="240" w:lineRule="auto"/>
              <w:jc w:val="center"/>
              <w:rPr>
                <w:rFonts w:ascii="Times New Roman" w:eastAsia="Times New Roman" w:hAnsi="Times New Roman" w:cs="Times New Roman"/>
                <w:kern w:val="0"/>
                <w:sz w:val="24"/>
                <w:szCs w:val="24"/>
                <w:lang w:eastAsia="ru-RU"/>
                <w14:ligatures w14:val="none"/>
              </w:rPr>
            </w:pPr>
            <w:r w:rsidRPr="00A0203F">
              <w:rPr>
                <w:rFonts w:ascii="Times New Roman" w:eastAsia="Times New Roman" w:hAnsi="Times New Roman" w:cs="Times New Roman"/>
                <w:kern w:val="0"/>
                <w:sz w:val="24"/>
                <w:szCs w:val="24"/>
                <w:lang w:eastAsia="ru-RU"/>
                <w14:ligatures w14:val="none"/>
              </w:rPr>
              <w:t>руб.</w:t>
            </w:r>
          </w:p>
        </w:tc>
        <w:tc>
          <w:tcPr>
            <w:tcW w:w="1236" w:type="dxa"/>
            <w:gridSpan w:val="2"/>
            <w:tcBorders>
              <w:top w:val="single" w:sz="4" w:space="0" w:color="auto"/>
              <w:left w:val="single" w:sz="4" w:space="0" w:color="auto"/>
              <w:bottom w:val="single" w:sz="4" w:space="0" w:color="auto"/>
              <w:right w:val="single" w:sz="4" w:space="0" w:color="auto"/>
            </w:tcBorders>
            <w:hideMark/>
          </w:tcPr>
          <w:p w14:paraId="0198CB9D" w14:textId="77777777" w:rsidR="00A0203F" w:rsidRPr="00A0203F" w:rsidRDefault="00A0203F" w:rsidP="00A0203F">
            <w:pPr>
              <w:spacing w:after="0" w:line="240" w:lineRule="auto"/>
              <w:jc w:val="center"/>
              <w:rPr>
                <w:rFonts w:ascii="Times New Roman" w:eastAsia="Times New Roman" w:hAnsi="Times New Roman" w:cs="Times New Roman"/>
                <w:kern w:val="0"/>
                <w:sz w:val="24"/>
                <w:szCs w:val="24"/>
                <w:lang w:eastAsia="ru-RU"/>
                <w14:ligatures w14:val="none"/>
              </w:rPr>
            </w:pPr>
            <w:r w:rsidRPr="00A0203F">
              <w:rPr>
                <w:rFonts w:ascii="Times New Roman" w:eastAsia="Times New Roman" w:hAnsi="Times New Roman" w:cs="Times New Roman"/>
                <w:kern w:val="0"/>
                <w:sz w:val="24"/>
                <w:szCs w:val="24"/>
                <w:lang w:eastAsia="ru-RU"/>
                <w14:ligatures w14:val="none"/>
              </w:rPr>
              <w:t>0</w:t>
            </w:r>
          </w:p>
        </w:tc>
        <w:tc>
          <w:tcPr>
            <w:tcW w:w="1258" w:type="dxa"/>
            <w:gridSpan w:val="3"/>
            <w:tcBorders>
              <w:top w:val="single" w:sz="4" w:space="0" w:color="auto"/>
              <w:left w:val="single" w:sz="4" w:space="0" w:color="auto"/>
              <w:bottom w:val="single" w:sz="4" w:space="0" w:color="auto"/>
              <w:right w:val="single" w:sz="4" w:space="0" w:color="auto"/>
            </w:tcBorders>
            <w:hideMark/>
          </w:tcPr>
          <w:p w14:paraId="5DC7E4AE" w14:textId="77777777" w:rsidR="00A0203F" w:rsidRPr="00A0203F" w:rsidRDefault="00A0203F" w:rsidP="00A0203F">
            <w:pPr>
              <w:spacing w:after="0" w:line="240" w:lineRule="auto"/>
              <w:jc w:val="center"/>
              <w:rPr>
                <w:rFonts w:ascii="Times New Roman" w:eastAsia="Times New Roman" w:hAnsi="Times New Roman" w:cs="Times New Roman"/>
                <w:kern w:val="0"/>
                <w:sz w:val="24"/>
                <w:szCs w:val="24"/>
                <w:lang w:eastAsia="ru-RU"/>
                <w14:ligatures w14:val="none"/>
              </w:rPr>
            </w:pPr>
            <w:r w:rsidRPr="00A0203F">
              <w:rPr>
                <w:rFonts w:ascii="Times New Roman" w:eastAsia="Times New Roman" w:hAnsi="Times New Roman" w:cs="Times New Roman"/>
                <w:kern w:val="0"/>
                <w:sz w:val="24"/>
                <w:szCs w:val="24"/>
                <w:lang w:eastAsia="ru-RU"/>
                <w14:ligatures w14:val="none"/>
              </w:rPr>
              <w:t>0</w:t>
            </w:r>
          </w:p>
        </w:tc>
        <w:tc>
          <w:tcPr>
            <w:tcW w:w="1453" w:type="dxa"/>
            <w:tcBorders>
              <w:top w:val="single" w:sz="4" w:space="0" w:color="auto"/>
              <w:left w:val="single" w:sz="4" w:space="0" w:color="auto"/>
              <w:bottom w:val="single" w:sz="4" w:space="0" w:color="auto"/>
              <w:right w:val="single" w:sz="4" w:space="0" w:color="auto"/>
            </w:tcBorders>
            <w:hideMark/>
          </w:tcPr>
          <w:p w14:paraId="589CCC37" w14:textId="77777777" w:rsidR="00A0203F" w:rsidRPr="00A0203F" w:rsidRDefault="00A0203F" w:rsidP="00A0203F">
            <w:pPr>
              <w:spacing w:after="0" w:line="240" w:lineRule="auto"/>
              <w:jc w:val="center"/>
              <w:rPr>
                <w:rFonts w:ascii="Times New Roman" w:eastAsia="Times New Roman" w:hAnsi="Times New Roman" w:cs="Times New Roman"/>
                <w:kern w:val="0"/>
                <w:sz w:val="24"/>
                <w:szCs w:val="24"/>
                <w:lang w:eastAsia="ru-RU"/>
                <w14:ligatures w14:val="none"/>
              </w:rPr>
            </w:pPr>
            <w:r w:rsidRPr="00A0203F">
              <w:rPr>
                <w:rFonts w:ascii="Times New Roman" w:eastAsia="Times New Roman" w:hAnsi="Times New Roman" w:cs="Times New Roman"/>
                <w:kern w:val="0"/>
                <w:sz w:val="24"/>
                <w:szCs w:val="24"/>
                <w:lang w:eastAsia="ru-RU"/>
                <w14:ligatures w14:val="none"/>
              </w:rPr>
              <w:t>0</w:t>
            </w:r>
          </w:p>
        </w:tc>
        <w:tc>
          <w:tcPr>
            <w:tcW w:w="1622" w:type="dxa"/>
            <w:vMerge/>
            <w:tcBorders>
              <w:left w:val="single" w:sz="4" w:space="0" w:color="auto"/>
              <w:right w:val="single" w:sz="4" w:space="0" w:color="auto"/>
            </w:tcBorders>
          </w:tcPr>
          <w:p w14:paraId="12533998" w14:textId="77777777" w:rsidR="00A0203F" w:rsidRPr="00A0203F" w:rsidRDefault="00A0203F" w:rsidP="00A0203F">
            <w:pPr>
              <w:spacing w:after="0" w:line="240" w:lineRule="auto"/>
              <w:jc w:val="center"/>
              <w:rPr>
                <w:rFonts w:ascii="Times New Roman" w:eastAsia="Times New Roman" w:hAnsi="Times New Roman" w:cs="Times New Roman"/>
                <w:kern w:val="0"/>
                <w:sz w:val="24"/>
                <w:szCs w:val="24"/>
                <w:lang w:eastAsia="ru-RU"/>
                <w14:ligatures w14:val="none"/>
              </w:rPr>
            </w:pPr>
          </w:p>
        </w:tc>
        <w:tc>
          <w:tcPr>
            <w:tcW w:w="1253" w:type="dxa"/>
            <w:gridSpan w:val="2"/>
            <w:tcBorders>
              <w:top w:val="single" w:sz="4" w:space="0" w:color="auto"/>
              <w:left w:val="single" w:sz="4" w:space="0" w:color="auto"/>
              <w:bottom w:val="single" w:sz="4" w:space="0" w:color="auto"/>
              <w:right w:val="single" w:sz="4" w:space="0" w:color="auto"/>
            </w:tcBorders>
          </w:tcPr>
          <w:p w14:paraId="1DD52701" w14:textId="77777777" w:rsidR="00A0203F" w:rsidRPr="00A0203F" w:rsidRDefault="00A0203F" w:rsidP="00A0203F">
            <w:pPr>
              <w:spacing w:after="0" w:line="240" w:lineRule="auto"/>
              <w:jc w:val="center"/>
              <w:rPr>
                <w:rFonts w:ascii="Times New Roman" w:eastAsia="Times New Roman" w:hAnsi="Times New Roman" w:cs="Times New Roman"/>
                <w:kern w:val="0"/>
                <w:sz w:val="24"/>
                <w:szCs w:val="24"/>
                <w:lang w:eastAsia="ru-RU"/>
                <w14:ligatures w14:val="none"/>
              </w:rPr>
            </w:pPr>
          </w:p>
        </w:tc>
      </w:tr>
      <w:tr w:rsidR="00A0203F" w:rsidRPr="00A0203F" w14:paraId="3E7E5F2A" w14:textId="77777777" w:rsidTr="00A0203F">
        <w:trPr>
          <w:gridAfter w:val="2"/>
          <w:wAfter w:w="29" w:type="dxa"/>
        </w:trPr>
        <w:tc>
          <w:tcPr>
            <w:tcW w:w="804" w:type="dxa"/>
            <w:vMerge/>
            <w:tcBorders>
              <w:top w:val="single" w:sz="4" w:space="0" w:color="auto"/>
              <w:left w:val="single" w:sz="4" w:space="0" w:color="auto"/>
              <w:bottom w:val="single" w:sz="4" w:space="0" w:color="auto"/>
              <w:right w:val="single" w:sz="4" w:space="0" w:color="auto"/>
            </w:tcBorders>
            <w:vAlign w:val="center"/>
            <w:hideMark/>
          </w:tcPr>
          <w:p w14:paraId="3E536E51" w14:textId="77777777" w:rsidR="00A0203F" w:rsidRPr="00A0203F" w:rsidRDefault="00A0203F" w:rsidP="00A0203F">
            <w:pPr>
              <w:spacing w:after="0" w:line="0" w:lineRule="atLeast"/>
              <w:jc w:val="center"/>
              <w:rPr>
                <w:rFonts w:ascii="Times New Roman" w:eastAsia="Times New Roman" w:hAnsi="Times New Roman" w:cs="Times New Roman"/>
                <w:kern w:val="0"/>
                <w:sz w:val="24"/>
                <w:szCs w:val="24"/>
                <w:lang w:eastAsia="ru-RU"/>
                <w14:ligatures w14:val="none"/>
              </w:rPr>
            </w:pPr>
          </w:p>
        </w:tc>
        <w:tc>
          <w:tcPr>
            <w:tcW w:w="3202" w:type="dxa"/>
            <w:gridSpan w:val="4"/>
            <w:vMerge/>
            <w:tcBorders>
              <w:top w:val="single" w:sz="4" w:space="0" w:color="auto"/>
              <w:left w:val="single" w:sz="4" w:space="0" w:color="auto"/>
              <w:bottom w:val="single" w:sz="4" w:space="0" w:color="auto"/>
              <w:right w:val="single" w:sz="4" w:space="0" w:color="auto"/>
            </w:tcBorders>
            <w:vAlign w:val="center"/>
            <w:hideMark/>
          </w:tcPr>
          <w:p w14:paraId="21BBE28F" w14:textId="77777777" w:rsidR="00A0203F" w:rsidRPr="00A0203F" w:rsidRDefault="00A0203F" w:rsidP="00A0203F">
            <w:pPr>
              <w:spacing w:after="0" w:line="0" w:lineRule="atLeast"/>
              <w:jc w:val="center"/>
              <w:rPr>
                <w:rFonts w:ascii="Times New Roman" w:eastAsia="Times New Roman" w:hAnsi="Times New Roman" w:cs="Times New Roman"/>
                <w:kern w:val="0"/>
                <w:sz w:val="24"/>
                <w:szCs w:val="24"/>
                <w:lang w:eastAsia="ru-RU"/>
                <w14:ligatures w14:val="none"/>
              </w:rPr>
            </w:pPr>
          </w:p>
        </w:tc>
        <w:tc>
          <w:tcPr>
            <w:tcW w:w="3018" w:type="dxa"/>
            <w:gridSpan w:val="4"/>
            <w:tcBorders>
              <w:top w:val="single" w:sz="4" w:space="0" w:color="auto"/>
              <w:left w:val="single" w:sz="4" w:space="0" w:color="auto"/>
              <w:bottom w:val="single" w:sz="4" w:space="0" w:color="auto"/>
              <w:right w:val="single" w:sz="4" w:space="0" w:color="auto"/>
            </w:tcBorders>
            <w:hideMark/>
          </w:tcPr>
          <w:p w14:paraId="3FEF4637" w14:textId="77777777" w:rsidR="00A0203F" w:rsidRPr="00A0203F" w:rsidRDefault="00A0203F" w:rsidP="00A0203F">
            <w:pPr>
              <w:spacing w:after="0" w:line="240" w:lineRule="auto"/>
              <w:rPr>
                <w:rFonts w:ascii="Times New Roman" w:eastAsia="Times New Roman" w:hAnsi="Times New Roman" w:cs="Times New Roman"/>
                <w:kern w:val="0"/>
                <w:sz w:val="24"/>
                <w:szCs w:val="24"/>
                <w:lang w:eastAsia="ru-RU"/>
                <w14:ligatures w14:val="none"/>
              </w:rPr>
            </w:pPr>
            <w:r w:rsidRPr="00A0203F">
              <w:rPr>
                <w:rFonts w:ascii="Times New Roman" w:eastAsia="Times New Roman" w:hAnsi="Times New Roman" w:cs="Times New Roman"/>
                <w:kern w:val="0"/>
                <w:sz w:val="24"/>
                <w:szCs w:val="24"/>
                <w:lang w:eastAsia="ru-RU"/>
                <w14:ligatures w14:val="none"/>
              </w:rPr>
              <w:t>местный бюджет</w:t>
            </w:r>
          </w:p>
        </w:tc>
        <w:tc>
          <w:tcPr>
            <w:tcW w:w="1791" w:type="dxa"/>
            <w:gridSpan w:val="4"/>
            <w:tcBorders>
              <w:top w:val="single" w:sz="4" w:space="0" w:color="auto"/>
              <w:left w:val="single" w:sz="4" w:space="0" w:color="auto"/>
              <w:bottom w:val="single" w:sz="4" w:space="0" w:color="auto"/>
              <w:right w:val="single" w:sz="4" w:space="0" w:color="auto"/>
            </w:tcBorders>
            <w:hideMark/>
          </w:tcPr>
          <w:p w14:paraId="596583A5" w14:textId="77777777" w:rsidR="00A0203F" w:rsidRPr="00A0203F" w:rsidRDefault="00A0203F" w:rsidP="00A0203F">
            <w:pPr>
              <w:spacing w:after="0" w:line="240" w:lineRule="auto"/>
              <w:jc w:val="center"/>
              <w:rPr>
                <w:rFonts w:ascii="Times New Roman" w:eastAsia="Times New Roman" w:hAnsi="Times New Roman" w:cs="Times New Roman"/>
                <w:kern w:val="0"/>
                <w:sz w:val="24"/>
                <w:szCs w:val="24"/>
                <w:lang w:eastAsia="ru-RU"/>
                <w14:ligatures w14:val="none"/>
              </w:rPr>
            </w:pPr>
            <w:r w:rsidRPr="00A0203F">
              <w:rPr>
                <w:rFonts w:ascii="Times New Roman" w:eastAsia="Times New Roman" w:hAnsi="Times New Roman" w:cs="Times New Roman"/>
                <w:kern w:val="0"/>
                <w:sz w:val="24"/>
                <w:szCs w:val="24"/>
                <w:lang w:eastAsia="ru-RU"/>
                <w14:ligatures w14:val="none"/>
              </w:rPr>
              <w:t>руб.</w:t>
            </w:r>
          </w:p>
        </w:tc>
        <w:tc>
          <w:tcPr>
            <w:tcW w:w="1236" w:type="dxa"/>
            <w:gridSpan w:val="2"/>
            <w:tcBorders>
              <w:top w:val="single" w:sz="4" w:space="0" w:color="auto"/>
              <w:left w:val="single" w:sz="4" w:space="0" w:color="auto"/>
              <w:bottom w:val="single" w:sz="4" w:space="0" w:color="auto"/>
              <w:right w:val="single" w:sz="4" w:space="0" w:color="auto"/>
            </w:tcBorders>
            <w:hideMark/>
          </w:tcPr>
          <w:p w14:paraId="26783EB7" w14:textId="77777777" w:rsidR="00A0203F" w:rsidRPr="00A0203F" w:rsidRDefault="00A0203F" w:rsidP="00A0203F">
            <w:pPr>
              <w:spacing w:after="0" w:line="240" w:lineRule="auto"/>
              <w:jc w:val="center"/>
              <w:rPr>
                <w:rFonts w:ascii="Times New Roman" w:eastAsia="Times New Roman" w:hAnsi="Times New Roman" w:cs="Times New Roman"/>
                <w:kern w:val="0"/>
                <w:sz w:val="24"/>
                <w:szCs w:val="24"/>
                <w:lang w:eastAsia="ru-RU"/>
                <w14:ligatures w14:val="none"/>
              </w:rPr>
            </w:pPr>
            <w:r w:rsidRPr="00A0203F">
              <w:rPr>
                <w:rFonts w:ascii="Times New Roman" w:eastAsia="Times New Roman" w:hAnsi="Times New Roman" w:cs="Times New Roman"/>
                <w:kern w:val="0"/>
                <w:sz w:val="24"/>
                <w:szCs w:val="24"/>
                <w:lang w:eastAsia="ru-RU"/>
                <w14:ligatures w14:val="none"/>
              </w:rPr>
              <w:t>0</w:t>
            </w:r>
          </w:p>
        </w:tc>
        <w:tc>
          <w:tcPr>
            <w:tcW w:w="1258" w:type="dxa"/>
            <w:gridSpan w:val="3"/>
            <w:tcBorders>
              <w:top w:val="single" w:sz="4" w:space="0" w:color="auto"/>
              <w:left w:val="single" w:sz="4" w:space="0" w:color="auto"/>
              <w:bottom w:val="single" w:sz="4" w:space="0" w:color="auto"/>
              <w:right w:val="single" w:sz="4" w:space="0" w:color="auto"/>
            </w:tcBorders>
            <w:hideMark/>
          </w:tcPr>
          <w:p w14:paraId="6E0AA9ED" w14:textId="77777777" w:rsidR="00A0203F" w:rsidRPr="00A0203F" w:rsidRDefault="00A0203F" w:rsidP="00A0203F">
            <w:pPr>
              <w:spacing w:after="0" w:line="240" w:lineRule="auto"/>
              <w:jc w:val="center"/>
              <w:rPr>
                <w:rFonts w:ascii="Times New Roman" w:eastAsia="Times New Roman" w:hAnsi="Times New Roman" w:cs="Times New Roman"/>
                <w:kern w:val="0"/>
                <w:sz w:val="24"/>
                <w:szCs w:val="24"/>
                <w:lang w:eastAsia="ru-RU"/>
                <w14:ligatures w14:val="none"/>
              </w:rPr>
            </w:pPr>
            <w:r w:rsidRPr="00A0203F">
              <w:rPr>
                <w:rFonts w:ascii="Times New Roman" w:eastAsia="Times New Roman" w:hAnsi="Times New Roman" w:cs="Times New Roman"/>
                <w:kern w:val="0"/>
                <w:sz w:val="24"/>
                <w:szCs w:val="24"/>
                <w:lang w:eastAsia="ru-RU"/>
                <w14:ligatures w14:val="none"/>
              </w:rPr>
              <w:t>0</w:t>
            </w:r>
          </w:p>
        </w:tc>
        <w:tc>
          <w:tcPr>
            <w:tcW w:w="1453" w:type="dxa"/>
            <w:tcBorders>
              <w:top w:val="single" w:sz="4" w:space="0" w:color="auto"/>
              <w:left w:val="single" w:sz="4" w:space="0" w:color="auto"/>
              <w:bottom w:val="single" w:sz="4" w:space="0" w:color="auto"/>
              <w:right w:val="single" w:sz="4" w:space="0" w:color="auto"/>
            </w:tcBorders>
            <w:hideMark/>
          </w:tcPr>
          <w:p w14:paraId="2A25D2D3" w14:textId="77777777" w:rsidR="00A0203F" w:rsidRPr="00A0203F" w:rsidRDefault="00A0203F" w:rsidP="00A0203F">
            <w:pPr>
              <w:spacing w:after="0" w:line="240" w:lineRule="auto"/>
              <w:jc w:val="center"/>
              <w:rPr>
                <w:rFonts w:ascii="Times New Roman" w:eastAsia="Times New Roman" w:hAnsi="Times New Roman" w:cs="Times New Roman"/>
                <w:kern w:val="0"/>
                <w:sz w:val="24"/>
                <w:szCs w:val="24"/>
                <w:lang w:eastAsia="ru-RU"/>
                <w14:ligatures w14:val="none"/>
              </w:rPr>
            </w:pPr>
            <w:r w:rsidRPr="00A0203F">
              <w:rPr>
                <w:rFonts w:ascii="Times New Roman" w:eastAsia="Times New Roman" w:hAnsi="Times New Roman" w:cs="Times New Roman"/>
                <w:kern w:val="0"/>
                <w:sz w:val="24"/>
                <w:szCs w:val="24"/>
                <w:lang w:eastAsia="ru-RU"/>
                <w14:ligatures w14:val="none"/>
              </w:rPr>
              <w:t>0</w:t>
            </w:r>
          </w:p>
        </w:tc>
        <w:tc>
          <w:tcPr>
            <w:tcW w:w="1622" w:type="dxa"/>
            <w:vMerge/>
            <w:tcBorders>
              <w:left w:val="single" w:sz="4" w:space="0" w:color="auto"/>
              <w:right w:val="single" w:sz="4" w:space="0" w:color="auto"/>
            </w:tcBorders>
          </w:tcPr>
          <w:p w14:paraId="0815A785" w14:textId="77777777" w:rsidR="00A0203F" w:rsidRPr="00A0203F" w:rsidRDefault="00A0203F" w:rsidP="00A0203F">
            <w:pPr>
              <w:spacing w:after="0" w:line="240" w:lineRule="auto"/>
              <w:jc w:val="center"/>
              <w:rPr>
                <w:rFonts w:ascii="Times New Roman" w:eastAsia="Times New Roman" w:hAnsi="Times New Roman" w:cs="Times New Roman"/>
                <w:kern w:val="0"/>
                <w:sz w:val="24"/>
                <w:szCs w:val="24"/>
                <w:lang w:eastAsia="ru-RU"/>
                <w14:ligatures w14:val="none"/>
              </w:rPr>
            </w:pPr>
          </w:p>
        </w:tc>
        <w:tc>
          <w:tcPr>
            <w:tcW w:w="1253" w:type="dxa"/>
            <w:gridSpan w:val="2"/>
            <w:tcBorders>
              <w:top w:val="single" w:sz="4" w:space="0" w:color="auto"/>
              <w:left w:val="single" w:sz="4" w:space="0" w:color="auto"/>
              <w:bottom w:val="single" w:sz="4" w:space="0" w:color="auto"/>
              <w:right w:val="single" w:sz="4" w:space="0" w:color="auto"/>
            </w:tcBorders>
          </w:tcPr>
          <w:p w14:paraId="41C85C01" w14:textId="77777777" w:rsidR="00A0203F" w:rsidRPr="00A0203F" w:rsidRDefault="00A0203F" w:rsidP="00A0203F">
            <w:pPr>
              <w:spacing w:after="0" w:line="240" w:lineRule="auto"/>
              <w:jc w:val="center"/>
              <w:rPr>
                <w:rFonts w:ascii="Times New Roman" w:eastAsia="Times New Roman" w:hAnsi="Times New Roman" w:cs="Times New Roman"/>
                <w:kern w:val="0"/>
                <w:sz w:val="24"/>
                <w:szCs w:val="24"/>
                <w:lang w:eastAsia="ru-RU"/>
                <w14:ligatures w14:val="none"/>
              </w:rPr>
            </w:pPr>
          </w:p>
        </w:tc>
      </w:tr>
      <w:tr w:rsidR="00A0203F" w:rsidRPr="00A0203F" w14:paraId="27F7213D" w14:textId="77777777" w:rsidTr="00A0203F">
        <w:trPr>
          <w:gridAfter w:val="2"/>
          <w:wAfter w:w="29" w:type="dxa"/>
          <w:trHeight w:val="180"/>
        </w:trPr>
        <w:tc>
          <w:tcPr>
            <w:tcW w:w="804" w:type="dxa"/>
            <w:vMerge/>
            <w:tcBorders>
              <w:top w:val="single" w:sz="4" w:space="0" w:color="auto"/>
              <w:left w:val="single" w:sz="4" w:space="0" w:color="auto"/>
              <w:bottom w:val="single" w:sz="4" w:space="0" w:color="auto"/>
              <w:right w:val="single" w:sz="4" w:space="0" w:color="auto"/>
            </w:tcBorders>
            <w:vAlign w:val="center"/>
            <w:hideMark/>
          </w:tcPr>
          <w:p w14:paraId="1115AF11" w14:textId="77777777" w:rsidR="00A0203F" w:rsidRPr="00A0203F" w:rsidRDefault="00A0203F" w:rsidP="00A0203F">
            <w:pPr>
              <w:spacing w:after="0" w:line="0" w:lineRule="atLeast"/>
              <w:jc w:val="center"/>
              <w:rPr>
                <w:rFonts w:ascii="Times New Roman" w:eastAsia="Times New Roman" w:hAnsi="Times New Roman" w:cs="Times New Roman"/>
                <w:kern w:val="0"/>
                <w:sz w:val="24"/>
                <w:szCs w:val="24"/>
                <w:lang w:eastAsia="ru-RU"/>
                <w14:ligatures w14:val="none"/>
              </w:rPr>
            </w:pPr>
          </w:p>
        </w:tc>
        <w:tc>
          <w:tcPr>
            <w:tcW w:w="3202" w:type="dxa"/>
            <w:gridSpan w:val="4"/>
            <w:vMerge/>
            <w:tcBorders>
              <w:top w:val="single" w:sz="4" w:space="0" w:color="auto"/>
              <w:left w:val="single" w:sz="4" w:space="0" w:color="auto"/>
              <w:bottom w:val="single" w:sz="4" w:space="0" w:color="auto"/>
              <w:right w:val="single" w:sz="4" w:space="0" w:color="auto"/>
            </w:tcBorders>
            <w:vAlign w:val="center"/>
            <w:hideMark/>
          </w:tcPr>
          <w:p w14:paraId="07E9ECBB" w14:textId="77777777" w:rsidR="00A0203F" w:rsidRPr="00A0203F" w:rsidRDefault="00A0203F" w:rsidP="00A0203F">
            <w:pPr>
              <w:spacing w:after="0" w:line="0" w:lineRule="atLeast"/>
              <w:jc w:val="center"/>
              <w:rPr>
                <w:rFonts w:ascii="Times New Roman" w:eastAsia="Times New Roman" w:hAnsi="Times New Roman" w:cs="Times New Roman"/>
                <w:kern w:val="0"/>
                <w:sz w:val="24"/>
                <w:szCs w:val="24"/>
                <w:lang w:eastAsia="ru-RU"/>
                <w14:ligatures w14:val="none"/>
              </w:rPr>
            </w:pPr>
          </w:p>
        </w:tc>
        <w:tc>
          <w:tcPr>
            <w:tcW w:w="3018" w:type="dxa"/>
            <w:gridSpan w:val="4"/>
            <w:tcBorders>
              <w:top w:val="single" w:sz="4" w:space="0" w:color="auto"/>
              <w:left w:val="single" w:sz="4" w:space="0" w:color="auto"/>
              <w:bottom w:val="single" w:sz="4" w:space="0" w:color="auto"/>
              <w:right w:val="single" w:sz="4" w:space="0" w:color="auto"/>
            </w:tcBorders>
            <w:hideMark/>
          </w:tcPr>
          <w:p w14:paraId="342B7556" w14:textId="77777777" w:rsidR="00A0203F" w:rsidRPr="00A0203F" w:rsidRDefault="00A0203F" w:rsidP="00A0203F">
            <w:pPr>
              <w:spacing w:after="0" w:line="240" w:lineRule="auto"/>
              <w:rPr>
                <w:rFonts w:ascii="Times New Roman" w:eastAsia="Times New Roman" w:hAnsi="Times New Roman" w:cs="Times New Roman"/>
                <w:kern w:val="0"/>
                <w:sz w:val="24"/>
                <w:szCs w:val="24"/>
                <w:lang w:eastAsia="ru-RU"/>
                <w14:ligatures w14:val="none"/>
              </w:rPr>
            </w:pPr>
            <w:r w:rsidRPr="00A0203F">
              <w:rPr>
                <w:rFonts w:ascii="Times New Roman" w:eastAsia="Times New Roman" w:hAnsi="Times New Roman" w:cs="Times New Roman"/>
                <w:kern w:val="0"/>
                <w:sz w:val="24"/>
                <w:szCs w:val="24"/>
                <w:lang w:eastAsia="ru-RU"/>
                <w14:ligatures w14:val="none"/>
              </w:rPr>
              <w:t>внебюджетные источники</w:t>
            </w:r>
          </w:p>
        </w:tc>
        <w:tc>
          <w:tcPr>
            <w:tcW w:w="1791" w:type="dxa"/>
            <w:gridSpan w:val="4"/>
            <w:tcBorders>
              <w:top w:val="single" w:sz="4" w:space="0" w:color="auto"/>
              <w:left w:val="single" w:sz="4" w:space="0" w:color="auto"/>
              <w:bottom w:val="single" w:sz="4" w:space="0" w:color="auto"/>
              <w:right w:val="single" w:sz="4" w:space="0" w:color="auto"/>
            </w:tcBorders>
            <w:hideMark/>
          </w:tcPr>
          <w:p w14:paraId="02412EF3" w14:textId="77777777" w:rsidR="00A0203F" w:rsidRPr="00A0203F" w:rsidRDefault="00A0203F" w:rsidP="00A0203F">
            <w:pPr>
              <w:spacing w:after="0" w:line="240" w:lineRule="auto"/>
              <w:jc w:val="center"/>
              <w:rPr>
                <w:rFonts w:ascii="Times New Roman" w:eastAsia="Times New Roman" w:hAnsi="Times New Roman" w:cs="Times New Roman"/>
                <w:kern w:val="0"/>
                <w:sz w:val="24"/>
                <w:szCs w:val="24"/>
                <w:lang w:eastAsia="ru-RU"/>
                <w14:ligatures w14:val="none"/>
              </w:rPr>
            </w:pPr>
            <w:r w:rsidRPr="00A0203F">
              <w:rPr>
                <w:rFonts w:ascii="Times New Roman" w:eastAsia="Times New Roman" w:hAnsi="Times New Roman" w:cs="Times New Roman"/>
                <w:kern w:val="0"/>
                <w:sz w:val="24"/>
                <w:szCs w:val="24"/>
                <w:lang w:eastAsia="ru-RU"/>
                <w14:ligatures w14:val="none"/>
              </w:rPr>
              <w:t>руб.</w:t>
            </w:r>
          </w:p>
        </w:tc>
        <w:tc>
          <w:tcPr>
            <w:tcW w:w="1236" w:type="dxa"/>
            <w:gridSpan w:val="2"/>
            <w:tcBorders>
              <w:top w:val="single" w:sz="4" w:space="0" w:color="auto"/>
              <w:left w:val="single" w:sz="4" w:space="0" w:color="auto"/>
              <w:bottom w:val="single" w:sz="4" w:space="0" w:color="auto"/>
              <w:right w:val="single" w:sz="4" w:space="0" w:color="auto"/>
            </w:tcBorders>
            <w:hideMark/>
          </w:tcPr>
          <w:p w14:paraId="19B2D76D" w14:textId="77777777" w:rsidR="00A0203F" w:rsidRPr="00A0203F" w:rsidRDefault="00A0203F" w:rsidP="00A0203F">
            <w:pPr>
              <w:spacing w:after="0" w:line="240" w:lineRule="auto"/>
              <w:jc w:val="center"/>
              <w:rPr>
                <w:rFonts w:ascii="Times New Roman" w:eastAsia="Times New Roman" w:hAnsi="Times New Roman" w:cs="Times New Roman"/>
                <w:kern w:val="0"/>
                <w:sz w:val="24"/>
                <w:szCs w:val="24"/>
                <w:lang w:eastAsia="ru-RU"/>
                <w14:ligatures w14:val="none"/>
              </w:rPr>
            </w:pPr>
            <w:r w:rsidRPr="00A0203F">
              <w:rPr>
                <w:rFonts w:ascii="Times New Roman" w:eastAsia="Times New Roman" w:hAnsi="Times New Roman" w:cs="Times New Roman"/>
                <w:kern w:val="0"/>
                <w:sz w:val="24"/>
                <w:szCs w:val="24"/>
                <w:lang w:eastAsia="ru-RU"/>
                <w14:ligatures w14:val="none"/>
              </w:rPr>
              <w:t>0</w:t>
            </w:r>
          </w:p>
        </w:tc>
        <w:tc>
          <w:tcPr>
            <w:tcW w:w="1258" w:type="dxa"/>
            <w:gridSpan w:val="3"/>
            <w:tcBorders>
              <w:top w:val="single" w:sz="4" w:space="0" w:color="auto"/>
              <w:left w:val="single" w:sz="4" w:space="0" w:color="auto"/>
              <w:bottom w:val="single" w:sz="4" w:space="0" w:color="auto"/>
              <w:right w:val="single" w:sz="4" w:space="0" w:color="auto"/>
            </w:tcBorders>
            <w:hideMark/>
          </w:tcPr>
          <w:p w14:paraId="7CFF3E72" w14:textId="77777777" w:rsidR="00A0203F" w:rsidRPr="00A0203F" w:rsidRDefault="00A0203F" w:rsidP="00A0203F">
            <w:pPr>
              <w:spacing w:after="0" w:line="240" w:lineRule="auto"/>
              <w:jc w:val="center"/>
              <w:rPr>
                <w:rFonts w:ascii="Times New Roman" w:eastAsia="Times New Roman" w:hAnsi="Times New Roman" w:cs="Times New Roman"/>
                <w:kern w:val="0"/>
                <w:sz w:val="24"/>
                <w:szCs w:val="24"/>
                <w:lang w:eastAsia="ru-RU"/>
                <w14:ligatures w14:val="none"/>
              </w:rPr>
            </w:pPr>
            <w:r w:rsidRPr="00A0203F">
              <w:rPr>
                <w:rFonts w:ascii="Times New Roman" w:eastAsia="Times New Roman" w:hAnsi="Times New Roman" w:cs="Times New Roman"/>
                <w:kern w:val="0"/>
                <w:sz w:val="24"/>
                <w:szCs w:val="24"/>
                <w:lang w:eastAsia="ru-RU"/>
                <w14:ligatures w14:val="none"/>
              </w:rPr>
              <w:t>0</w:t>
            </w:r>
          </w:p>
        </w:tc>
        <w:tc>
          <w:tcPr>
            <w:tcW w:w="1453" w:type="dxa"/>
            <w:tcBorders>
              <w:top w:val="single" w:sz="4" w:space="0" w:color="auto"/>
              <w:left w:val="single" w:sz="4" w:space="0" w:color="auto"/>
              <w:bottom w:val="single" w:sz="4" w:space="0" w:color="auto"/>
              <w:right w:val="single" w:sz="4" w:space="0" w:color="auto"/>
            </w:tcBorders>
            <w:hideMark/>
          </w:tcPr>
          <w:p w14:paraId="670BA80D" w14:textId="77777777" w:rsidR="00A0203F" w:rsidRPr="00A0203F" w:rsidRDefault="00A0203F" w:rsidP="00A0203F">
            <w:pPr>
              <w:spacing w:after="0" w:line="240" w:lineRule="auto"/>
              <w:jc w:val="center"/>
              <w:rPr>
                <w:rFonts w:ascii="Times New Roman" w:eastAsia="Times New Roman" w:hAnsi="Times New Roman" w:cs="Times New Roman"/>
                <w:kern w:val="0"/>
                <w:sz w:val="24"/>
                <w:szCs w:val="24"/>
                <w:lang w:eastAsia="ru-RU"/>
                <w14:ligatures w14:val="none"/>
              </w:rPr>
            </w:pPr>
            <w:r w:rsidRPr="00A0203F">
              <w:rPr>
                <w:rFonts w:ascii="Times New Roman" w:eastAsia="Times New Roman" w:hAnsi="Times New Roman" w:cs="Times New Roman"/>
                <w:kern w:val="0"/>
                <w:sz w:val="24"/>
                <w:szCs w:val="24"/>
                <w:lang w:eastAsia="ru-RU"/>
                <w14:ligatures w14:val="none"/>
              </w:rPr>
              <w:t>0</w:t>
            </w:r>
          </w:p>
        </w:tc>
        <w:tc>
          <w:tcPr>
            <w:tcW w:w="1622" w:type="dxa"/>
            <w:vMerge/>
            <w:tcBorders>
              <w:left w:val="single" w:sz="4" w:space="0" w:color="auto"/>
              <w:bottom w:val="single" w:sz="4" w:space="0" w:color="auto"/>
              <w:right w:val="single" w:sz="4" w:space="0" w:color="auto"/>
            </w:tcBorders>
          </w:tcPr>
          <w:p w14:paraId="453AF8AD" w14:textId="77777777" w:rsidR="00A0203F" w:rsidRPr="00A0203F" w:rsidRDefault="00A0203F" w:rsidP="00A0203F">
            <w:pPr>
              <w:spacing w:after="0" w:line="240" w:lineRule="auto"/>
              <w:jc w:val="center"/>
              <w:rPr>
                <w:rFonts w:ascii="Times New Roman" w:eastAsia="Times New Roman" w:hAnsi="Times New Roman" w:cs="Times New Roman"/>
                <w:kern w:val="0"/>
                <w:sz w:val="24"/>
                <w:szCs w:val="24"/>
                <w:lang w:eastAsia="ru-RU"/>
                <w14:ligatures w14:val="none"/>
              </w:rPr>
            </w:pPr>
          </w:p>
        </w:tc>
        <w:tc>
          <w:tcPr>
            <w:tcW w:w="1253" w:type="dxa"/>
            <w:gridSpan w:val="2"/>
            <w:tcBorders>
              <w:top w:val="single" w:sz="4" w:space="0" w:color="auto"/>
              <w:left w:val="single" w:sz="4" w:space="0" w:color="auto"/>
              <w:bottom w:val="single" w:sz="4" w:space="0" w:color="auto"/>
              <w:right w:val="single" w:sz="4" w:space="0" w:color="auto"/>
            </w:tcBorders>
          </w:tcPr>
          <w:p w14:paraId="0262EBA7" w14:textId="77777777" w:rsidR="00A0203F" w:rsidRPr="00A0203F" w:rsidRDefault="00A0203F" w:rsidP="00A0203F">
            <w:pPr>
              <w:spacing w:after="0" w:line="240" w:lineRule="auto"/>
              <w:jc w:val="center"/>
              <w:rPr>
                <w:rFonts w:ascii="Times New Roman" w:eastAsia="Times New Roman" w:hAnsi="Times New Roman" w:cs="Times New Roman"/>
                <w:kern w:val="0"/>
                <w:sz w:val="24"/>
                <w:szCs w:val="24"/>
                <w:lang w:eastAsia="ru-RU"/>
                <w14:ligatures w14:val="none"/>
              </w:rPr>
            </w:pPr>
          </w:p>
        </w:tc>
      </w:tr>
      <w:tr w:rsidR="00A0203F" w:rsidRPr="00A0203F" w14:paraId="25B75F1F" w14:textId="77777777" w:rsidTr="00A0203F">
        <w:trPr>
          <w:gridAfter w:val="2"/>
          <w:wAfter w:w="29" w:type="dxa"/>
          <w:trHeight w:val="249"/>
        </w:trPr>
        <w:tc>
          <w:tcPr>
            <w:tcW w:w="15637" w:type="dxa"/>
            <w:gridSpan w:val="22"/>
            <w:tcBorders>
              <w:top w:val="single" w:sz="4" w:space="0" w:color="auto"/>
              <w:left w:val="single" w:sz="4" w:space="0" w:color="auto"/>
              <w:bottom w:val="single" w:sz="4" w:space="0" w:color="auto"/>
              <w:right w:val="single" w:sz="4" w:space="0" w:color="auto"/>
            </w:tcBorders>
            <w:vAlign w:val="center"/>
          </w:tcPr>
          <w:p w14:paraId="4EC2E426" w14:textId="77777777" w:rsidR="00A0203F" w:rsidRPr="00A0203F" w:rsidRDefault="00A0203F" w:rsidP="00A0203F">
            <w:pPr>
              <w:spacing w:after="0" w:line="240" w:lineRule="auto"/>
              <w:jc w:val="center"/>
              <w:rPr>
                <w:rFonts w:ascii="Times New Roman" w:eastAsia="Times New Roman" w:hAnsi="Times New Roman" w:cs="Times New Roman"/>
                <w:kern w:val="0"/>
                <w:sz w:val="24"/>
                <w:szCs w:val="24"/>
                <w:lang w:eastAsia="ru-RU"/>
                <w14:ligatures w14:val="none"/>
              </w:rPr>
            </w:pPr>
          </w:p>
        </w:tc>
      </w:tr>
      <w:tr w:rsidR="00A0203F" w:rsidRPr="00A0203F" w14:paraId="7DF6A79E" w14:textId="77777777" w:rsidTr="00A0203F">
        <w:trPr>
          <w:gridAfter w:val="1"/>
          <w:wAfter w:w="13" w:type="dxa"/>
          <w:trHeight w:val="328"/>
        </w:trPr>
        <w:tc>
          <w:tcPr>
            <w:tcW w:w="857" w:type="dxa"/>
            <w:gridSpan w:val="4"/>
            <w:vMerge w:val="restart"/>
            <w:tcBorders>
              <w:top w:val="single" w:sz="4" w:space="0" w:color="auto"/>
              <w:left w:val="single" w:sz="4" w:space="0" w:color="auto"/>
              <w:right w:val="single" w:sz="4" w:space="0" w:color="auto"/>
            </w:tcBorders>
          </w:tcPr>
          <w:p w14:paraId="06C8EF86" w14:textId="77777777" w:rsidR="00A0203F" w:rsidRPr="00A0203F" w:rsidRDefault="00A0203F" w:rsidP="00A0203F">
            <w:pPr>
              <w:spacing w:after="0" w:line="240" w:lineRule="auto"/>
              <w:jc w:val="center"/>
              <w:rPr>
                <w:rFonts w:ascii="Times New Roman" w:eastAsia="Times New Roman" w:hAnsi="Times New Roman" w:cs="Times New Roman"/>
                <w:kern w:val="0"/>
                <w:sz w:val="24"/>
                <w:szCs w:val="24"/>
                <w:lang w:eastAsia="ru-RU"/>
                <w14:ligatures w14:val="none"/>
              </w:rPr>
            </w:pPr>
            <w:r w:rsidRPr="00A0203F">
              <w:rPr>
                <w:rFonts w:ascii="Times New Roman" w:eastAsia="Times New Roman" w:hAnsi="Times New Roman" w:cs="Times New Roman"/>
                <w:kern w:val="0"/>
                <w:sz w:val="24"/>
                <w:szCs w:val="24"/>
                <w:lang w:eastAsia="ru-RU"/>
                <w14:ligatures w14:val="none"/>
              </w:rPr>
              <w:t>4</w:t>
            </w:r>
          </w:p>
        </w:tc>
        <w:tc>
          <w:tcPr>
            <w:tcW w:w="3209" w:type="dxa"/>
            <w:gridSpan w:val="2"/>
            <w:tcBorders>
              <w:top w:val="single" w:sz="4" w:space="0" w:color="auto"/>
              <w:left w:val="single" w:sz="4" w:space="0" w:color="auto"/>
              <w:right w:val="single" w:sz="4" w:space="0" w:color="auto"/>
            </w:tcBorders>
          </w:tcPr>
          <w:p w14:paraId="65999130" w14:textId="77777777" w:rsidR="00A0203F" w:rsidRPr="00A0203F" w:rsidRDefault="00A0203F" w:rsidP="00A0203F">
            <w:pPr>
              <w:spacing w:after="0" w:line="240" w:lineRule="auto"/>
              <w:jc w:val="center"/>
              <w:rPr>
                <w:rFonts w:ascii="Times New Roman" w:eastAsia="Times New Roman" w:hAnsi="Times New Roman" w:cs="Times New Roman"/>
                <w:kern w:val="0"/>
                <w:sz w:val="24"/>
                <w:szCs w:val="24"/>
                <w:lang w:eastAsia="ru-RU"/>
                <w14:ligatures w14:val="none"/>
              </w:rPr>
            </w:pPr>
            <w:r w:rsidRPr="00A0203F">
              <w:rPr>
                <w:rFonts w:ascii="Times New Roman" w:eastAsia="Times New Roman" w:hAnsi="Times New Roman" w:cs="Times New Roman"/>
                <w:kern w:val="0"/>
                <w:sz w:val="24"/>
                <w:szCs w:val="24"/>
                <w:lang w:eastAsia="ru-RU"/>
                <w14:ligatures w14:val="none"/>
              </w:rPr>
              <w:t>Наименование мероприятия</w:t>
            </w:r>
          </w:p>
          <w:p w14:paraId="4F63D067" w14:textId="77777777" w:rsidR="00A0203F" w:rsidRPr="00A0203F" w:rsidRDefault="00A0203F" w:rsidP="00A0203F">
            <w:pPr>
              <w:spacing w:after="0" w:line="240" w:lineRule="auto"/>
              <w:jc w:val="center"/>
              <w:rPr>
                <w:rFonts w:ascii="Times New Roman" w:eastAsia="Times New Roman" w:hAnsi="Times New Roman" w:cs="Times New Roman"/>
                <w:kern w:val="0"/>
                <w:sz w:val="24"/>
                <w:szCs w:val="24"/>
                <w:lang w:eastAsia="ru-RU"/>
                <w14:ligatures w14:val="none"/>
              </w:rPr>
            </w:pPr>
          </w:p>
        </w:tc>
        <w:tc>
          <w:tcPr>
            <w:tcW w:w="3054" w:type="dxa"/>
            <w:gridSpan w:val="5"/>
            <w:vMerge w:val="restart"/>
            <w:tcBorders>
              <w:top w:val="single" w:sz="4" w:space="0" w:color="auto"/>
              <w:left w:val="single" w:sz="4" w:space="0" w:color="auto"/>
              <w:right w:val="single" w:sz="4" w:space="0" w:color="auto"/>
            </w:tcBorders>
          </w:tcPr>
          <w:p w14:paraId="433EE3D2" w14:textId="77777777" w:rsidR="00A0203F" w:rsidRPr="00A0203F" w:rsidRDefault="00A0203F" w:rsidP="00A0203F">
            <w:pPr>
              <w:spacing w:after="0" w:line="240" w:lineRule="auto"/>
              <w:rPr>
                <w:rFonts w:ascii="Times New Roman" w:eastAsia="Times New Roman" w:hAnsi="Times New Roman" w:cs="Times New Roman"/>
                <w:kern w:val="0"/>
                <w:sz w:val="24"/>
                <w:szCs w:val="24"/>
                <w:lang w:eastAsia="ru-RU"/>
                <w14:ligatures w14:val="none"/>
              </w:rPr>
            </w:pPr>
            <w:r w:rsidRPr="00A0203F">
              <w:rPr>
                <w:rFonts w:ascii="Times New Roman" w:eastAsia="Times New Roman" w:hAnsi="Times New Roman" w:cs="Times New Roman"/>
                <w:kern w:val="0"/>
                <w:sz w:val="24"/>
                <w:szCs w:val="24"/>
                <w:lang w:eastAsia="ru-RU"/>
                <w14:ligatures w14:val="none"/>
              </w:rPr>
              <w:t xml:space="preserve">Количество </w:t>
            </w:r>
          </w:p>
        </w:tc>
        <w:tc>
          <w:tcPr>
            <w:tcW w:w="1695" w:type="dxa"/>
            <w:gridSpan w:val="2"/>
            <w:vMerge w:val="restart"/>
            <w:tcBorders>
              <w:top w:val="single" w:sz="4" w:space="0" w:color="auto"/>
              <w:left w:val="single" w:sz="4" w:space="0" w:color="auto"/>
              <w:right w:val="single" w:sz="4" w:space="0" w:color="auto"/>
            </w:tcBorders>
          </w:tcPr>
          <w:p w14:paraId="5EB6D869" w14:textId="77777777" w:rsidR="00A0203F" w:rsidRPr="00A0203F" w:rsidRDefault="00A0203F" w:rsidP="00A0203F">
            <w:pPr>
              <w:spacing w:after="0" w:line="240" w:lineRule="auto"/>
              <w:jc w:val="center"/>
              <w:rPr>
                <w:rFonts w:ascii="Times New Roman" w:eastAsia="Times New Roman" w:hAnsi="Times New Roman" w:cs="Times New Roman"/>
                <w:kern w:val="0"/>
                <w:sz w:val="24"/>
                <w:szCs w:val="24"/>
                <w:lang w:eastAsia="ru-RU"/>
                <w14:ligatures w14:val="none"/>
              </w:rPr>
            </w:pPr>
            <w:r w:rsidRPr="00A0203F">
              <w:rPr>
                <w:rFonts w:ascii="Times New Roman" w:eastAsia="Times New Roman" w:hAnsi="Times New Roman" w:cs="Times New Roman"/>
                <w:kern w:val="0"/>
                <w:sz w:val="24"/>
                <w:szCs w:val="24"/>
                <w:lang w:eastAsia="ru-RU"/>
                <w14:ligatures w14:val="none"/>
              </w:rPr>
              <w:t>чел.</w:t>
            </w:r>
          </w:p>
        </w:tc>
        <w:tc>
          <w:tcPr>
            <w:tcW w:w="1236" w:type="dxa"/>
            <w:gridSpan w:val="2"/>
            <w:vMerge w:val="restart"/>
            <w:tcBorders>
              <w:top w:val="single" w:sz="4" w:space="0" w:color="auto"/>
              <w:left w:val="single" w:sz="4" w:space="0" w:color="auto"/>
              <w:right w:val="single" w:sz="4" w:space="0" w:color="auto"/>
            </w:tcBorders>
          </w:tcPr>
          <w:p w14:paraId="27992E48" w14:textId="77777777" w:rsidR="00A0203F" w:rsidRPr="00A0203F" w:rsidRDefault="00A0203F" w:rsidP="00A0203F">
            <w:pPr>
              <w:spacing w:after="0" w:line="240" w:lineRule="auto"/>
              <w:jc w:val="center"/>
              <w:rPr>
                <w:rFonts w:ascii="Times New Roman" w:eastAsia="Times New Roman" w:hAnsi="Times New Roman" w:cs="Times New Roman"/>
                <w:kern w:val="0"/>
                <w:sz w:val="24"/>
                <w:szCs w:val="24"/>
                <w:lang w:eastAsia="ru-RU"/>
                <w14:ligatures w14:val="none"/>
              </w:rPr>
            </w:pPr>
            <w:r w:rsidRPr="00A0203F">
              <w:rPr>
                <w:rFonts w:ascii="Times New Roman" w:eastAsia="Times New Roman" w:hAnsi="Times New Roman" w:cs="Times New Roman"/>
                <w:kern w:val="0"/>
                <w:sz w:val="24"/>
                <w:szCs w:val="24"/>
                <w:lang w:eastAsia="ru-RU"/>
                <w14:ligatures w14:val="none"/>
              </w:rPr>
              <w:t>35</w:t>
            </w:r>
          </w:p>
        </w:tc>
        <w:tc>
          <w:tcPr>
            <w:tcW w:w="1251" w:type="dxa"/>
            <w:gridSpan w:val="2"/>
            <w:vMerge w:val="restart"/>
            <w:tcBorders>
              <w:top w:val="single" w:sz="4" w:space="0" w:color="auto"/>
              <w:left w:val="single" w:sz="4" w:space="0" w:color="auto"/>
              <w:right w:val="single" w:sz="4" w:space="0" w:color="auto"/>
            </w:tcBorders>
          </w:tcPr>
          <w:p w14:paraId="3A91367B" w14:textId="77777777" w:rsidR="00A0203F" w:rsidRPr="00A0203F" w:rsidRDefault="00A0203F" w:rsidP="00A0203F">
            <w:pPr>
              <w:spacing w:after="0" w:line="240" w:lineRule="auto"/>
              <w:jc w:val="center"/>
              <w:rPr>
                <w:rFonts w:ascii="Times New Roman" w:eastAsia="Times New Roman" w:hAnsi="Times New Roman" w:cs="Times New Roman"/>
                <w:kern w:val="0"/>
                <w:sz w:val="24"/>
                <w:szCs w:val="24"/>
                <w:lang w:eastAsia="ru-RU"/>
                <w14:ligatures w14:val="none"/>
              </w:rPr>
            </w:pPr>
            <w:r w:rsidRPr="00A0203F">
              <w:rPr>
                <w:rFonts w:ascii="Times New Roman" w:eastAsia="Times New Roman" w:hAnsi="Times New Roman" w:cs="Times New Roman"/>
                <w:kern w:val="0"/>
                <w:sz w:val="24"/>
                <w:szCs w:val="24"/>
                <w:lang w:eastAsia="ru-RU"/>
                <w14:ligatures w14:val="none"/>
              </w:rPr>
              <w:t>35</w:t>
            </w:r>
          </w:p>
        </w:tc>
        <w:tc>
          <w:tcPr>
            <w:tcW w:w="1460" w:type="dxa"/>
            <w:gridSpan w:val="2"/>
            <w:vMerge w:val="restart"/>
            <w:tcBorders>
              <w:top w:val="single" w:sz="4" w:space="0" w:color="auto"/>
              <w:left w:val="single" w:sz="4" w:space="0" w:color="auto"/>
              <w:right w:val="single" w:sz="4" w:space="0" w:color="auto"/>
            </w:tcBorders>
          </w:tcPr>
          <w:p w14:paraId="6FE3DA9B" w14:textId="77777777" w:rsidR="00A0203F" w:rsidRPr="00A0203F" w:rsidRDefault="00A0203F" w:rsidP="00A0203F">
            <w:pPr>
              <w:spacing w:after="0" w:line="240" w:lineRule="auto"/>
              <w:jc w:val="center"/>
              <w:rPr>
                <w:rFonts w:ascii="Times New Roman" w:eastAsia="Times New Roman" w:hAnsi="Times New Roman" w:cs="Times New Roman"/>
                <w:kern w:val="0"/>
                <w:sz w:val="24"/>
                <w:szCs w:val="24"/>
                <w:lang w:eastAsia="ru-RU"/>
                <w14:ligatures w14:val="none"/>
              </w:rPr>
            </w:pPr>
            <w:r w:rsidRPr="00A0203F">
              <w:rPr>
                <w:rFonts w:ascii="Times New Roman" w:eastAsia="Times New Roman" w:hAnsi="Times New Roman" w:cs="Times New Roman"/>
                <w:kern w:val="0"/>
                <w:sz w:val="24"/>
                <w:szCs w:val="24"/>
                <w:lang w:eastAsia="ru-RU"/>
                <w14:ligatures w14:val="none"/>
              </w:rPr>
              <w:t>35</w:t>
            </w:r>
          </w:p>
        </w:tc>
        <w:tc>
          <w:tcPr>
            <w:tcW w:w="1622" w:type="dxa"/>
            <w:vMerge w:val="restart"/>
            <w:tcBorders>
              <w:top w:val="single" w:sz="4" w:space="0" w:color="auto"/>
              <w:left w:val="single" w:sz="4" w:space="0" w:color="auto"/>
              <w:right w:val="single" w:sz="4" w:space="0" w:color="auto"/>
            </w:tcBorders>
          </w:tcPr>
          <w:p w14:paraId="134668EB" w14:textId="77777777" w:rsidR="00A0203F" w:rsidRPr="00A0203F" w:rsidRDefault="00A0203F" w:rsidP="00A0203F">
            <w:pPr>
              <w:spacing w:after="0" w:line="240" w:lineRule="auto"/>
              <w:jc w:val="center"/>
              <w:rPr>
                <w:rFonts w:ascii="Times New Roman" w:eastAsia="Times New Roman" w:hAnsi="Times New Roman" w:cs="Times New Roman"/>
                <w:kern w:val="0"/>
                <w:sz w:val="24"/>
                <w:szCs w:val="24"/>
                <w:lang w:eastAsia="ru-RU"/>
                <w14:ligatures w14:val="none"/>
              </w:rPr>
            </w:pPr>
            <w:r w:rsidRPr="00A0203F">
              <w:rPr>
                <w:rFonts w:ascii="Times New Roman" w:eastAsia="Times New Roman" w:hAnsi="Times New Roman" w:cs="Times New Roman"/>
                <w:kern w:val="0"/>
                <w:sz w:val="24"/>
                <w:szCs w:val="24"/>
                <w:lang w:eastAsia="ru-RU"/>
                <w14:ligatures w14:val="none"/>
              </w:rPr>
              <w:t>УО, ОУ, ЦРБ</w:t>
            </w:r>
          </w:p>
        </w:tc>
        <w:tc>
          <w:tcPr>
            <w:tcW w:w="1269" w:type="dxa"/>
            <w:gridSpan w:val="3"/>
            <w:vMerge w:val="restart"/>
            <w:tcBorders>
              <w:top w:val="single" w:sz="4" w:space="0" w:color="auto"/>
              <w:left w:val="single" w:sz="4" w:space="0" w:color="auto"/>
              <w:right w:val="single" w:sz="4" w:space="0" w:color="auto"/>
            </w:tcBorders>
          </w:tcPr>
          <w:p w14:paraId="0F33B58C" w14:textId="77777777" w:rsidR="00A0203F" w:rsidRPr="00A0203F" w:rsidRDefault="00A0203F" w:rsidP="00A0203F">
            <w:pPr>
              <w:spacing w:after="0" w:line="240" w:lineRule="auto"/>
              <w:jc w:val="center"/>
              <w:rPr>
                <w:rFonts w:ascii="Times New Roman" w:eastAsia="Times New Roman" w:hAnsi="Times New Roman" w:cs="Times New Roman"/>
                <w:kern w:val="0"/>
                <w:sz w:val="24"/>
                <w:szCs w:val="24"/>
                <w:lang w:eastAsia="ru-RU"/>
                <w14:ligatures w14:val="none"/>
              </w:rPr>
            </w:pPr>
            <w:r w:rsidRPr="00A0203F">
              <w:rPr>
                <w:rFonts w:ascii="Times New Roman" w:eastAsia="Times New Roman" w:hAnsi="Times New Roman" w:cs="Times New Roman"/>
                <w:kern w:val="0"/>
                <w:sz w:val="24"/>
                <w:szCs w:val="24"/>
                <w:lang w:eastAsia="ru-RU"/>
                <w14:ligatures w14:val="none"/>
              </w:rPr>
              <w:t>2026-2028г</w:t>
            </w:r>
          </w:p>
          <w:p w14:paraId="4DC87BD9" w14:textId="77777777" w:rsidR="00A0203F" w:rsidRPr="00A0203F" w:rsidRDefault="00A0203F" w:rsidP="00A0203F">
            <w:pPr>
              <w:spacing w:after="0" w:line="240" w:lineRule="auto"/>
              <w:jc w:val="center"/>
              <w:rPr>
                <w:rFonts w:ascii="Times New Roman" w:eastAsia="Times New Roman" w:hAnsi="Times New Roman" w:cs="Times New Roman"/>
                <w:kern w:val="0"/>
                <w:sz w:val="24"/>
                <w:szCs w:val="24"/>
                <w:lang w:eastAsia="ru-RU"/>
                <w14:ligatures w14:val="none"/>
              </w:rPr>
            </w:pPr>
          </w:p>
          <w:p w14:paraId="1F441252" w14:textId="77777777" w:rsidR="00A0203F" w:rsidRPr="00A0203F" w:rsidRDefault="00A0203F" w:rsidP="00A0203F">
            <w:pPr>
              <w:spacing w:after="0" w:line="240" w:lineRule="auto"/>
              <w:jc w:val="center"/>
              <w:rPr>
                <w:rFonts w:ascii="Times New Roman" w:eastAsia="Times New Roman" w:hAnsi="Times New Roman" w:cs="Times New Roman"/>
                <w:kern w:val="0"/>
                <w:sz w:val="24"/>
                <w:szCs w:val="24"/>
                <w:lang w:eastAsia="ru-RU"/>
                <w14:ligatures w14:val="none"/>
              </w:rPr>
            </w:pPr>
          </w:p>
          <w:p w14:paraId="117F8924" w14:textId="77777777" w:rsidR="00A0203F" w:rsidRPr="00A0203F" w:rsidRDefault="00A0203F" w:rsidP="00A0203F">
            <w:pPr>
              <w:spacing w:after="0" w:line="240" w:lineRule="auto"/>
              <w:jc w:val="center"/>
              <w:rPr>
                <w:rFonts w:ascii="Times New Roman" w:eastAsia="Times New Roman" w:hAnsi="Times New Roman" w:cs="Times New Roman"/>
                <w:kern w:val="0"/>
                <w:sz w:val="24"/>
                <w:szCs w:val="24"/>
                <w:lang w:eastAsia="ru-RU"/>
                <w14:ligatures w14:val="none"/>
              </w:rPr>
            </w:pPr>
          </w:p>
          <w:p w14:paraId="64BCEA24" w14:textId="77777777" w:rsidR="00A0203F" w:rsidRPr="00A0203F" w:rsidRDefault="00A0203F" w:rsidP="00A0203F">
            <w:pPr>
              <w:spacing w:after="0" w:line="240" w:lineRule="auto"/>
              <w:jc w:val="center"/>
              <w:rPr>
                <w:rFonts w:ascii="Times New Roman" w:eastAsia="Times New Roman" w:hAnsi="Times New Roman" w:cs="Times New Roman"/>
                <w:kern w:val="0"/>
                <w:sz w:val="24"/>
                <w:szCs w:val="24"/>
                <w:lang w:eastAsia="ru-RU"/>
                <w14:ligatures w14:val="none"/>
              </w:rPr>
            </w:pPr>
          </w:p>
          <w:p w14:paraId="3E6F4C88" w14:textId="77777777" w:rsidR="00A0203F" w:rsidRPr="00A0203F" w:rsidRDefault="00A0203F" w:rsidP="00A0203F">
            <w:pPr>
              <w:spacing w:after="0" w:line="240" w:lineRule="auto"/>
              <w:jc w:val="center"/>
              <w:rPr>
                <w:rFonts w:ascii="Times New Roman" w:eastAsia="Times New Roman" w:hAnsi="Times New Roman" w:cs="Times New Roman"/>
                <w:kern w:val="0"/>
                <w:sz w:val="24"/>
                <w:szCs w:val="24"/>
                <w:lang w:eastAsia="ru-RU"/>
                <w14:ligatures w14:val="none"/>
              </w:rPr>
            </w:pPr>
          </w:p>
          <w:p w14:paraId="4ED7D4FF" w14:textId="77777777" w:rsidR="00A0203F" w:rsidRPr="00A0203F" w:rsidRDefault="00A0203F" w:rsidP="00A0203F">
            <w:pPr>
              <w:spacing w:after="0" w:line="240" w:lineRule="auto"/>
              <w:jc w:val="center"/>
              <w:rPr>
                <w:rFonts w:ascii="Times New Roman" w:eastAsia="Times New Roman" w:hAnsi="Times New Roman" w:cs="Times New Roman"/>
                <w:kern w:val="0"/>
                <w:sz w:val="24"/>
                <w:szCs w:val="24"/>
                <w:lang w:eastAsia="ru-RU"/>
                <w14:ligatures w14:val="none"/>
              </w:rPr>
            </w:pPr>
          </w:p>
          <w:p w14:paraId="49132170" w14:textId="77777777" w:rsidR="00A0203F" w:rsidRPr="00A0203F" w:rsidRDefault="00A0203F" w:rsidP="00A0203F">
            <w:pPr>
              <w:spacing w:after="0" w:line="240" w:lineRule="auto"/>
              <w:jc w:val="center"/>
              <w:rPr>
                <w:rFonts w:ascii="Times New Roman" w:eastAsia="Times New Roman" w:hAnsi="Times New Roman" w:cs="Times New Roman"/>
                <w:kern w:val="0"/>
                <w:sz w:val="24"/>
                <w:szCs w:val="24"/>
                <w:lang w:eastAsia="ru-RU"/>
                <w14:ligatures w14:val="none"/>
              </w:rPr>
            </w:pPr>
          </w:p>
        </w:tc>
      </w:tr>
      <w:tr w:rsidR="00A0203F" w:rsidRPr="00A0203F" w14:paraId="59EA836A" w14:textId="77777777" w:rsidTr="00A0203F">
        <w:trPr>
          <w:gridAfter w:val="1"/>
          <w:wAfter w:w="13" w:type="dxa"/>
          <w:trHeight w:val="276"/>
        </w:trPr>
        <w:tc>
          <w:tcPr>
            <w:tcW w:w="857" w:type="dxa"/>
            <w:gridSpan w:val="4"/>
            <w:vMerge/>
            <w:tcBorders>
              <w:top w:val="single" w:sz="4" w:space="0" w:color="auto"/>
              <w:left w:val="single" w:sz="4" w:space="0" w:color="auto"/>
              <w:right w:val="single" w:sz="4" w:space="0" w:color="auto"/>
            </w:tcBorders>
          </w:tcPr>
          <w:p w14:paraId="7A8941BF" w14:textId="77777777" w:rsidR="00A0203F" w:rsidRPr="00A0203F" w:rsidRDefault="00A0203F" w:rsidP="00A0203F">
            <w:pPr>
              <w:spacing w:after="0" w:line="240" w:lineRule="auto"/>
              <w:jc w:val="center"/>
              <w:rPr>
                <w:rFonts w:ascii="Times New Roman" w:eastAsia="Times New Roman" w:hAnsi="Times New Roman" w:cs="Times New Roman"/>
                <w:kern w:val="0"/>
                <w:sz w:val="24"/>
                <w:szCs w:val="24"/>
                <w:lang w:eastAsia="ru-RU"/>
                <w14:ligatures w14:val="none"/>
              </w:rPr>
            </w:pPr>
          </w:p>
        </w:tc>
        <w:tc>
          <w:tcPr>
            <w:tcW w:w="3209" w:type="dxa"/>
            <w:gridSpan w:val="2"/>
            <w:vMerge w:val="restart"/>
            <w:tcBorders>
              <w:top w:val="single" w:sz="4" w:space="0" w:color="auto"/>
              <w:left w:val="single" w:sz="4" w:space="0" w:color="auto"/>
              <w:right w:val="single" w:sz="4" w:space="0" w:color="auto"/>
            </w:tcBorders>
          </w:tcPr>
          <w:p w14:paraId="7EAC2535" w14:textId="77777777" w:rsidR="00A0203F" w:rsidRPr="00A0203F" w:rsidRDefault="00A0203F" w:rsidP="00A0203F">
            <w:pPr>
              <w:spacing w:after="0" w:line="240" w:lineRule="auto"/>
              <w:jc w:val="center"/>
              <w:rPr>
                <w:rFonts w:ascii="Times New Roman" w:eastAsia="Times New Roman" w:hAnsi="Times New Roman" w:cs="Times New Roman"/>
                <w:kern w:val="0"/>
                <w:sz w:val="24"/>
                <w:szCs w:val="24"/>
                <w:lang w:eastAsia="ru-RU"/>
                <w14:ligatures w14:val="none"/>
              </w:rPr>
            </w:pPr>
            <w:r w:rsidRPr="00A0203F">
              <w:rPr>
                <w:rFonts w:ascii="Times New Roman" w:eastAsia="Times New Roman" w:hAnsi="Times New Roman" w:cs="Times New Roman"/>
                <w:kern w:val="0"/>
                <w:sz w:val="24"/>
                <w:szCs w:val="24"/>
                <w:lang w:eastAsia="ru-RU"/>
                <w14:ligatures w14:val="none"/>
              </w:rPr>
              <w:t xml:space="preserve">Повышение уровня знаний руководителей учреждений по вопросам сохранения здоровья уч-ся, мотивирования воспитанников к ведению здорового образа жизни и </w:t>
            </w:r>
            <w:r w:rsidRPr="00A0203F">
              <w:rPr>
                <w:rFonts w:ascii="Times New Roman" w:eastAsia="Times New Roman" w:hAnsi="Times New Roman" w:cs="Times New Roman"/>
                <w:kern w:val="0"/>
                <w:sz w:val="24"/>
                <w:szCs w:val="24"/>
                <w:lang w:eastAsia="ru-RU"/>
                <w14:ligatures w14:val="none"/>
              </w:rPr>
              <w:lastRenderedPageBreak/>
              <w:t>обеспечения для этого необходимых условий</w:t>
            </w:r>
          </w:p>
        </w:tc>
        <w:tc>
          <w:tcPr>
            <w:tcW w:w="3054" w:type="dxa"/>
            <w:gridSpan w:val="5"/>
            <w:vMerge/>
            <w:tcBorders>
              <w:left w:val="single" w:sz="4" w:space="0" w:color="auto"/>
              <w:bottom w:val="single" w:sz="4" w:space="0" w:color="auto"/>
              <w:right w:val="single" w:sz="4" w:space="0" w:color="auto"/>
            </w:tcBorders>
          </w:tcPr>
          <w:p w14:paraId="2D1C66F4" w14:textId="77777777" w:rsidR="00A0203F" w:rsidRPr="00A0203F" w:rsidRDefault="00A0203F" w:rsidP="00A0203F">
            <w:pPr>
              <w:spacing w:after="0" w:line="240" w:lineRule="auto"/>
              <w:rPr>
                <w:rFonts w:ascii="Times New Roman" w:eastAsia="Times New Roman" w:hAnsi="Times New Roman" w:cs="Times New Roman"/>
                <w:kern w:val="0"/>
                <w:sz w:val="24"/>
                <w:szCs w:val="24"/>
                <w:lang w:eastAsia="ru-RU"/>
                <w14:ligatures w14:val="none"/>
              </w:rPr>
            </w:pPr>
          </w:p>
        </w:tc>
        <w:tc>
          <w:tcPr>
            <w:tcW w:w="1695" w:type="dxa"/>
            <w:gridSpan w:val="2"/>
            <w:vMerge/>
            <w:tcBorders>
              <w:left w:val="single" w:sz="4" w:space="0" w:color="auto"/>
              <w:right w:val="single" w:sz="4" w:space="0" w:color="auto"/>
            </w:tcBorders>
          </w:tcPr>
          <w:p w14:paraId="35A66C7E" w14:textId="77777777" w:rsidR="00A0203F" w:rsidRPr="00A0203F" w:rsidRDefault="00A0203F" w:rsidP="00A0203F">
            <w:pPr>
              <w:spacing w:after="0" w:line="240" w:lineRule="auto"/>
              <w:jc w:val="center"/>
              <w:rPr>
                <w:rFonts w:ascii="Times New Roman" w:eastAsia="Times New Roman" w:hAnsi="Times New Roman" w:cs="Times New Roman"/>
                <w:kern w:val="0"/>
                <w:sz w:val="24"/>
                <w:szCs w:val="24"/>
                <w:lang w:eastAsia="ru-RU"/>
                <w14:ligatures w14:val="none"/>
              </w:rPr>
            </w:pPr>
          </w:p>
        </w:tc>
        <w:tc>
          <w:tcPr>
            <w:tcW w:w="1236" w:type="dxa"/>
            <w:gridSpan w:val="2"/>
            <w:vMerge/>
            <w:tcBorders>
              <w:left w:val="single" w:sz="4" w:space="0" w:color="auto"/>
              <w:right w:val="single" w:sz="4" w:space="0" w:color="auto"/>
            </w:tcBorders>
          </w:tcPr>
          <w:p w14:paraId="4C9CED0C" w14:textId="77777777" w:rsidR="00A0203F" w:rsidRPr="00A0203F" w:rsidRDefault="00A0203F" w:rsidP="00A0203F">
            <w:pPr>
              <w:spacing w:after="0" w:line="240" w:lineRule="auto"/>
              <w:jc w:val="center"/>
              <w:rPr>
                <w:rFonts w:ascii="Times New Roman" w:eastAsia="Times New Roman" w:hAnsi="Times New Roman" w:cs="Times New Roman"/>
                <w:kern w:val="0"/>
                <w:sz w:val="24"/>
                <w:szCs w:val="24"/>
                <w:lang w:eastAsia="ru-RU"/>
                <w14:ligatures w14:val="none"/>
              </w:rPr>
            </w:pPr>
          </w:p>
        </w:tc>
        <w:tc>
          <w:tcPr>
            <w:tcW w:w="1251" w:type="dxa"/>
            <w:gridSpan w:val="2"/>
            <w:vMerge/>
            <w:tcBorders>
              <w:left w:val="single" w:sz="4" w:space="0" w:color="auto"/>
              <w:right w:val="single" w:sz="4" w:space="0" w:color="auto"/>
            </w:tcBorders>
          </w:tcPr>
          <w:p w14:paraId="3B3EC5F1" w14:textId="77777777" w:rsidR="00A0203F" w:rsidRPr="00A0203F" w:rsidRDefault="00A0203F" w:rsidP="00A0203F">
            <w:pPr>
              <w:spacing w:after="0" w:line="240" w:lineRule="auto"/>
              <w:jc w:val="center"/>
              <w:rPr>
                <w:rFonts w:ascii="Times New Roman" w:eastAsia="Times New Roman" w:hAnsi="Times New Roman" w:cs="Times New Roman"/>
                <w:kern w:val="0"/>
                <w:sz w:val="24"/>
                <w:szCs w:val="24"/>
                <w:lang w:eastAsia="ru-RU"/>
                <w14:ligatures w14:val="none"/>
              </w:rPr>
            </w:pPr>
          </w:p>
        </w:tc>
        <w:tc>
          <w:tcPr>
            <w:tcW w:w="1460" w:type="dxa"/>
            <w:gridSpan w:val="2"/>
            <w:vMerge/>
            <w:tcBorders>
              <w:left w:val="single" w:sz="4" w:space="0" w:color="auto"/>
              <w:right w:val="single" w:sz="4" w:space="0" w:color="auto"/>
            </w:tcBorders>
          </w:tcPr>
          <w:p w14:paraId="723C8D8F" w14:textId="77777777" w:rsidR="00A0203F" w:rsidRPr="00A0203F" w:rsidRDefault="00A0203F" w:rsidP="00A0203F">
            <w:pPr>
              <w:spacing w:after="0" w:line="240" w:lineRule="auto"/>
              <w:jc w:val="center"/>
              <w:rPr>
                <w:rFonts w:ascii="Times New Roman" w:eastAsia="Times New Roman" w:hAnsi="Times New Roman" w:cs="Times New Roman"/>
                <w:kern w:val="0"/>
                <w:sz w:val="24"/>
                <w:szCs w:val="24"/>
                <w:lang w:eastAsia="ru-RU"/>
                <w14:ligatures w14:val="none"/>
              </w:rPr>
            </w:pPr>
          </w:p>
        </w:tc>
        <w:tc>
          <w:tcPr>
            <w:tcW w:w="1622" w:type="dxa"/>
            <w:vMerge/>
            <w:tcBorders>
              <w:top w:val="single" w:sz="4" w:space="0" w:color="auto"/>
              <w:left w:val="single" w:sz="4" w:space="0" w:color="auto"/>
              <w:right w:val="single" w:sz="4" w:space="0" w:color="auto"/>
            </w:tcBorders>
          </w:tcPr>
          <w:p w14:paraId="180F8D14" w14:textId="77777777" w:rsidR="00A0203F" w:rsidRPr="00A0203F" w:rsidRDefault="00A0203F" w:rsidP="00A0203F">
            <w:pPr>
              <w:spacing w:after="0" w:line="240" w:lineRule="auto"/>
              <w:jc w:val="center"/>
              <w:rPr>
                <w:rFonts w:ascii="Times New Roman" w:eastAsia="Times New Roman" w:hAnsi="Times New Roman" w:cs="Times New Roman"/>
                <w:kern w:val="0"/>
                <w:sz w:val="24"/>
                <w:szCs w:val="24"/>
                <w:lang w:eastAsia="ru-RU"/>
                <w14:ligatures w14:val="none"/>
              </w:rPr>
            </w:pPr>
          </w:p>
        </w:tc>
        <w:tc>
          <w:tcPr>
            <w:tcW w:w="1269" w:type="dxa"/>
            <w:gridSpan w:val="3"/>
            <w:vMerge/>
            <w:tcBorders>
              <w:top w:val="single" w:sz="4" w:space="0" w:color="auto"/>
              <w:left w:val="single" w:sz="4" w:space="0" w:color="auto"/>
              <w:right w:val="single" w:sz="4" w:space="0" w:color="auto"/>
            </w:tcBorders>
          </w:tcPr>
          <w:p w14:paraId="27A401EC" w14:textId="77777777" w:rsidR="00A0203F" w:rsidRPr="00A0203F" w:rsidRDefault="00A0203F" w:rsidP="00A0203F">
            <w:pPr>
              <w:spacing w:after="0" w:line="240" w:lineRule="auto"/>
              <w:jc w:val="center"/>
              <w:rPr>
                <w:rFonts w:ascii="Times New Roman" w:eastAsia="Times New Roman" w:hAnsi="Times New Roman" w:cs="Times New Roman"/>
                <w:kern w:val="0"/>
                <w:sz w:val="24"/>
                <w:szCs w:val="24"/>
                <w:lang w:eastAsia="ru-RU"/>
                <w14:ligatures w14:val="none"/>
              </w:rPr>
            </w:pPr>
          </w:p>
        </w:tc>
      </w:tr>
      <w:tr w:rsidR="00A0203F" w:rsidRPr="00A0203F" w14:paraId="243B25BA" w14:textId="77777777" w:rsidTr="00A0203F">
        <w:trPr>
          <w:gridAfter w:val="1"/>
          <w:wAfter w:w="13" w:type="dxa"/>
          <w:trHeight w:val="345"/>
        </w:trPr>
        <w:tc>
          <w:tcPr>
            <w:tcW w:w="857" w:type="dxa"/>
            <w:gridSpan w:val="4"/>
            <w:vMerge/>
            <w:tcBorders>
              <w:left w:val="single" w:sz="4" w:space="0" w:color="auto"/>
              <w:right w:val="single" w:sz="4" w:space="0" w:color="auto"/>
            </w:tcBorders>
          </w:tcPr>
          <w:p w14:paraId="14C05AB1" w14:textId="77777777" w:rsidR="00A0203F" w:rsidRPr="00A0203F" w:rsidRDefault="00A0203F" w:rsidP="00A0203F">
            <w:pPr>
              <w:spacing w:after="0" w:line="240" w:lineRule="auto"/>
              <w:jc w:val="center"/>
              <w:rPr>
                <w:rFonts w:ascii="Times New Roman" w:eastAsia="Times New Roman" w:hAnsi="Times New Roman" w:cs="Times New Roman"/>
                <w:kern w:val="0"/>
                <w:sz w:val="24"/>
                <w:szCs w:val="24"/>
                <w:lang w:eastAsia="ru-RU"/>
                <w14:ligatures w14:val="none"/>
              </w:rPr>
            </w:pPr>
          </w:p>
        </w:tc>
        <w:tc>
          <w:tcPr>
            <w:tcW w:w="3209" w:type="dxa"/>
            <w:gridSpan w:val="2"/>
            <w:vMerge/>
            <w:tcBorders>
              <w:left w:val="single" w:sz="4" w:space="0" w:color="auto"/>
              <w:right w:val="single" w:sz="4" w:space="0" w:color="auto"/>
            </w:tcBorders>
          </w:tcPr>
          <w:p w14:paraId="32640255" w14:textId="77777777" w:rsidR="00A0203F" w:rsidRPr="00A0203F" w:rsidRDefault="00A0203F" w:rsidP="00A0203F">
            <w:pPr>
              <w:spacing w:after="0" w:line="240" w:lineRule="auto"/>
              <w:jc w:val="center"/>
              <w:rPr>
                <w:rFonts w:ascii="Times New Roman" w:eastAsia="Times New Roman" w:hAnsi="Times New Roman" w:cs="Times New Roman"/>
                <w:kern w:val="0"/>
                <w:sz w:val="24"/>
                <w:szCs w:val="24"/>
                <w:lang w:eastAsia="ru-RU"/>
                <w14:ligatures w14:val="none"/>
              </w:rPr>
            </w:pPr>
          </w:p>
        </w:tc>
        <w:tc>
          <w:tcPr>
            <w:tcW w:w="3054" w:type="dxa"/>
            <w:gridSpan w:val="5"/>
            <w:tcBorders>
              <w:top w:val="single" w:sz="4" w:space="0" w:color="auto"/>
              <w:left w:val="single" w:sz="4" w:space="0" w:color="auto"/>
              <w:bottom w:val="single" w:sz="4" w:space="0" w:color="auto"/>
              <w:right w:val="single" w:sz="4" w:space="0" w:color="auto"/>
            </w:tcBorders>
          </w:tcPr>
          <w:p w14:paraId="41BA3C0A" w14:textId="77777777" w:rsidR="00A0203F" w:rsidRPr="00A0203F" w:rsidRDefault="00A0203F" w:rsidP="00A0203F">
            <w:pPr>
              <w:spacing w:after="0" w:line="240" w:lineRule="auto"/>
              <w:rPr>
                <w:rFonts w:ascii="Times New Roman" w:eastAsia="Times New Roman" w:hAnsi="Times New Roman" w:cs="Times New Roman"/>
                <w:kern w:val="0"/>
                <w:sz w:val="24"/>
                <w:szCs w:val="24"/>
                <w:lang w:eastAsia="ru-RU"/>
                <w14:ligatures w14:val="none"/>
              </w:rPr>
            </w:pPr>
            <w:r w:rsidRPr="00A0203F">
              <w:rPr>
                <w:rFonts w:ascii="Times New Roman" w:eastAsia="Times New Roman" w:hAnsi="Times New Roman" w:cs="Times New Roman"/>
                <w:kern w:val="0"/>
                <w:sz w:val="24"/>
                <w:szCs w:val="24"/>
                <w:lang w:eastAsia="ru-RU"/>
                <w14:ligatures w14:val="none"/>
              </w:rPr>
              <w:t xml:space="preserve">Сумма затрат, в </w:t>
            </w:r>
            <w:proofErr w:type="spellStart"/>
            <w:r w:rsidRPr="00A0203F">
              <w:rPr>
                <w:rFonts w:ascii="Times New Roman" w:eastAsia="Times New Roman" w:hAnsi="Times New Roman" w:cs="Times New Roman"/>
                <w:kern w:val="0"/>
                <w:sz w:val="24"/>
                <w:szCs w:val="24"/>
                <w:lang w:eastAsia="ru-RU"/>
                <w14:ligatures w14:val="none"/>
              </w:rPr>
              <w:t>т.ч</w:t>
            </w:r>
            <w:proofErr w:type="spellEnd"/>
            <w:r w:rsidRPr="00A0203F">
              <w:rPr>
                <w:rFonts w:ascii="Times New Roman" w:eastAsia="Times New Roman" w:hAnsi="Times New Roman" w:cs="Times New Roman"/>
                <w:kern w:val="0"/>
                <w:sz w:val="24"/>
                <w:szCs w:val="24"/>
                <w:lang w:eastAsia="ru-RU"/>
                <w14:ligatures w14:val="none"/>
              </w:rPr>
              <w:t>. числе</w:t>
            </w:r>
          </w:p>
        </w:tc>
        <w:tc>
          <w:tcPr>
            <w:tcW w:w="1695" w:type="dxa"/>
            <w:gridSpan w:val="2"/>
            <w:tcBorders>
              <w:left w:val="single" w:sz="4" w:space="0" w:color="auto"/>
              <w:right w:val="single" w:sz="4" w:space="0" w:color="auto"/>
            </w:tcBorders>
          </w:tcPr>
          <w:p w14:paraId="209E1836" w14:textId="77777777" w:rsidR="00A0203F" w:rsidRPr="00A0203F" w:rsidRDefault="00A0203F" w:rsidP="00A0203F">
            <w:pPr>
              <w:spacing w:after="0" w:line="240" w:lineRule="auto"/>
              <w:jc w:val="center"/>
              <w:rPr>
                <w:rFonts w:ascii="Times New Roman" w:eastAsia="Times New Roman" w:hAnsi="Times New Roman" w:cs="Times New Roman"/>
                <w:kern w:val="0"/>
                <w:sz w:val="24"/>
                <w:szCs w:val="24"/>
                <w:lang w:eastAsia="ru-RU"/>
                <w14:ligatures w14:val="none"/>
              </w:rPr>
            </w:pPr>
            <w:r w:rsidRPr="00A0203F">
              <w:rPr>
                <w:rFonts w:ascii="Times New Roman" w:eastAsia="Times New Roman" w:hAnsi="Times New Roman" w:cs="Times New Roman"/>
                <w:kern w:val="0"/>
                <w:sz w:val="24"/>
                <w:szCs w:val="24"/>
                <w:lang w:eastAsia="ru-RU"/>
                <w14:ligatures w14:val="none"/>
              </w:rPr>
              <w:t>руб.</w:t>
            </w:r>
          </w:p>
        </w:tc>
        <w:tc>
          <w:tcPr>
            <w:tcW w:w="1236" w:type="dxa"/>
            <w:gridSpan w:val="2"/>
            <w:tcBorders>
              <w:left w:val="single" w:sz="4" w:space="0" w:color="auto"/>
              <w:right w:val="single" w:sz="4" w:space="0" w:color="auto"/>
            </w:tcBorders>
          </w:tcPr>
          <w:p w14:paraId="6C139B84" w14:textId="77777777" w:rsidR="00A0203F" w:rsidRPr="00A0203F" w:rsidRDefault="00A0203F" w:rsidP="00A0203F">
            <w:pPr>
              <w:spacing w:after="0" w:line="240" w:lineRule="auto"/>
              <w:jc w:val="center"/>
              <w:rPr>
                <w:rFonts w:ascii="Times New Roman" w:eastAsia="Times New Roman" w:hAnsi="Times New Roman" w:cs="Times New Roman"/>
                <w:kern w:val="0"/>
                <w:sz w:val="24"/>
                <w:szCs w:val="24"/>
                <w:lang w:eastAsia="ru-RU"/>
                <w14:ligatures w14:val="none"/>
              </w:rPr>
            </w:pPr>
            <w:r w:rsidRPr="00A0203F">
              <w:rPr>
                <w:rFonts w:ascii="Times New Roman" w:eastAsia="Times New Roman" w:hAnsi="Times New Roman" w:cs="Times New Roman"/>
                <w:kern w:val="0"/>
                <w:sz w:val="24"/>
                <w:szCs w:val="24"/>
                <w:lang w:eastAsia="ru-RU"/>
                <w14:ligatures w14:val="none"/>
              </w:rPr>
              <w:t>0</w:t>
            </w:r>
          </w:p>
        </w:tc>
        <w:tc>
          <w:tcPr>
            <w:tcW w:w="1251" w:type="dxa"/>
            <w:gridSpan w:val="2"/>
            <w:tcBorders>
              <w:left w:val="single" w:sz="4" w:space="0" w:color="auto"/>
              <w:right w:val="single" w:sz="4" w:space="0" w:color="auto"/>
            </w:tcBorders>
          </w:tcPr>
          <w:p w14:paraId="4742173B" w14:textId="77777777" w:rsidR="00A0203F" w:rsidRPr="00A0203F" w:rsidRDefault="00A0203F" w:rsidP="00A0203F">
            <w:pPr>
              <w:spacing w:after="0" w:line="240" w:lineRule="auto"/>
              <w:jc w:val="center"/>
              <w:rPr>
                <w:rFonts w:ascii="Times New Roman" w:eastAsia="Times New Roman" w:hAnsi="Times New Roman" w:cs="Times New Roman"/>
                <w:kern w:val="0"/>
                <w:sz w:val="24"/>
                <w:szCs w:val="24"/>
                <w:lang w:eastAsia="ru-RU"/>
                <w14:ligatures w14:val="none"/>
              </w:rPr>
            </w:pPr>
            <w:r w:rsidRPr="00A0203F">
              <w:rPr>
                <w:rFonts w:ascii="Times New Roman" w:eastAsia="Times New Roman" w:hAnsi="Times New Roman" w:cs="Times New Roman"/>
                <w:kern w:val="0"/>
                <w:sz w:val="24"/>
                <w:szCs w:val="24"/>
                <w:lang w:eastAsia="ru-RU"/>
                <w14:ligatures w14:val="none"/>
              </w:rPr>
              <w:t>0</w:t>
            </w:r>
          </w:p>
        </w:tc>
        <w:tc>
          <w:tcPr>
            <w:tcW w:w="1460" w:type="dxa"/>
            <w:gridSpan w:val="2"/>
            <w:tcBorders>
              <w:left w:val="single" w:sz="4" w:space="0" w:color="auto"/>
              <w:right w:val="single" w:sz="4" w:space="0" w:color="auto"/>
            </w:tcBorders>
          </w:tcPr>
          <w:p w14:paraId="4D820B13" w14:textId="77777777" w:rsidR="00A0203F" w:rsidRPr="00A0203F" w:rsidRDefault="00A0203F" w:rsidP="00A0203F">
            <w:pPr>
              <w:spacing w:after="0" w:line="240" w:lineRule="auto"/>
              <w:jc w:val="center"/>
              <w:rPr>
                <w:rFonts w:ascii="Times New Roman" w:eastAsia="Times New Roman" w:hAnsi="Times New Roman" w:cs="Times New Roman"/>
                <w:kern w:val="0"/>
                <w:sz w:val="24"/>
                <w:szCs w:val="24"/>
                <w:lang w:eastAsia="ru-RU"/>
                <w14:ligatures w14:val="none"/>
              </w:rPr>
            </w:pPr>
            <w:r w:rsidRPr="00A0203F">
              <w:rPr>
                <w:rFonts w:ascii="Times New Roman" w:eastAsia="Times New Roman" w:hAnsi="Times New Roman" w:cs="Times New Roman"/>
                <w:kern w:val="0"/>
                <w:sz w:val="24"/>
                <w:szCs w:val="24"/>
                <w:lang w:eastAsia="ru-RU"/>
                <w14:ligatures w14:val="none"/>
              </w:rPr>
              <w:t>0</w:t>
            </w:r>
          </w:p>
        </w:tc>
        <w:tc>
          <w:tcPr>
            <w:tcW w:w="1622" w:type="dxa"/>
            <w:vMerge/>
            <w:tcBorders>
              <w:left w:val="single" w:sz="4" w:space="0" w:color="auto"/>
              <w:right w:val="single" w:sz="4" w:space="0" w:color="auto"/>
            </w:tcBorders>
          </w:tcPr>
          <w:p w14:paraId="10EFAD2D" w14:textId="77777777" w:rsidR="00A0203F" w:rsidRPr="00A0203F" w:rsidRDefault="00A0203F" w:rsidP="00A0203F">
            <w:pPr>
              <w:spacing w:after="0" w:line="240" w:lineRule="auto"/>
              <w:jc w:val="center"/>
              <w:rPr>
                <w:rFonts w:ascii="Times New Roman" w:eastAsia="Times New Roman" w:hAnsi="Times New Roman" w:cs="Times New Roman"/>
                <w:kern w:val="0"/>
                <w:sz w:val="24"/>
                <w:szCs w:val="24"/>
                <w:lang w:eastAsia="ru-RU"/>
                <w14:ligatures w14:val="none"/>
              </w:rPr>
            </w:pPr>
          </w:p>
        </w:tc>
        <w:tc>
          <w:tcPr>
            <w:tcW w:w="1269" w:type="dxa"/>
            <w:gridSpan w:val="3"/>
            <w:vMerge/>
            <w:tcBorders>
              <w:left w:val="single" w:sz="4" w:space="0" w:color="auto"/>
              <w:right w:val="single" w:sz="4" w:space="0" w:color="auto"/>
            </w:tcBorders>
          </w:tcPr>
          <w:p w14:paraId="55D33F95" w14:textId="77777777" w:rsidR="00A0203F" w:rsidRPr="00A0203F" w:rsidRDefault="00A0203F" w:rsidP="00A0203F">
            <w:pPr>
              <w:spacing w:after="0" w:line="240" w:lineRule="auto"/>
              <w:jc w:val="center"/>
              <w:rPr>
                <w:rFonts w:ascii="Times New Roman" w:eastAsia="Times New Roman" w:hAnsi="Times New Roman" w:cs="Times New Roman"/>
                <w:kern w:val="0"/>
                <w:sz w:val="24"/>
                <w:szCs w:val="24"/>
                <w:lang w:eastAsia="ru-RU"/>
                <w14:ligatures w14:val="none"/>
              </w:rPr>
            </w:pPr>
          </w:p>
        </w:tc>
      </w:tr>
      <w:tr w:rsidR="00A0203F" w:rsidRPr="00A0203F" w14:paraId="166BAE80" w14:textId="77777777" w:rsidTr="00A0203F">
        <w:trPr>
          <w:gridAfter w:val="1"/>
          <w:wAfter w:w="13" w:type="dxa"/>
          <w:trHeight w:val="345"/>
        </w:trPr>
        <w:tc>
          <w:tcPr>
            <w:tcW w:w="857" w:type="dxa"/>
            <w:gridSpan w:val="4"/>
            <w:vMerge/>
            <w:tcBorders>
              <w:left w:val="single" w:sz="4" w:space="0" w:color="auto"/>
              <w:right w:val="single" w:sz="4" w:space="0" w:color="auto"/>
            </w:tcBorders>
          </w:tcPr>
          <w:p w14:paraId="0C2307F2" w14:textId="77777777" w:rsidR="00A0203F" w:rsidRPr="00A0203F" w:rsidRDefault="00A0203F" w:rsidP="00A0203F">
            <w:pPr>
              <w:spacing w:after="0" w:line="240" w:lineRule="auto"/>
              <w:jc w:val="center"/>
              <w:rPr>
                <w:rFonts w:ascii="Times New Roman" w:eastAsia="Times New Roman" w:hAnsi="Times New Roman" w:cs="Times New Roman"/>
                <w:kern w:val="0"/>
                <w:sz w:val="24"/>
                <w:szCs w:val="24"/>
                <w:lang w:eastAsia="ru-RU"/>
                <w14:ligatures w14:val="none"/>
              </w:rPr>
            </w:pPr>
          </w:p>
        </w:tc>
        <w:tc>
          <w:tcPr>
            <w:tcW w:w="3209" w:type="dxa"/>
            <w:gridSpan w:val="2"/>
            <w:vMerge/>
            <w:tcBorders>
              <w:left w:val="single" w:sz="4" w:space="0" w:color="auto"/>
              <w:right w:val="single" w:sz="4" w:space="0" w:color="auto"/>
            </w:tcBorders>
          </w:tcPr>
          <w:p w14:paraId="36F48B4F" w14:textId="77777777" w:rsidR="00A0203F" w:rsidRPr="00A0203F" w:rsidRDefault="00A0203F" w:rsidP="00A0203F">
            <w:pPr>
              <w:spacing w:after="0" w:line="240" w:lineRule="auto"/>
              <w:jc w:val="center"/>
              <w:rPr>
                <w:rFonts w:ascii="Times New Roman" w:eastAsia="Times New Roman" w:hAnsi="Times New Roman" w:cs="Times New Roman"/>
                <w:kern w:val="0"/>
                <w:sz w:val="24"/>
                <w:szCs w:val="24"/>
                <w:lang w:eastAsia="ru-RU"/>
                <w14:ligatures w14:val="none"/>
              </w:rPr>
            </w:pPr>
          </w:p>
        </w:tc>
        <w:tc>
          <w:tcPr>
            <w:tcW w:w="3054" w:type="dxa"/>
            <w:gridSpan w:val="5"/>
            <w:tcBorders>
              <w:top w:val="single" w:sz="4" w:space="0" w:color="auto"/>
              <w:left w:val="single" w:sz="4" w:space="0" w:color="auto"/>
              <w:bottom w:val="single" w:sz="4" w:space="0" w:color="auto"/>
              <w:right w:val="single" w:sz="4" w:space="0" w:color="auto"/>
            </w:tcBorders>
          </w:tcPr>
          <w:p w14:paraId="5E91189C" w14:textId="77777777" w:rsidR="00A0203F" w:rsidRPr="00A0203F" w:rsidRDefault="00A0203F" w:rsidP="00A0203F">
            <w:pPr>
              <w:spacing w:after="0" w:line="240" w:lineRule="auto"/>
              <w:rPr>
                <w:rFonts w:ascii="Times New Roman" w:eastAsia="Times New Roman" w:hAnsi="Times New Roman" w:cs="Times New Roman"/>
                <w:kern w:val="0"/>
                <w:sz w:val="24"/>
                <w:szCs w:val="24"/>
                <w:lang w:eastAsia="ru-RU"/>
                <w14:ligatures w14:val="none"/>
              </w:rPr>
            </w:pPr>
            <w:r w:rsidRPr="00A0203F">
              <w:rPr>
                <w:rFonts w:ascii="Times New Roman" w:eastAsia="Times New Roman" w:hAnsi="Times New Roman" w:cs="Times New Roman"/>
                <w:kern w:val="0"/>
                <w:sz w:val="24"/>
                <w:szCs w:val="24"/>
                <w:lang w:eastAsia="ru-RU"/>
                <w14:ligatures w14:val="none"/>
              </w:rPr>
              <w:t>федеральный бюджет</w:t>
            </w:r>
          </w:p>
        </w:tc>
        <w:tc>
          <w:tcPr>
            <w:tcW w:w="1695" w:type="dxa"/>
            <w:gridSpan w:val="2"/>
            <w:tcBorders>
              <w:left w:val="single" w:sz="4" w:space="0" w:color="auto"/>
              <w:right w:val="single" w:sz="4" w:space="0" w:color="auto"/>
            </w:tcBorders>
          </w:tcPr>
          <w:p w14:paraId="7F69FA60" w14:textId="77777777" w:rsidR="00A0203F" w:rsidRPr="00A0203F" w:rsidRDefault="00A0203F" w:rsidP="00A0203F">
            <w:pPr>
              <w:spacing w:after="0" w:line="240" w:lineRule="auto"/>
              <w:jc w:val="center"/>
              <w:rPr>
                <w:rFonts w:ascii="Times New Roman" w:eastAsia="Times New Roman" w:hAnsi="Times New Roman" w:cs="Times New Roman"/>
                <w:kern w:val="0"/>
                <w:sz w:val="24"/>
                <w:szCs w:val="24"/>
                <w:lang w:eastAsia="ru-RU"/>
                <w14:ligatures w14:val="none"/>
              </w:rPr>
            </w:pPr>
            <w:r w:rsidRPr="00A0203F">
              <w:rPr>
                <w:rFonts w:ascii="Times New Roman" w:eastAsia="Times New Roman" w:hAnsi="Times New Roman" w:cs="Times New Roman"/>
                <w:kern w:val="0"/>
                <w:sz w:val="24"/>
                <w:szCs w:val="24"/>
                <w:lang w:eastAsia="ru-RU"/>
                <w14:ligatures w14:val="none"/>
              </w:rPr>
              <w:t>руб.</w:t>
            </w:r>
          </w:p>
        </w:tc>
        <w:tc>
          <w:tcPr>
            <w:tcW w:w="1236" w:type="dxa"/>
            <w:gridSpan w:val="2"/>
            <w:tcBorders>
              <w:left w:val="single" w:sz="4" w:space="0" w:color="auto"/>
              <w:right w:val="single" w:sz="4" w:space="0" w:color="auto"/>
            </w:tcBorders>
          </w:tcPr>
          <w:p w14:paraId="1FB72FAF" w14:textId="77777777" w:rsidR="00A0203F" w:rsidRPr="00A0203F" w:rsidRDefault="00A0203F" w:rsidP="00A0203F">
            <w:pPr>
              <w:spacing w:after="0" w:line="240" w:lineRule="auto"/>
              <w:jc w:val="center"/>
              <w:rPr>
                <w:rFonts w:ascii="Times New Roman" w:eastAsia="Times New Roman" w:hAnsi="Times New Roman" w:cs="Times New Roman"/>
                <w:kern w:val="0"/>
                <w:sz w:val="24"/>
                <w:szCs w:val="24"/>
                <w:lang w:eastAsia="ru-RU"/>
                <w14:ligatures w14:val="none"/>
              </w:rPr>
            </w:pPr>
            <w:r w:rsidRPr="00A0203F">
              <w:rPr>
                <w:rFonts w:ascii="Times New Roman" w:eastAsia="Times New Roman" w:hAnsi="Times New Roman" w:cs="Times New Roman"/>
                <w:kern w:val="0"/>
                <w:sz w:val="24"/>
                <w:szCs w:val="24"/>
                <w:lang w:eastAsia="ru-RU"/>
                <w14:ligatures w14:val="none"/>
              </w:rPr>
              <w:t>0</w:t>
            </w:r>
          </w:p>
        </w:tc>
        <w:tc>
          <w:tcPr>
            <w:tcW w:w="1251" w:type="dxa"/>
            <w:gridSpan w:val="2"/>
            <w:tcBorders>
              <w:left w:val="single" w:sz="4" w:space="0" w:color="auto"/>
              <w:right w:val="single" w:sz="4" w:space="0" w:color="auto"/>
            </w:tcBorders>
          </w:tcPr>
          <w:p w14:paraId="51AD1B53" w14:textId="77777777" w:rsidR="00A0203F" w:rsidRPr="00A0203F" w:rsidRDefault="00A0203F" w:rsidP="00A0203F">
            <w:pPr>
              <w:spacing w:after="0" w:line="240" w:lineRule="auto"/>
              <w:jc w:val="center"/>
              <w:rPr>
                <w:rFonts w:ascii="Times New Roman" w:eastAsia="Times New Roman" w:hAnsi="Times New Roman" w:cs="Times New Roman"/>
                <w:kern w:val="0"/>
                <w:sz w:val="24"/>
                <w:szCs w:val="24"/>
                <w:lang w:eastAsia="ru-RU"/>
                <w14:ligatures w14:val="none"/>
              </w:rPr>
            </w:pPr>
            <w:r w:rsidRPr="00A0203F">
              <w:rPr>
                <w:rFonts w:ascii="Times New Roman" w:eastAsia="Times New Roman" w:hAnsi="Times New Roman" w:cs="Times New Roman"/>
                <w:kern w:val="0"/>
                <w:sz w:val="24"/>
                <w:szCs w:val="24"/>
                <w:lang w:eastAsia="ru-RU"/>
                <w14:ligatures w14:val="none"/>
              </w:rPr>
              <w:t>0</w:t>
            </w:r>
          </w:p>
        </w:tc>
        <w:tc>
          <w:tcPr>
            <w:tcW w:w="1460" w:type="dxa"/>
            <w:gridSpan w:val="2"/>
            <w:tcBorders>
              <w:left w:val="single" w:sz="4" w:space="0" w:color="auto"/>
              <w:right w:val="single" w:sz="4" w:space="0" w:color="auto"/>
            </w:tcBorders>
          </w:tcPr>
          <w:p w14:paraId="78FE1551" w14:textId="77777777" w:rsidR="00A0203F" w:rsidRPr="00A0203F" w:rsidRDefault="00A0203F" w:rsidP="00A0203F">
            <w:pPr>
              <w:spacing w:after="0" w:line="240" w:lineRule="auto"/>
              <w:jc w:val="center"/>
              <w:rPr>
                <w:rFonts w:ascii="Times New Roman" w:eastAsia="Times New Roman" w:hAnsi="Times New Roman" w:cs="Times New Roman"/>
                <w:kern w:val="0"/>
                <w:sz w:val="24"/>
                <w:szCs w:val="24"/>
                <w:lang w:eastAsia="ru-RU"/>
                <w14:ligatures w14:val="none"/>
              </w:rPr>
            </w:pPr>
            <w:r w:rsidRPr="00A0203F">
              <w:rPr>
                <w:rFonts w:ascii="Times New Roman" w:eastAsia="Times New Roman" w:hAnsi="Times New Roman" w:cs="Times New Roman"/>
                <w:kern w:val="0"/>
                <w:sz w:val="24"/>
                <w:szCs w:val="24"/>
                <w:lang w:eastAsia="ru-RU"/>
                <w14:ligatures w14:val="none"/>
              </w:rPr>
              <w:t>0</w:t>
            </w:r>
          </w:p>
        </w:tc>
        <w:tc>
          <w:tcPr>
            <w:tcW w:w="1622" w:type="dxa"/>
            <w:vMerge/>
            <w:tcBorders>
              <w:left w:val="single" w:sz="4" w:space="0" w:color="auto"/>
              <w:right w:val="single" w:sz="4" w:space="0" w:color="auto"/>
            </w:tcBorders>
          </w:tcPr>
          <w:p w14:paraId="4684C048" w14:textId="77777777" w:rsidR="00A0203F" w:rsidRPr="00A0203F" w:rsidRDefault="00A0203F" w:rsidP="00A0203F">
            <w:pPr>
              <w:spacing w:after="0" w:line="240" w:lineRule="auto"/>
              <w:jc w:val="center"/>
              <w:rPr>
                <w:rFonts w:ascii="Times New Roman" w:eastAsia="Times New Roman" w:hAnsi="Times New Roman" w:cs="Times New Roman"/>
                <w:kern w:val="0"/>
                <w:sz w:val="24"/>
                <w:szCs w:val="24"/>
                <w:lang w:eastAsia="ru-RU"/>
                <w14:ligatures w14:val="none"/>
              </w:rPr>
            </w:pPr>
          </w:p>
        </w:tc>
        <w:tc>
          <w:tcPr>
            <w:tcW w:w="1269" w:type="dxa"/>
            <w:gridSpan w:val="3"/>
            <w:vMerge/>
            <w:tcBorders>
              <w:left w:val="single" w:sz="4" w:space="0" w:color="auto"/>
              <w:right w:val="single" w:sz="4" w:space="0" w:color="auto"/>
            </w:tcBorders>
          </w:tcPr>
          <w:p w14:paraId="6DD16DBC" w14:textId="77777777" w:rsidR="00A0203F" w:rsidRPr="00A0203F" w:rsidRDefault="00A0203F" w:rsidP="00A0203F">
            <w:pPr>
              <w:spacing w:after="0" w:line="240" w:lineRule="auto"/>
              <w:jc w:val="center"/>
              <w:rPr>
                <w:rFonts w:ascii="Times New Roman" w:eastAsia="Times New Roman" w:hAnsi="Times New Roman" w:cs="Times New Roman"/>
                <w:kern w:val="0"/>
                <w:sz w:val="24"/>
                <w:szCs w:val="24"/>
                <w:lang w:eastAsia="ru-RU"/>
                <w14:ligatures w14:val="none"/>
              </w:rPr>
            </w:pPr>
          </w:p>
        </w:tc>
      </w:tr>
      <w:tr w:rsidR="00A0203F" w:rsidRPr="00A0203F" w14:paraId="0B027958" w14:textId="77777777" w:rsidTr="00A0203F">
        <w:trPr>
          <w:gridAfter w:val="1"/>
          <w:wAfter w:w="13" w:type="dxa"/>
          <w:trHeight w:val="360"/>
        </w:trPr>
        <w:tc>
          <w:tcPr>
            <w:tcW w:w="857" w:type="dxa"/>
            <w:gridSpan w:val="4"/>
            <w:vMerge/>
            <w:tcBorders>
              <w:left w:val="single" w:sz="4" w:space="0" w:color="auto"/>
              <w:right w:val="single" w:sz="4" w:space="0" w:color="auto"/>
            </w:tcBorders>
          </w:tcPr>
          <w:p w14:paraId="3C1218E0" w14:textId="77777777" w:rsidR="00A0203F" w:rsidRPr="00A0203F" w:rsidRDefault="00A0203F" w:rsidP="00A0203F">
            <w:pPr>
              <w:spacing w:after="0" w:line="240" w:lineRule="auto"/>
              <w:jc w:val="center"/>
              <w:rPr>
                <w:rFonts w:ascii="Times New Roman" w:eastAsia="Times New Roman" w:hAnsi="Times New Roman" w:cs="Times New Roman"/>
                <w:kern w:val="0"/>
                <w:sz w:val="24"/>
                <w:szCs w:val="24"/>
                <w:lang w:eastAsia="ru-RU"/>
                <w14:ligatures w14:val="none"/>
              </w:rPr>
            </w:pPr>
          </w:p>
        </w:tc>
        <w:tc>
          <w:tcPr>
            <w:tcW w:w="3209" w:type="dxa"/>
            <w:gridSpan w:val="2"/>
            <w:vMerge/>
            <w:tcBorders>
              <w:left w:val="single" w:sz="4" w:space="0" w:color="auto"/>
              <w:right w:val="single" w:sz="4" w:space="0" w:color="auto"/>
            </w:tcBorders>
          </w:tcPr>
          <w:p w14:paraId="1D5121F1" w14:textId="77777777" w:rsidR="00A0203F" w:rsidRPr="00A0203F" w:rsidRDefault="00A0203F" w:rsidP="00A0203F">
            <w:pPr>
              <w:spacing w:after="0" w:line="240" w:lineRule="auto"/>
              <w:jc w:val="center"/>
              <w:rPr>
                <w:rFonts w:ascii="Times New Roman" w:eastAsia="Times New Roman" w:hAnsi="Times New Roman" w:cs="Times New Roman"/>
                <w:kern w:val="0"/>
                <w:sz w:val="24"/>
                <w:szCs w:val="24"/>
                <w:lang w:eastAsia="ru-RU"/>
                <w14:ligatures w14:val="none"/>
              </w:rPr>
            </w:pPr>
          </w:p>
        </w:tc>
        <w:tc>
          <w:tcPr>
            <w:tcW w:w="3054" w:type="dxa"/>
            <w:gridSpan w:val="5"/>
            <w:tcBorders>
              <w:top w:val="single" w:sz="4" w:space="0" w:color="auto"/>
              <w:left w:val="single" w:sz="4" w:space="0" w:color="auto"/>
              <w:bottom w:val="single" w:sz="4" w:space="0" w:color="auto"/>
              <w:right w:val="single" w:sz="4" w:space="0" w:color="auto"/>
            </w:tcBorders>
          </w:tcPr>
          <w:p w14:paraId="4C8FE8DA" w14:textId="77777777" w:rsidR="00A0203F" w:rsidRPr="00A0203F" w:rsidRDefault="00A0203F" w:rsidP="00A0203F">
            <w:pPr>
              <w:spacing w:after="0" w:line="240" w:lineRule="auto"/>
              <w:rPr>
                <w:rFonts w:ascii="Times New Roman" w:eastAsia="Times New Roman" w:hAnsi="Times New Roman" w:cs="Times New Roman"/>
                <w:kern w:val="0"/>
                <w:sz w:val="24"/>
                <w:szCs w:val="24"/>
                <w:lang w:eastAsia="ru-RU"/>
                <w14:ligatures w14:val="none"/>
              </w:rPr>
            </w:pPr>
            <w:r w:rsidRPr="00A0203F">
              <w:rPr>
                <w:rFonts w:ascii="Times New Roman" w:eastAsia="Times New Roman" w:hAnsi="Times New Roman" w:cs="Times New Roman"/>
                <w:kern w:val="0"/>
                <w:sz w:val="24"/>
                <w:szCs w:val="24"/>
                <w:lang w:eastAsia="ru-RU"/>
                <w14:ligatures w14:val="none"/>
              </w:rPr>
              <w:t>областной бюджет</w:t>
            </w:r>
          </w:p>
        </w:tc>
        <w:tc>
          <w:tcPr>
            <w:tcW w:w="1695" w:type="dxa"/>
            <w:gridSpan w:val="2"/>
            <w:tcBorders>
              <w:left w:val="single" w:sz="4" w:space="0" w:color="auto"/>
              <w:right w:val="single" w:sz="4" w:space="0" w:color="auto"/>
            </w:tcBorders>
          </w:tcPr>
          <w:p w14:paraId="47E4C5EA" w14:textId="77777777" w:rsidR="00A0203F" w:rsidRPr="00A0203F" w:rsidRDefault="00A0203F" w:rsidP="00A0203F">
            <w:pPr>
              <w:spacing w:after="0" w:line="240" w:lineRule="auto"/>
              <w:jc w:val="center"/>
              <w:rPr>
                <w:rFonts w:ascii="Times New Roman" w:eastAsia="Times New Roman" w:hAnsi="Times New Roman" w:cs="Times New Roman"/>
                <w:kern w:val="0"/>
                <w:sz w:val="24"/>
                <w:szCs w:val="24"/>
                <w:lang w:eastAsia="ru-RU"/>
                <w14:ligatures w14:val="none"/>
              </w:rPr>
            </w:pPr>
            <w:r w:rsidRPr="00A0203F">
              <w:rPr>
                <w:rFonts w:ascii="Times New Roman" w:eastAsia="Times New Roman" w:hAnsi="Times New Roman" w:cs="Times New Roman"/>
                <w:kern w:val="0"/>
                <w:sz w:val="24"/>
                <w:szCs w:val="24"/>
                <w:lang w:eastAsia="ru-RU"/>
                <w14:ligatures w14:val="none"/>
              </w:rPr>
              <w:t>руб.</w:t>
            </w:r>
          </w:p>
        </w:tc>
        <w:tc>
          <w:tcPr>
            <w:tcW w:w="1236" w:type="dxa"/>
            <w:gridSpan w:val="2"/>
            <w:tcBorders>
              <w:left w:val="single" w:sz="4" w:space="0" w:color="auto"/>
              <w:right w:val="single" w:sz="4" w:space="0" w:color="auto"/>
            </w:tcBorders>
          </w:tcPr>
          <w:p w14:paraId="2E89903B" w14:textId="77777777" w:rsidR="00A0203F" w:rsidRPr="00A0203F" w:rsidRDefault="00A0203F" w:rsidP="00A0203F">
            <w:pPr>
              <w:spacing w:after="0" w:line="240" w:lineRule="auto"/>
              <w:jc w:val="center"/>
              <w:rPr>
                <w:rFonts w:ascii="Times New Roman" w:eastAsia="Times New Roman" w:hAnsi="Times New Roman" w:cs="Times New Roman"/>
                <w:kern w:val="0"/>
                <w:sz w:val="24"/>
                <w:szCs w:val="24"/>
                <w:lang w:eastAsia="ru-RU"/>
                <w14:ligatures w14:val="none"/>
              </w:rPr>
            </w:pPr>
            <w:r w:rsidRPr="00A0203F">
              <w:rPr>
                <w:rFonts w:ascii="Times New Roman" w:eastAsia="Times New Roman" w:hAnsi="Times New Roman" w:cs="Times New Roman"/>
                <w:kern w:val="0"/>
                <w:sz w:val="24"/>
                <w:szCs w:val="24"/>
                <w:lang w:eastAsia="ru-RU"/>
                <w14:ligatures w14:val="none"/>
              </w:rPr>
              <w:t>0</w:t>
            </w:r>
          </w:p>
        </w:tc>
        <w:tc>
          <w:tcPr>
            <w:tcW w:w="1251" w:type="dxa"/>
            <w:gridSpan w:val="2"/>
            <w:tcBorders>
              <w:left w:val="single" w:sz="4" w:space="0" w:color="auto"/>
              <w:right w:val="single" w:sz="4" w:space="0" w:color="auto"/>
            </w:tcBorders>
          </w:tcPr>
          <w:p w14:paraId="6E6EE253" w14:textId="77777777" w:rsidR="00A0203F" w:rsidRPr="00A0203F" w:rsidRDefault="00A0203F" w:rsidP="00A0203F">
            <w:pPr>
              <w:spacing w:after="0" w:line="240" w:lineRule="auto"/>
              <w:jc w:val="center"/>
              <w:rPr>
                <w:rFonts w:ascii="Times New Roman" w:eastAsia="Times New Roman" w:hAnsi="Times New Roman" w:cs="Times New Roman"/>
                <w:kern w:val="0"/>
                <w:sz w:val="24"/>
                <w:szCs w:val="24"/>
                <w:lang w:eastAsia="ru-RU"/>
                <w14:ligatures w14:val="none"/>
              </w:rPr>
            </w:pPr>
            <w:r w:rsidRPr="00A0203F">
              <w:rPr>
                <w:rFonts w:ascii="Times New Roman" w:eastAsia="Times New Roman" w:hAnsi="Times New Roman" w:cs="Times New Roman"/>
                <w:kern w:val="0"/>
                <w:sz w:val="24"/>
                <w:szCs w:val="24"/>
                <w:lang w:eastAsia="ru-RU"/>
                <w14:ligatures w14:val="none"/>
              </w:rPr>
              <w:t>0</w:t>
            </w:r>
          </w:p>
        </w:tc>
        <w:tc>
          <w:tcPr>
            <w:tcW w:w="1460" w:type="dxa"/>
            <w:gridSpan w:val="2"/>
            <w:tcBorders>
              <w:left w:val="single" w:sz="4" w:space="0" w:color="auto"/>
              <w:right w:val="single" w:sz="4" w:space="0" w:color="auto"/>
            </w:tcBorders>
          </w:tcPr>
          <w:p w14:paraId="2EED8184" w14:textId="77777777" w:rsidR="00A0203F" w:rsidRPr="00A0203F" w:rsidRDefault="00A0203F" w:rsidP="00A0203F">
            <w:pPr>
              <w:spacing w:after="0" w:line="240" w:lineRule="auto"/>
              <w:jc w:val="center"/>
              <w:rPr>
                <w:rFonts w:ascii="Times New Roman" w:eastAsia="Times New Roman" w:hAnsi="Times New Roman" w:cs="Times New Roman"/>
                <w:kern w:val="0"/>
                <w:sz w:val="24"/>
                <w:szCs w:val="24"/>
                <w:lang w:eastAsia="ru-RU"/>
                <w14:ligatures w14:val="none"/>
              </w:rPr>
            </w:pPr>
            <w:r w:rsidRPr="00A0203F">
              <w:rPr>
                <w:rFonts w:ascii="Times New Roman" w:eastAsia="Times New Roman" w:hAnsi="Times New Roman" w:cs="Times New Roman"/>
                <w:kern w:val="0"/>
                <w:sz w:val="24"/>
                <w:szCs w:val="24"/>
                <w:lang w:eastAsia="ru-RU"/>
                <w14:ligatures w14:val="none"/>
              </w:rPr>
              <w:t>0</w:t>
            </w:r>
          </w:p>
        </w:tc>
        <w:tc>
          <w:tcPr>
            <w:tcW w:w="1622" w:type="dxa"/>
            <w:vMerge/>
            <w:tcBorders>
              <w:left w:val="single" w:sz="4" w:space="0" w:color="auto"/>
              <w:right w:val="single" w:sz="4" w:space="0" w:color="auto"/>
            </w:tcBorders>
          </w:tcPr>
          <w:p w14:paraId="688E6610" w14:textId="77777777" w:rsidR="00A0203F" w:rsidRPr="00A0203F" w:rsidRDefault="00A0203F" w:rsidP="00A0203F">
            <w:pPr>
              <w:spacing w:after="0" w:line="240" w:lineRule="auto"/>
              <w:jc w:val="center"/>
              <w:rPr>
                <w:rFonts w:ascii="Times New Roman" w:eastAsia="Times New Roman" w:hAnsi="Times New Roman" w:cs="Times New Roman"/>
                <w:kern w:val="0"/>
                <w:sz w:val="24"/>
                <w:szCs w:val="24"/>
                <w:lang w:eastAsia="ru-RU"/>
                <w14:ligatures w14:val="none"/>
              </w:rPr>
            </w:pPr>
          </w:p>
        </w:tc>
        <w:tc>
          <w:tcPr>
            <w:tcW w:w="1269" w:type="dxa"/>
            <w:gridSpan w:val="3"/>
            <w:vMerge/>
            <w:tcBorders>
              <w:left w:val="single" w:sz="4" w:space="0" w:color="auto"/>
              <w:right w:val="single" w:sz="4" w:space="0" w:color="auto"/>
            </w:tcBorders>
          </w:tcPr>
          <w:p w14:paraId="39EE6E19" w14:textId="77777777" w:rsidR="00A0203F" w:rsidRPr="00A0203F" w:rsidRDefault="00A0203F" w:rsidP="00A0203F">
            <w:pPr>
              <w:spacing w:after="0" w:line="240" w:lineRule="auto"/>
              <w:jc w:val="center"/>
              <w:rPr>
                <w:rFonts w:ascii="Times New Roman" w:eastAsia="Times New Roman" w:hAnsi="Times New Roman" w:cs="Times New Roman"/>
                <w:kern w:val="0"/>
                <w:sz w:val="24"/>
                <w:szCs w:val="24"/>
                <w:lang w:eastAsia="ru-RU"/>
                <w14:ligatures w14:val="none"/>
              </w:rPr>
            </w:pPr>
          </w:p>
        </w:tc>
      </w:tr>
      <w:tr w:rsidR="00A0203F" w:rsidRPr="00A0203F" w14:paraId="165E1932" w14:textId="77777777" w:rsidTr="00A0203F">
        <w:trPr>
          <w:gridAfter w:val="1"/>
          <w:wAfter w:w="13" w:type="dxa"/>
          <w:trHeight w:val="345"/>
        </w:trPr>
        <w:tc>
          <w:tcPr>
            <w:tcW w:w="857" w:type="dxa"/>
            <w:gridSpan w:val="4"/>
            <w:vMerge/>
            <w:tcBorders>
              <w:left w:val="single" w:sz="4" w:space="0" w:color="auto"/>
              <w:right w:val="single" w:sz="4" w:space="0" w:color="auto"/>
            </w:tcBorders>
          </w:tcPr>
          <w:p w14:paraId="78F5EAA6" w14:textId="77777777" w:rsidR="00A0203F" w:rsidRPr="00A0203F" w:rsidRDefault="00A0203F" w:rsidP="00A0203F">
            <w:pPr>
              <w:spacing w:after="0" w:line="240" w:lineRule="auto"/>
              <w:jc w:val="center"/>
              <w:rPr>
                <w:rFonts w:ascii="Times New Roman" w:eastAsia="Times New Roman" w:hAnsi="Times New Roman" w:cs="Times New Roman"/>
                <w:kern w:val="0"/>
                <w:sz w:val="24"/>
                <w:szCs w:val="24"/>
                <w:lang w:eastAsia="ru-RU"/>
                <w14:ligatures w14:val="none"/>
              </w:rPr>
            </w:pPr>
          </w:p>
        </w:tc>
        <w:tc>
          <w:tcPr>
            <w:tcW w:w="3209" w:type="dxa"/>
            <w:gridSpan w:val="2"/>
            <w:vMerge/>
            <w:tcBorders>
              <w:left w:val="single" w:sz="4" w:space="0" w:color="auto"/>
              <w:right w:val="single" w:sz="4" w:space="0" w:color="auto"/>
            </w:tcBorders>
          </w:tcPr>
          <w:p w14:paraId="0D37DFAA" w14:textId="77777777" w:rsidR="00A0203F" w:rsidRPr="00A0203F" w:rsidRDefault="00A0203F" w:rsidP="00A0203F">
            <w:pPr>
              <w:spacing w:after="0" w:line="240" w:lineRule="auto"/>
              <w:jc w:val="center"/>
              <w:rPr>
                <w:rFonts w:ascii="Times New Roman" w:eastAsia="Times New Roman" w:hAnsi="Times New Roman" w:cs="Times New Roman"/>
                <w:kern w:val="0"/>
                <w:sz w:val="24"/>
                <w:szCs w:val="24"/>
                <w:lang w:eastAsia="ru-RU"/>
                <w14:ligatures w14:val="none"/>
              </w:rPr>
            </w:pPr>
          </w:p>
        </w:tc>
        <w:tc>
          <w:tcPr>
            <w:tcW w:w="3054" w:type="dxa"/>
            <w:gridSpan w:val="5"/>
            <w:tcBorders>
              <w:top w:val="single" w:sz="4" w:space="0" w:color="auto"/>
              <w:left w:val="single" w:sz="4" w:space="0" w:color="auto"/>
              <w:bottom w:val="single" w:sz="4" w:space="0" w:color="auto"/>
              <w:right w:val="single" w:sz="4" w:space="0" w:color="auto"/>
            </w:tcBorders>
          </w:tcPr>
          <w:p w14:paraId="338C2BE4" w14:textId="77777777" w:rsidR="00A0203F" w:rsidRPr="00A0203F" w:rsidRDefault="00A0203F" w:rsidP="00A0203F">
            <w:pPr>
              <w:spacing w:after="0" w:line="240" w:lineRule="auto"/>
              <w:rPr>
                <w:rFonts w:ascii="Times New Roman" w:eastAsia="Times New Roman" w:hAnsi="Times New Roman" w:cs="Times New Roman"/>
                <w:kern w:val="0"/>
                <w:sz w:val="24"/>
                <w:szCs w:val="24"/>
                <w:lang w:eastAsia="ru-RU"/>
                <w14:ligatures w14:val="none"/>
              </w:rPr>
            </w:pPr>
            <w:r w:rsidRPr="00A0203F">
              <w:rPr>
                <w:rFonts w:ascii="Times New Roman" w:eastAsia="Times New Roman" w:hAnsi="Times New Roman" w:cs="Times New Roman"/>
                <w:kern w:val="0"/>
                <w:sz w:val="24"/>
                <w:szCs w:val="24"/>
                <w:lang w:eastAsia="ru-RU"/>
                <w14:ligatures w14:val="none"/>
              </w:rPr>
              <w:t>местный бюджет</w:t>
            </w:r>
          </w:p>
        </w:tc>
        <w:tc>
          <w:tcPr>
            <w:tcW w:w="1695" w:type="dxa"/>
            <w:gridSpan w:val="2"/>
            <w:tcBorders>
              <w:left w:val="single" w:sz="4" w:space="0" w:color="auto"/>
              <w:right w:val="single" w:sz="4" w:space="0" w:color="auto"/>
            </w:tcBorders>
          </w:tcPr>
          <w:p w14:paraId="237C86F9" w14:textId="77777777" w:rsidR="00A0203F" w:rsidRPr="00A0203F" w:rsidRDefault="00A0203F" w:rsidP="00A0203F">
            <w:pPr>
              <w:spacing w:after="0" w:line="240" w:lineRule="auto"/>
              <w:jc w:val="center"/>
              <w:rPr>
                <w:rFonts w:ascii="Times New Roman" w:eastAsia="Times New Roman" w:hAnsi="Times New Roman" w:cs="Times New Roman"/>
                <w:kern w:val="0"/>
                <w:sz w:val="24"/>
                <w:szCs w:val="24"/>
                <w:lang w:eastAsia="ru-RU"/>
                <w14:ligatures w14:val="none"/>
              </w:rPr>
            </w:pPr>
            <w:r w:rsidRPr="00A0203F">
              <w:rPr>
                <w:rFonts w:ascii="Times New Roman" w:eastAsia="Times New Roman" w:hAnsi="Times New Roman" w:cs="Times New Roman"/>
                <w:kern w:val="0"/>
                <w:sz w:val="24"/>
                <w:szCs w:val="24"/>
                <w:lang w:eastAsia="ru-RU"/>
                <w14:ligatures w14:val="none"/>
              </w:rPr>
              <w:t>руб.</w:t>
            </w:r>
          </w:p>
        </w:tc>
        <w:tc>
          <w:tcPr>
            <w:tcW w:w="1236" w:type="dxa"/>
            <w:gridSpan w:val="2"/>
            <w:tcBorders>
              <w:left w:val="single" w:sz="4" w:space="0" w:color="auto"/>
              <w:right w:val="single" w:sz="4" w:space="0" w:color="auto"/>
            </w:tcBorders>
          </w:tcPr>
          <w:p w14:paraId="7B52BA52" w14:textId="77777777" w:rsidR="00A0203F" w:rsidRPr="00A0203F" w:rsidRDefault="00A0203F" w:rsidP="00A0203F">
            <w:pPr>
              <w:spacing w:after="0" w:line="240" w:lineRule="auto"/>
              <w:jc w:val="center"/>
              <w:rPr>
                <w:rFonts w:ascii="Times New Roman" w:eastAsia="Times New Roman" w:hAnsi="Times New Roman" w:cs="Times New Roman"/>
                <w:kern w:val="0"/>
                <w:sz w:val="24"/>
                <w:szCs w:val="24"/>
                <w:lang w:eastAsia="ru-RU"/>
                <w14:ligatures w14:val="none"/>
              </w:rPr>
            </w:pPr>
            <w:r w:rsidRPr="00A0203F">
              <w:rPr>
                <w:rFonts w:ascii="Times New Roman" w:eastAsia="Times New Roman" w:hAnsi="Times New Roman" w:cs="Times New Roman"/>
                <w:kern w:val="0"/>
                <w:sz w:val="24"/>
                <w:szCs w:val="24"/>
                <w:lang w:eastAsia="ru-RU"/>
                <w14:ligatures w14:val="none"/>
              </w:rPr>
              <w:t>0</w:t>
            </w:r>
          </w:p>
        </w:tc>
        <w:tc>
          <w:tcPr>
            <w:tcW w:w="1251" w:type="dxa"/>
            <w:gridSpan w:val="2"/>
            <w:tcBorders>
              <w:left w:val="single" w:sz="4" w:space="0" w:color="auto"/>
              <w:right w:val="single" w:sz="4" w:space="0" w:color="auto"/>
            </w:tcBorders>
          </w:tcPr>
          <w:p w14:paraId="2FC2E103" w14:textId="77777777" w:rsidR="00A0203F" w:rsidRPr="00A0203F" w:rsidRDefault="00A0203F" w:rsidP="00A0203F">
            <w:pPr>
              <w:spacing w:after="0" w:line="240" w:lineRule="auto"/>
              <w:jc w:val="center"/>
              <w:rPr>
                <w:rFonts w:ascii="Times New Roman" w:eastAsia="Times New Roman" w:hAnsi="Times New Roman" w:cs="Times New Roman"/>
                <w:kern w:val="0"/>
                <w:sz w:val="24"/>
                <w:szCs w:val="24"/>
                <w:lang w:eastAsia="ru-RU"/>
                <w14:ligatures w14:val="none"/>
              </w:rPr>
            </w:pPr>
            <w:r w:rsidRPr="00A0203F">
              <w:rPr>
                <w:rFonts w:ascii="Times New Roman" w:eastAsia="Times New Roman" w:hAnsi="Times New Roman" w:cs="Times New Roman"/>
                <w:kern w:val="0"/>
                <w:sz w:val="24"/>
                <w:szCs w:val="24"/>
                <w:lang w:eastAsia="ru-RU"/>
                <w14:ligatures w14:val="none"/>
              </w:rPr>
              <w:t>0</w:t>
            </w:r>
          </w:p>
        </w:tc>
        <w:tc>
          <w:tcPr>
            <w:tcW w:w="1460" w:type="dxa"/>
            <w:gridSpan w:val="2"/>
            <w:tcBorders>
              <w:left w:val="single" w:sz="4" w:space="0" w:color="auto"/>
              <w:right w:val="single" w:sz="4" w:space="0" w:color="auto"/>
            </w:tcBorders>
          </w:tcPr>
          <w:p w14:paraId="623F086E" w14:textId="77777777" w:rsidR="00A0203F" w:rsidRPr="00A0203F" w:rsidRDefault="00A0203F" w:rsidP="00A0203F">
            <w:pPr>
              <w:spacing w:after="0" w:line="240" w:lineRule="auto"/>
              <w:jc w:val="center"/>
              <w:rPr>
                <w:rFonts w:ascii="Times New Roman" w:eastAsia="Times New Roman" w:hAnsi="Times New Roman" w:cs="Times New Roman"/>
                <w:kern w:val="0"/>
                <w:sz w:val="24"/>
                <w:szCs w:val="24"/>
                <w:lang w:eastAsia="ru-RU"/>
                <w14:ligatures w14:val="none"/>
              </w:rPr>
            </w:pPr>
            <w:r w:rsidRPr="00A0203F">
              <w:rPr>
                <w:rFonts w:ascii="Times New Roman" w:eastAsia="Times New Roman" w:hAnsi="Times New Roman" w:cs="Times New Roman"/>
                <w:kern w:val="0"/>
                <w:sz w:val="24"/>
                <w:szCs w:val="24"/>
                <w:lang w:eastAsia="ru-RU"/>
                <w14:ligatures w14:val="none"/>
              </w:rPr>
              <w:t>0</w:t>
            </w:r>
          </w:p>
        </w:tc>
        <w:tc>
          <w:tcPr>
            <w:tcW w:w="1622" w:type="dxa"/>
            <w:vMerge/>
            <w:tcBorders>
              <w:left w:val="single" w:sz="4" w:space="0" w:color="auto"/>
              <w:right w:val="single" w:sz="4" w:space="0" w:color="auto"/>
            </w:tcBorders>
          </w:tcPr>
          <w:p w14:paraId="273343B9" w14:textId="77777777" w:rsidR="00A0203F" w:rsidRPr="00A0203F" w:rsidRDefault="00A0203F" w:rsidP="00A0203F">
            <w:pPr>
              <w:spacing w:after="0" w:line="240" w:lineRule="auto"/>
              <w:jc w:val="center"/>
              <w:rPr>
                <w:rFonts w:ascii="Times New Roman" w:eastAsia="Times New Roman" w:hAnsi="Times New Roman" w:cs="Times New Roman"/>
                <w:kern w:val="0"/>
                <w:sz w:val="24"/>
                <w:szCs w:val="24"/>
                <w:lang w:eastAsia="ru-RU"/>
                <w14:ligatures w14:val="none"/>
              </w:rPr>
            </w:pPr>
          </w:p>
        </w:tc>
        <w:tc>
          <w:tcPr>
            <w:tcW w:w="1269" w:type="dxa"/>
            <w:gridSpan w:val="3"/>
            <w:vMerge/>
            <w:tcBorders>
              <w:left w:val="single" w:sz="4" w:space="0" w:color="auto"/>
              <w:right w:val="single" w:sz="4" w:space="0" w:color="auto"/>
            </w:tcBorders>
          </w:tcPr>
          <w:p w14:paraId="74B9C8ED" w14:textId="77777777" w:rsidR="00A0203F" w:rsidRPr="00A0203F" w:rsidRDefault="00A0203F" w:rsidP="00A0203F">
            <w:pPr>
              <w:spacing w:after="0" w:line="240" w:lineRule="auto"/>
              <w:jc w:val="center"/>
              <w:rPr>
                <w:rFonts w:ascii="Times New Roman" w:eastAsia="Times New Roman" w:hAnsi="Times New Roman" w:cs="Times New Roman"/>
                <w:kern w:val="0"/>
                <w:sz w:val="24"/>
                <w:szCs w:val="24"/>
                <w:lang w:eastAsia="ru-RU"/>
                <w14:ligatures w14:val="none"/>
              </w:rPr>
            </w:pPr>
          </w:p>
        </w:tc>
      </w:tr>
      <w:tr w:rsidR="00A0203F" w:rsidRPr="00A0203F" w14:paraId="39E2E4DA" w14:textId="77777777" w:rsidTr="00A0203F">
        <w:trPr>
          <w:gridAfter w:val="1"/>
          <w:wAfter w:w="13" w:type="dxa"/>
          <w:trHeight w:val="285"/>
        </w:trPr>
        <w:tc>
          <w:tcPr>
            <w:tcW w:w="857" w:type="dxa"/>
            <w:gridSpan w:val="4"/>
            <w:vMerge/>
            <w:tcBorders>
              <w:left w:val="single" w:sz="4" w:space="0" w:color="auto"/>
              <w:bottom w:val="single" w:sz="4" w:space="0" w:color="auto"/>
              <w:right w:val="single" w:sz="4" w:space="0" w:color="auto"/>
            </w:tcBorders>
          </w:tcPr>
          <w:p w14:paraId="32F958A0" w14:textId="77777777" w:rsidR="00A0203F" w:rsidRPr="00A0203F" w:rsidRDefault="00A0203F" w:rsidP="00A0203F">
            <w:pPr>
              <w:spacing w:after="0" w:line="240" w:lineRule="auto"/>
              <w:jc w:val="center"/>
              <w:rPr>
                <w:rFonts w:ascii="Times New Roman" w:eastAsia="Times New Roman" w:hAnsi="Times New Roman" w:cs="Times New Roman"/>
                <w:kern w:val="0"/>
                <w:sz w:val="24"/>
                <w:szCs w:val="24"/>
                <w:lang w:eastAsia="ru-RU"/>
                <w14:ligatures w14:val="none"/>
              </w:rPr>
            </w:pPr>
          </w:p>
        </w:tc>
        <w:tc>
          <w:tcPr>
            <w:tcW w:w="3209" w:type="dxa"/>
            <w:gridSpan w:val="2"/>
            <w:vMerge/>
            <w:tcBorders>
              <w:left w:val="single" w:sz="4" w:space="0" w:color="auto"/>
              <w:bottom w:val="single" w:sz="4" w:space="0" w:color="auto"/>
              <w:right w:val="single" w:sz="4" w:space="0" w:color="auto"/>
            </w:tcBorders>
          </w:tcPr>
          <w:p w14:paraId="22C9B437" w14:textId="77777777" w:rsidR="00A0203F" w:rsidRPr="00A0203F" w:rsidRDefault="00A0203F" w:rsidP="00A0203F">
            <w:pPr>
              <w:spacing w:after="0" w:line="240" w:lineRule="auto"/>
              <w:jc w:val="center"/>
              <w:rPr>
                <w:rFonts w:ascii="Times New Roman" w:eastAsia="Times New Roman" w:hAnsi="Times New Roman" w:cs="Times New Roman"/>
                <w:kern w:val="0"/>
                <w:sz w:val="24"/>
                <w:szCs w:val="24"/>
                <w:lang w:eastAsia="ru-RU"/>
                <w14:ligatures w14:val="none"/>
              </w:rPr>
            </w:pPr>
          </w:p>
        </w:tc>
        <w:tc>
          <w:tcPr>
            <w:tcW w:w="3054" w:type="dxa"/>
            <w:gridSpan w:val="5"/>
            <w:tcBorders>
              <w:top w:val="single" w:sz="4" w:space="0" w:color="auto"/>
              <w:left w:val="single" w:sz="4" w:space="0" w:color="auto"/>
              <w:bottom w:val="single" w:sz="4" w:space="0" w:color="auto"/>
              <w:right w:val="single" w:sz="4" w:space="0" w:color="auto"/>
            </w:tcBorders>
          </w:tcPr>
          <w:p w14:paraId="2F135D66" w14:textId="77777777" w:rsidR="00A0203F" w:rsidRPr="00A0203F" w:rsidRDefault="00A0203F" w:rsidP="00A0203F">
            <w:pPr>
              <w:spacing w:after="0" w:line="240" w:lineRule="auto"/>
              <w:rPr>
                <w:rFonts w:ascii="Times New Roman" w:eastAsia="Times New Roman" w:hAnsi="Times New Roman" w:cs="Times New Roman"/>
                <w:kern w:val="0"/>
                <w:sz w:val="24"/>
                <w:szCs w:val="24"/>
                <w:lang w:eastAsia="ru-RU"/>
                <w14:ligatures w14:val="none"/>
              </w:rPr>
            </w:pPr>
            <w:r w:rsidRPr="00A0203F">
              <w:rPr>
                <w:rFonts w:ascii="Times New Roman" w:eastAsia="Times New Roman" w:hAnsi="Times New Roman" w:cs="Times New Roman"/>
                <w:kern w:val="0"/>
                <w:sz w:val="24"/>
                <w:szCs w:val="24"/>
                <w:lang w:eastAsia="ru-RU"/>
                <w14:ligatures w14:val="none"/>
              </w:rPr>
              <w:t>внебюджетные источники</w:t>
            </w:r>
          </w:p>
        </w:tc>
        <w:tc>
          <w:tcPr>
            <w:tcW w:w="1695" w:type="dxa"/>
            <w:gridSpan w:val="2"/>
            <w:tcBorders>
              <w:left w:val="single" w:sz="4" w:space="0" w:color="auto"/>
              <w:bottom w:val="single" w:sz="4" w:space="0" w:color="auto"/>
              <w:right w:val="single" w:sz="4" w:space="0" w:color="auto"/>
            </w:tcBorders>
          </w:tcPr>
          <w:p w14:paraId="14F2ED78" w14:textId="77777777" w:rsidR="00A0203F" w:rsidRPr="00A0203F" w:rsidRDefault="00A0203F" w:rsidP="00A0203F">
            <w:pPr>
              <w:spacing w:after="0" w:line="240" w:lineRule="auto"/>
              <w:jc w:val="center"/>
              <w:rPr>
                <w:rFonts w:ascii="Times New Roman" w:eastAsia="Times New Roman" w:hAnsi="Times New Roman" w:cs="Times New Roman"/>
                <w:kern w:val="0"/>
                <w:sz w:val="24"/>
                <w:szCs w:val="24"/>
                <w:lang w:eastAsia="ru-RU"/>
                <w14:ligatures w14:val="none"/>
              </w:rPr>
            </w:pPr>
            <w:r w:rsidRPr="00A0203F">
              <w:rPr>
                <w:rFonts w:ascii="Times New Roman" w:eastAsia="Times New Roman" w:hAnsi="Times New Roman" w:cs="Times New Roman"/>
                <w:kern w:val="0"/>
                <w:sz w:val="24"/>
                <w:szCs w:val="24"/>
                <w:lang w:eastAsia="ru-RU"/>
                <w14:ligatures w14:val="none"/>
              </w:rPr>
              <w:t>руб.</w:t>
            </w:r>
          </w:p>
        </w:tc>
        <w:tc>
          <w:tcPr>
            <w:tcW w:w="1236" w:type="dxa"/>
            <w:gridSpan w:val="2"/>
            <w:tcBorders>
              <w:left w:val="single" w:sz="4" w:space="0" w:color="auto"/>
              <w:bottom w:val="single" w:sz="4" w:space="0" w:color="auto"/>
              <w:right w:val="single" w:sz="4" w:space="0" w:color="auto"/>
            </w:tcBorders>
          </w:tcPr>
          <w:p w14:paraId="468CDF26" w14:textId="77777777" w:rsidR="00A0203F" w:rsidRPr="00A0203F" w:rsidRDefault="00A0203F" w:rsidP="00A0203F">
            <w:pPr>
              <w:spacing w:after="0" w:line="240" w:lineRule="auto"/>
              <w:jc w:val="center"/>
              <w:rPr>
                <w:rFonts w:ascii="Times New Roman" w:eastAsia="Times New Roman" w:hAnsi="Times New Roman" w:cs="Times New Roman"/>
                <w:kern w:val="0"/>
                <w:sz w:val="24"/>
                <w:szCs w:val="24"/>
                <w:lang w:eastAsia="ru-RU"/>
                <w14:ligatures w14:val="none"/>
              </w:rPr>
            </w:pPr>
            <w:r w:rsidRPr="00A0203F">
              <w:rPr>
                <w:rFonts w:ascii="Times New Roman" w:eastAsia="Times New Roman" w:hAnsi="Times New Roman" w:cs="Times New Roman"/>
                <w:kern w:val="0"/>
                <w:sz w:val="24"/>
                <w:szCs w:val="24"/>
                <w:lang w:eastAsia="ru-RU"/>
                <w14:ligatures w14:val="none"/>
              </w:rPr>
              <w:t>0</w:t>
            </w:r>
          </w:p>
        </w:tc>
        <w:tc>
          <w:tcPr>
            <w:tcW w:w="1251" w:type="dxa"/>
            <w:gridSpan w:val="2"/>
            <w:tcBorders>
              <w:left w:val="single" w:sz="4" w:space="0" w:color="auto"/>
              <w:bottom w:val="single" w:sz="4" w:space="0" w:color="auto"/>
              <w:right w:val="single" w:sz="4" w:space="0" w:color="auto"/>
            </w:tcBorders>
          </w:tcPr>
          <w:p w14:paraId="25598461" w14:textId="77777777" w:rsidR="00A0203F" w:rsidRPr="00A0203F" w:rsidRDefault="00A0203F" w:rsidP="00A0203F">
            <w:pPr>
              <w:spacing w:after="0" w:line="240" w:lineRule="auto"/>
              <w:jc w:val="center"/>
              <w:rPr>
                <w:rFonts w:ascii="Times New Roman" w:eastAsia="Times New Roman" w:hAnsi="Times New Roman" w:cs="Times New Roman"/>
                <w:kern w:val="0"/>
                <w:sz w:val="24"/>
                <w:szCs w:val="24"/>
                <w:lang w:eastAsia="ru-RU"/>
                <w14:ligatures w14:val="none"/>
              </w:rPr>
            </w:pPr>
            <w:r w:rsidRPr="00A0203F">
              <w:rPr>
                <w:rFonts w:ascii="Times New Roman" w:eastAsia="Times New Roman" w:hAnsi="Times New Roman" w:cs="Times New Roman"/>
                <w:kern w:val="0"/>
                <w:sz w:val="24"/>
                <w:szCs w:val="24"/>
                <w:lang w:eastAsia="ru-RU"/>
                <w14:ligatures w14:val="none"/>
              </w:rPr>
              <w:t>0</w:t>
            </w:r>
          </w:p>
        </w:tc>
        <w:tc>
          <w:tcPr>
            <w:tcW w:w="1460" w:type="dxa"/>
            <w:gridSpan w:val="2"/>
            <w:tcBorders>
              <w:left w:val="single" w:sz="4" w:space="0" w:color="auto"/>
              <w:bottom w:val="single" w:sz="4" w:space="0" w:color="auto"/>
              <w:right w:val="single" w:sz="4" w:space="0" w:color="auto"/>
            </w:tcBorders>
          </w:tcPr>
          <w:p w14:paraId="76385354" w14:textId="77777777" w:rsidR="00A0203F" w:rsidRPr="00A0203F" w:rsidRDefault="00A0203F" w:rsidP="00A0203F">
            <w:pPr>
              <w:spacing w:after="0" w:line="240" w:lineRule="auto"/>
              <w:jc w:val="center"/>
              <w:rPr>
                <w:rFonts w:ascii="Times New Roman" w:eastAsia="Times New Roman" w:hAnsi="Times New Roman" w:cs="Times New Roman"/>
                <w:kern w:val="0"/>
                <w:sz w:val="24"/>
                <w:szCs w:val="24"/>
                <w:lang w:eastAsia="ru-RU"/>
                <w14:ligatures w14:val="none"/>
              </w:rPr>
            </w:pPr>
            <w:r w:rsidRPr="00A0203F">
              <w:rPr>
                <w:rFonts w:ascii="Times New Roman" w:eastAsia="Times New Roman" w:hAnsi="Times New Roman" w:cs="Times New Roman"/>
                <w:kern w:val="0"/>
                <w:sz w:val="24"/>
                <w:szCs w:val="24"/>
                <w:lang w:eastAsia="ru-RU"/>
                <w14:ligatures w14:val="none"/>
              </w:rPr>
              <w:t>0</w:t>
            </w:r>
          </w:p>
        </w:tc>
        <w:tc>
          <w:tcPr>
            <w:tcW w:w="1622" w:type="dxa"/>
            <w:vMerge/>
            <w:tcBorders>
              <w:left w:val="single" w:sz="4" w:space="0" w:color="auto"/>
              <w:bottom w:val="single" w:sz="4" w:space="0" w:color="auto"/>
              <w:right w:val="single" w:sz="4" w:space="0" w:color="auto"/>
            </w:tcBorders>
          </w:tcPr>
          <w:p w14:paraId="69E1B267" w14:textId="77777777" w:rsidR="00A0203F" w:rsidRPr="00A0203F" w:rsidRDefault="00A0203F" w:rsidP="00A0203F">
            <w:pPr>
              <w:spacing w:after="0" w:line="240" w:lineRule="auto"/>
              <w:jc w:val="center"/>
              <w:rPr>
                <w:rFonts w:ascii="Times New Roman" w:eastAsia="Times New Roman" w:hAnsi="Times New Roman" w:cs="Times New Roman"/>
                <w:kern w:val="0"/>
                <w:sz w:val="24"/>
                <w:szCs w:val="24"/>
                <w:lang w:eastAsia="ru-RU"/>
                <w14:ligatures w14:val="none"/>
              </w:rPr>
            </w:pPr>
          </w:p>
        </w:tc>
        <w:tc>
          <w:tcPr>
            <w:tcW w:w="1269" w:type="dxa"/>
            <w:gridSpan w:val="3"/>
            <w:vMerge/>
            <w:tcBorders>
              <w:left w:val="single" w:sz="4" w:space="0" w:color="auto"/>
              <w:bottom w:val="single" w:sz="4" w:space="0" w:color="auto"/>
              <w:right w:val="single" w:sz="4" w:space="0" w:color="auto"/>
            </w:tcBorders>
          </w:tcPr>
          <w:p w14:paraId="1286010C" w14:textId="77777777" w:rsidR="00A0203F" w:rsidRPr="00A0203F" w:rsidRDefault="00A0203F" w:rsidP="00A0203F">
            <w:pPr>
              <w:spacing w:after="0" w:line="240" w:lineRule="auto"/>
              <w:jc w:val="center"/>
              <w:rPr>
                <w:rFonts w:ascii="Times New Roman" w:eastAsia="Times New Roman" w:hAnsi="Times New Roman" w:cs="Times New Roman"/>
                <w:kern w:val="0"/>
                <w:sz w:val="24"/>
                <w:szCs w:val="24"/>
                <w:lang w:eastAsia="ru-RU"/>
                <w14:ligatures w14:val="none"/>
              </w:rPr>
            </w:pPr>
          </w:p>
        </w:tc>
      </w:tr>
      <w:tr w:rsidR="00A0203F" w:rsidRPr="00A0203F" w14:paraId="216A417A" w14:textId="77777777" w:rsidTr="00A0203F">
        <w:trPr>
          <w:gridAfter w:val="1"/>
          <w:wAfter w:w="13" w:type="dxa"/>
          <w:trHeight w:val="300"/>
        </w:trPr>
        <w:tc>
          <w:tcPr>
            <w:tcW w:w="7114" w:type="dxa"/>
            <w:gridSpan w:val="10"/>
            <w:tcBorders>
              <w:top w:val="single" w:sz="4" w:space="0" w:color="auto"/>
              <w:left w:val="single" w:sz="4" w:space="0" w:color="auto"/>
              <w:bottom w:val="single" w:sz="4" w:space="0" w:color="auto"/>
              <w:right w:val="single" w:sz="4" w:space="0" w:color="auto"/>
            </w:tcBorders>
            <w:hideMark/>
          </w:tcPr>
          <w:p w14:paraId="50726193" w14:textId="77777777" w:rsidR="00A0203F" w:rsidRPr="00A0203F" w:rsidRDefault="00A0203F" w:rsidP="00A0203F">
            <w:pPr>
              <w:spacing w:after="0" w:line="240" w:lineRule="auto"/>
              <w:jc w:val="both"/>
              <w:rPr>
                <w:rFonts w:ascii="Times New Roman" w:eastAsia="Times New Roman" w:hAnsi="Times New Roman" w:cs="Times New Roman"/>
                <w:kern w:val="0"/>
                <w:sz w:val="24"/>
                <w:szCs w:val="24"/>
                <w:lang w:eastAsia="ru-RU"/>
                <w14:ligatures w14:val="none"/>
              </w:rPr>
            </w:pPr>
          </w:p>
        </w:tc>
        <w:tc>
          <w:tcPr>
            <w:tcW w:w="8539" w:type="dxa"/>
            <w:gridSpan w:val="13"/>
            <w:tcBorders>
              <w:top w:val="single" w:sz="4" w:space="0" w:color="auto"/>
              <w:left w:val="single" w:sz="4" w:space="0" w:color="auto"/>
              <w:bottom w:val="single" w:sz="4" w:space="0" w:color="auto"/>
              <w:right w:val="single" w:sz="4" w:space="0" w:color="auto"/>
            </w:tcBorders>
          </w:tcPr>
          <w:p w14:paraId="4F163133" w14:textId="77777777" w:rsidR="00A0203F" w:rsidRPr="00A0203F" w:rsidRDefault="00A0203F" w:rsidP="00A0203F">
            <w:pPr>
              <w:spacing w:after="0" w:line="240" w:lineRule="auto"/>
              <w:jc w:val="both"/>
              <w:rPr>
                <w:rFonts w:ascii="Times New Roman" w:eastAsia="Times New Roman" w:hAnsi="Times New Roman" w:cs="Times New Roman"/>
                <w:kern w:val="0"/>
                <w:sz w:val="24"/>
                <w:szCs w:val="24"/>
                <w:lang w:eastAsia="ru-RU"/>
                <w14:ligatures w14:val="none"/>
              </w:rPr>
            </w:pPr>
          </w:p>
        </w:tc>
      </w:tr>
      <w:tr w:rsidR="00A0203F" w:rsidRPr="00A0203F" w14:paraId="51442FB4" w14:textId="77777777" w:rsidTr="00A0203F">
        <w:trPr>
          <w:trHeight w:val="363"/>
        </w:trPr>
        <w:tc>
          <w:tcPr>
            <w:tcW w:w="842" w:type="dxa"/>
            <w:gridSpan w:val="2"/>
            <w:vMerge w:val="restart"/>
            <w:tcBorders>
              <w:top w:val="single" w:sz="4" w:space="0" w:color="auto"/>
              <w:left w:val="single" w:sz="4" w:space="0" w:color="auto"/>
              <w:right w:val="single" w:sz="4" w:space="0" w:color="auto"/>
            </w:tcBorders>
          </w:tcPr>
          <w:p w14:paraId="045EB7E5" w14:textId="77777777" w:rsidR="00A0203F" w:rsidRPr="00A0203F" w:rsidRDefault="00A0203F" w:rsidP="00A0203F">
            <w:pPr>
              <w:spacing w:after="0" w:line="240" w:lineRule="auto"/>
              <w:jc w:val="both"/>
              <w:rPr>
                <w:rFonts w:ascii="Times New Roman" w:eastAsia="Times New Roman" w:hAnsi="Times New Roman" w:cs="Times New Roman"/>
                <w:kern w:val="0"/>
                <w:sz w:val="24"/>
                <w:szCs w:val="24"/>
                <w:lang w:eastAsia="ru-RU"/>
                <w14:ligatures w14:val="none"/>
              </w:rPr>
            </w:pPr>
            <w:r w:rsidRPr="00A0203F">
              <w:rPr>
                <w:rFonts w:ascii="Times New Roman" w:eastAsia="Times New Roman" w:hAnsi="Times New Roman" w:cs="Times New Roman"/>
                <w:kern w:val="0"/>
                <w:sz w:val="24"/>
                <w:szCs w:val="24"/>
                <w:lang w:eastAsia="ru-RU"/>
                <w14:ligatures w14:val="none"/>
              </w:rPr>
              <w:t xml:space="preserve">  5</w:t>
            </w:r>
          </w:p>
        </w:tc>
        <w:tc>
          <w:tcPr>
            <w:tcW w:w="3266" w:type="dxa"/>
            <w:gridSpan w:val="6"/>
            <w:tcBorders>
              <w:top w:val="single" w:sz="4" w:space="0" w:color="auto"/>
              <w:left w:val="single" w:sz="4" w:space="0" w:color="auto"/>
              <w:bottom w:val="single" w:sz="4" w:space="0" w:color="auto"/>
              <w:right w:val="single" w:sz="4" w:space="0" w:color="auto"/>
            </w:tcBorders>
          </w:tcPr>
          <w:p w14:paraId="40C1861C" w14:textId="77777777" w:rsidR="00A0203F" w:rsidRPr="00A0203F" w:rsidRDefault="00A0203F" w:rsidP="00A0203F">
            <w:pPr>
              <w:spacing w:after="0" w:line="240" w:lineRule="auto"/>
              <w:jc w:val="both"/>
              <w:rPr>
                <w:rFonts w:ascii="Times New Roman" w:eastAsia="Times New Roman" w:hAnsi="Times New Roman" w:cs="Times New Roman"/>
                <w:kern w:val="0"/>
                <w:sz w:val="24"/>
                <w:szCs w:val="24"/>
                <w:lang w:eastAsia="ru-RU"/>
                <w14:ligatures w14:val="none"/>
              </w:rPr>
            </w:pPr>
            <w:r w:rsidRPr="00A0203F">
              <w:rPr>
                <w:rFonts w:ascii="Times New Roman" w:eastAsia="Times New Roman" w:hAnsi="Times New Roman" w:cs="Times New Roman"/>
                <w:kern w:val="0"/>
                <w:sz w:val="24"/>
                <w:szCs w:val="24"/>
                <w:lang w:eastAsia="ru-RU"/>
                <w14:ligatures w14:val="none"/>
              </w:rPr>
              <w:t>Наименование мероприятия</w:t>
            </w:r>
          </w:p>
          <w:p w14:paraId="5B42C9AB" w14:textId="77777777" w:rsidR="00A0203F" w:rsidRPr="00A0203F" w:rsidRDefault="00A0203F" w:rsidP="00A0203F">
            <w:pPr>
              <w:spacing w:after="0" w:line="240" w:lineRule="auto"/>
              <w:jc w:val="both"/>
              <w:rPr>
                <w:rFonts w:ascii="Times New Roman" w:eastAsia="Times New Roman" w:hAnsi="Times New Roman" w:cs="Times New Roman"/>
                <w:kern w:val="0"/>
                <w:sz w:val="24"/>
                <w:szCs w:val="24"/>
                <w:lang w:eastAsia="ru-RU"/>
                <w14:ligatures w14:val="none"/>
              </w:rPr>
            </w:pPr>
          </w:p>
        </w:tc>
        <w:tc>
          <w:tcPr>
            <w:tcW w:w="3006" w:type="dxa"/>
            <w:gridSpan w:val="2"/>
            <w:vMerge w:val="restart"/>
            <w:tcBorders>
              <w:top w:val="single" w:sz="4" w:space="0" w:color="auto"/>
              <w:left w:val="single" w:sz="4" w:space="0" w:color="auto"/>
              <w:right w:val="single" w:sz="4" w:space="0" w:color="auto"/>
            </w:tcBorders>
          </w:tcPr>
          <w:p w14:paraId="2C3F9BBC" w14:textId="77777777" w:rsidR="00A0203F" w:rsidRPr="00A0203F" w:rsidRDefault="00A0203F" w:rsidP="00A0203F">
            <w:pPr>
              <w:spacing w:after="0" w:line="240" w:lineRule="auto"/>
              <w:rPr>
                <w:rFonts w:ascii="Times New Roman" w:eastAsia="Times New Roman" w:hAnsi="Times New Roman" w:cs="Times New Roman"/>
                <w:kern w:val="0"/>
                <w:sz w:val="24"/>
                <w:szCs w:val="24"/>
                <w:lang w:eastAsia="ru-RU"/>
                <w14:ligatures w14:val="none"/>
              </w:rPr>
            </w:pPr>
            <w:r w:rsidRPr="00A0203F">
              <w:rPr>
                <w:rFonts w:ascii="Times New Roman" w:eastAsia="Times New Roman" w:hAnsi="Times New Roman" w:cs="Times New Roman"/>
                <w:kern w:val="0"/>
                <w:sz w:val="24"/>
                <w:szCs w:val="24"/>
                <w:lang w:eastAsia="ru-RU"/>
                <w14:ligatures w14:val="none"/>
              </w:rPr>
              <w:t>Количество (по отдельному плану ГБУЗ НСО «Татарская ЦРБ»</w:t>
            </w:r>
          </w:p>
          <w:p w14:paraId="1F464361" w14:textId="77777777" w:rsidR="00A0203F" w:rsidRPr="00A0203F" w:rsidRDefault="00A0203F" w:rsidP="00A0203F">
            <w:pPr>
              <w:spacing w:after="0" w:line="240" w:lineRule="auto"/>
              <w:jc w:val="both"/>
              <w:rPr>
                <w:rFonts w:ascii="Times New Roman" w:eastAsia="Times New Roman" w:hAnsi="Times New Roman" w:cs="Times New Roman"/>
                <w:kern w:val="0"/>
                <w:sz w:val="24"/>
                <w:szCs w:val="24"/>
                <w:lang w:eastAsia="ru-RU"/>
                <w14:ligatures w14:val="none"/>
              </w:rPr>
            </w:pPr>
            <w:r w:rsidRPr="00A0203F">
              <w:rPr>
                <w:rFonts w:ascii="Times New Roman" w:eastAsia="Times New Roman" w:hAnsi="Times New Roman" w:cs="Times New Roman"/>
                <w:kern w:val="0"/>
                <w:sz w:val="24"/>
                <w:szCs w:val="24"/>
                <w:lang w:eastAsia="ru-RU"/>
                <w14:ligatures w14:val="none"/>
              </w:rPr>
              <w:t xml:space="preserve"> </w:t>
            </w:r>
          </w:p>
        </w:tc>
        <w:tc>
          <w:tcPr>
            <w:tcW w:w="1701" w:type="dxa"/>
            <w:gridSpan w:val="3"/>
            <w:tcBorders>
              <w:top w:val="single" w:sz="4" w:space="0" w:color="auto"/>
              <w:left w:val="single" w:sz="4" w:space="0" w:color="auto"/>
              <w:bottom w:val="single" w:sz="4" w:space="0" w:color="auto"/>
              <w:right w:val="single" w:sz="4" w:space="0" w:color="auto"/>
            </w:tcBorders>
          </w:tcPr>
          <w:p w14:paraId="6593B009" w14:textId="77777777" w:rsidR="00A0203F" w:rsidRPr="00A0203F" w:rsidRDefault="00A0203F" w:rsidP="00A0203F">
            <w:pPr>
              <w:spacing w:after="0" w:line="240" w:lineRule="auto"/>
              <w:jc w:val="both"/>
              <w:rPr>
                <w:rFonts w:ascii="Times New Roman" w:eastAsia="Times New Roman" w:hAnsi="Times New Roman" w:cs="Times New Roman"/>
                <w:kern w:val="0"/>
                <w:sz w:val="24"/>
                <w:szCs w:val="24"/>
                <w:lang w:eastAsia="ru-RU"/>
                <w14:ligatures w14:val="none"/>
              </w:rPr>
            </w:pPr>
          </w:p>
        </w:tc>
        <w:tc>
          <w:tcPr>
            <w:tcW w:w="1226" w:type="dxa"/>
            <w:tcBorders>
              <w:top w:val="single" w:sz="4" w:space="0" w:color="auto"/>
              <w:left w:val="single" w:sz="4" w:space="0" w:color="auto"/>
              <w:bottom w:val="single" w:sz="4" w:space="0" w:color="auto"/>
              <w:right w:val="single" w:sz="4" w:space="0" w:color="auto"/>
            </w:tcBorders>
          </w:tcPr>
          <w:p w14:paraId="6DD53444" w14:textId="77777777" w:rsidR="00A0203F" w:rsidRPr="00A0203F" w:rsidRDefault="00A0203F" w:rsidP="00A0203F">
            <w:pPr>
              <w:spacing w:after="0" w:line="240" w:lineRule="auto"/>
              <w:jc w:val="both"/>
              <w:rPr>
                <w:rFonts w:ascii="Times New Roman" w:eastAsia="Times New Roman" w:hAnsi="Times New Roman" w:cs="Times New Roman"/>
                <w:kern w:val="0"/>
                <w:sz w:val="24"/>
                <w:szCs w:val="24"/>
                <w:lang w:eastAsia="ru-RU"/>
                <w14:ligatures w14:val="none"/>
              </w:rPr>
            </w:pPr>
          </w:p>
        </w:tc>
        <w:tc>
          <w:tcPr>
            <w:tcW w:w="1210" w:type="dxa"/>
            <w:gridSpan w:val="2"/>
            <w:tcBorders>
              <w:top w:val="single" w:sz="4" w:space="0" w:color="auto"/>
              <w:left w:val="single" w:sz="4" w:space="0" w:color="auto"/>
              <w:bottom w:val="single" w:sz="4" w:space="0" w:color="auto"/>
              <w:right w:val="single" w:sz="4" w:space="0" w:color="auto"/>
            </w:tcBorders>
          </w:tcPr>
          <w:p w14:paraId="2742FD3B" w14:textId="77777777" w:rsidR="00A0203F" w:rsidRPr="00A0203F" w:rsidRDefault="00A0203F" w:rsidP="00A0203F">
            <w:pPr>
              <w:spacing w:after="0" w:line="240" w:lineRule="auto"/>
              <w:jc w:val="both"/>
              <w:rPr>
                <w:rFonts w:ascii="Times New Roman" w:eastAsia="Times New Roman" w:hAnsi="Times New Roman" w:cs="Times New Roman"/>
                <w:kern w:val="0"/>
                <w:sz w:val="24"/>
                <w:szCs w:val="24"/>
                <w:lang w:eastAsia="ru-RU"/>
                <w14:ligatures w14:val="none"/>
              </w:rPr>
            </w:pPr>
          </w:p>
        </w:tc>
        <w:tc>
          <w:tcPr>
            <w:tcW w:w="1511" w:type="dxa"/>
            <w:gridSpan w:val="3"/>
            <w:tcBorders>
              <w:top w:val="single" w:sz="4" w:space="0" w:color="auto"/>
              <w:left w:val="single" w:sz="4" w:space="0" w:color="auto"/>
              <w:bottom w:val="single" w:sz="4" w:space="0" w:color="auto"/>
              <w:right w:val="single" w:sz="4" w:space="0" w:color="auto"/>
            </w:tcBorders>
          </w:tcPr>
          <w:p w14:paraId="4FF982E5" w14:textId="77777777" w:rsidR="00A0203F" w:rsidRPr="00A0203F" w:rsidRDefault="00A0203F" w:rsidP="00A0203F">
            <w:pPr>
              <w:spacing w:after="0" w:line="240" w:lineRule="auto"/>
              <w:jc w:val="both"/>
              <w:rPr>
                <w:rFonts w:ascii="Times New Roman" w:eastAsia="Times New Roman" w:hAnsi="Times New Roman" w:cs="Times New Roman"/>
                <w:kern w:val="0"/>
                <w:sz w:val="24"/>
                <w:szCs w:val="24"/>
                <w:lang w:eastAsia="ru-RU"/>
                <w14:ligatures w14:val="none"/>
              </w:rPr>
            </w:pPr>
          </w:p>
        </w:tc>
        <w:tc>
          <w:tcPr>
            <w:tcW w:w="1648" w:type="dxa"/>
            <w:gridSpan w:val="2"/>
            <w:tcBorders>
              <w:top w:val="single" w:sz="4" w:space="0" w:color="auto"/>
              <w:left w:val="single" w:sz="4" w:space="0" w:color="auto"/>
              <w:bottom w:val="single" w:sz="4" w:space="0" w:color="auto"/>
              <w:right w:val="single" w:sz="4" w:space="0" w:color="auto"/>
            </w:tcBorders>
          </w:tcPr>
          <w:p w14:paraId="321F6974" w14:textId="77777777" w:rsidR="00A0203F" w:rsidRPr="00A0203F" w:rsidRDefault="00A0203F" w:rsidP="00A0203F">
            <w:pPr>
              <w:spacing w:after="0" w:line="240" w:lineRule="auto"/>
              <w:jc w:val="both"/>
              <w:rPr>
                <w:rFonts w:ascii="Times New Roman" w:eastAsia="Times New Roman" w:hAnsi="Times New Roman" w:cs="Times New Roman"/>
                <w:kern w:val="0"/>
                <w:sz w:val="24"/>
                <w:szCs w:val="24"/>
                <w:lang w:eastAsia="ru-RU"/>
                <w14:ligatures w14:val="none"/>
              </w:rPr>
            </w:pPr>
          </w:p>
        </w:tc>
        <w:tc>
          <w:tcPr>
            <w:tcW w:w="1256" w:type="dxa"/>
            <w:gridSpan w:val="3"/>
            <w:tcBorders>
              <w:top w:val="single" w:sz="4" w:space="0" w:color="auto"/>
              <w:left w:val="single" w:sz="4" w:space="0" w:color="auto"/>
              <w:bottom w:val="single" w:sz="4" w:space="0" w:color="auto"/>
              <w:right w:val="single" w:sz="4" w:space="0" w:color="auto"/>
            </w:tcBorders>
          </w:tcPr>
          <w:p w14:paraId="7A1D4DF2" w14:textId="77777777" w:rsidR="00A0203F" w:rsidRPr="00A0203F" w:rsidRDefault="00A0203F" w:rsidP="00A0203F">
            <w:pPr>
              <w:spacing w:after="0" w:line="240" w:lineRule="auto"/>
              <w:jc w:val="both"/>
              <w:rPr>
                <w:rFonts w:ascii="Times New Roman" w:eastAsia="Times New Roman" w:hAnsi="Times New Roman" w:cs="Times New Roman"/>
                <w:kern w:val="0"/>
                <w:sz w:val="24"/>
                <w:szCs w:val="24"/>
                <w:lang w:eastAsia="ru-RU"/>
                <w14:ligatures w14:val="none"/>
              </w:rPr>
            </w:pPr>
          </w:p>
        </w:tc>
      </w:tr>
      <w:tr w:rsidR="00A0203F" w:rsidRPr="00A0203F" w14:paraId="4A8C9A1E" w14:textId="77777777" w:rsidTr="00A0203F">
        <w:trPr>
          <w:trHeight w:val="351"/>
        </w:trPr>
        <w:tc>
          <w:tcPr>
            <w:tcW w:w="842" w:type="dxa"/>
            <w:gridSpan w:val="2"/>
            <w:vMerge/>
            <w:tcBorders>
              <w:left w:val="single" w:sz="4" w:space="0" w:color="auto"/>
              <w:right w:val="single" w:sz="4" w:space="0" w:color="auto"/>
            </w:tcBorders>
          </w:tcPr>
          <w:p w14:paraId="3FE6F0B8" w14:textId="77777777" w:rsidR="00A0203F" w:rsidRPr="00A0203F" w:rsidRDefault="00A0203F" w:rsidP="00A0203F">
            <w:pPr>
              <w:spacing w:after="0" w:line="240" w:lineRule="auto"/>
              <w:jc w:val="both"/>
              <w:rPr>
                <w:rFonts w:ascii="Times New Roman" w:eastAsia="Times New Roman" w:hAnsi="Times New Roman" w:cs="Times New Roman"/>
                <w:kern w:val="0"/>
                <w:sz w:val="24"/>
                <w:szCs w:val="24"/>
                <w:lang w:eastAsia="ru-RU"/>
                <w14:ligatures w14:val="none"/>
              </w:rPr>
            </w:pPr>
          </w:p>
        </w:tc>
        <w:tc>
          <w:tcPr>
            <w:tcW w:w="3266" w:type="dxa"/>
            <w:gridSpan w:val="6"/>
            <w:vMerge w:val="restart"/>
            <w:tcBorders>
              <w:top w:val="single" w:sz="4" w:space="0" w:color="auto"/>
              <w:left w:val="single" w:sz="4" w:space="0" w:color="auto"/>
              <w:right w:val="single" w:sz="4" w:space="0" w:color="auto"/>
            </w:tcBorders>
          </w:tcPr>
          <w:p w14:paraId="19ADA501" w14:textId="77777777" w:rsidR="00A0203F" w:rsidRPr="00A0203F" w:rsidRDefault="00A0203F" w:rsidP="00A0203F">
            <w:pPr>
              <w:spacing w:after="0" w:line="240" w:lineRule="auto"/>
              <w:jc w:val="center"/>
              <w:rPr>
                <w:rFonts w:ascii="Times New Roman" w:eastAsia="Times New Roman" w:hAnsi="Times New Roman" w:cs="Times New Roman"/>
                <w:kern w:val="0"/>
                <w:sz w:val="24"/>
                <w:szCs w:val="24"/>
                <w:lang w:eastAsia="ru-RU"/>
                <w14:ligatures w14:val="none"/>
              </w:rPr>
            </w:pPr>
            <w:r w:rsidRPr="00A0203F">
              <w:rPr>
                <w:rFonts w:ascii="Times New Roman" w:eastAsia="Times New Roman" w:hAnsi="Times New Roman" w:cs="Times New Roman"/>
                <w:kern w:val="0"/>
                <w:sz w:val="24"/>
                <w:szCs w:val="24"/>
                <w:lang w:eastAsia="ru-RU"/>
                <w14:ligatures w14:val="none"/>
              </w:rPr>
              <w:t xml:space="preserve">Проведение санитарно-просветительской работы, направленной на пропаганду здорового образа жизни среди населения Татарского муниципального округа </w:t>
            </w:r>
          </w:p>
        </w:tc>
        <w:tc>
          <w:tcPr>
            <w:tcW w:w="3006" w:type="dxa"/>
            <w:gridSpan w:val="2"/>
            <w:vMerge/>
            <w:tcBorders>
              <w:left w:val="single" w:sz="4" w:space="0" w:color="auto"/>
              <w:bottom w:val="single" w:sz="4" w:space="0" w:color="auto"/>
              <w:right w:val="single" w:sz="4" w:space="0" w:color="auto"/>
            </w:tcBorders>
          </w:tcPr>
          <w:p w14:paraId="359FC8E4" w14:textId="77777777" w:rsidR="00A0203F" w:rsidRPr="00A0203F" w:rsidRDefault="00A0203F" w:rsidP="00A0203F">
            <w:pPr>
              <w:spacing w:after="0" w:line="240" w:lineRule="auto"/>
              <w:jc w:val="both"/>
              <w:rPr>
                <w:rFonts w:ascii="Times New Roman" w:eastAsia="Times New Roman" w:hAnsi="Times New Roman" w:cs="Times New Roman"/>
                <w:kern w:val="0"/>
                <w:sz w:val="24"/>
                <w:szCs w:val="24"/>
                <w:lang w:eastAsia="ru-RU"/>
                <w14:ligatures w14:val="none"/>
              </w:rPr>
            </w:pPr>
          </w:p>
        </w:tc>
        <w:tc>
          <w:tcPr>
            <w:tcW w:w="1701" w:type="dxa"/>
            <w:gridSpan w:val="3"/>
            <w:tcBorders>
              <w:top w:val="single" w:sz="4" w:space="0" w:color="auto"/>
              <w:left w:val="single" w:sz="4" w:space="0" w:color="auto"/>
              <w:bottom w:val="single" w:sz="4" w:space="0" w:color="auto"/>
              <w:right w:val="single" w:sz="4" w:space="0" w:color="auto"/>
            </w:tcBorders>
          </w:tcPr>
          <w:p w14:paraId="4DEAAF24" w14:textId="77777777" w:rsidR="00A0203F" w:rsidRPr="00A0203F" w:rsidRDefault="00A0203F" w:rsidP="00A0203F">
            <w:pPr>
              <w:spacing w:after="0" w:line="240" w:lineRule="auto"/>
              <w:jc w:val="center"/>
              <w:rPr>
                <w:rFonts w:ascii="Times New Roman" w:eastAsia="Times New Roman" w:hAnsi="Times New Roman" w:cs="Times New Roman"/>
                <w:kern w:val="0"/>
                <w:sz w:val="24"/>
                <w:szCs w:val="24"/>
                <w:lang w:eastAsia="ru-RU"/>
                <w14:ligatures w14:val="none"/>
              </w:rPr>
            </w:pPr>
            <w:r w:rsidRPr="00A0203F">
              <w:rPr>
                <w:rFonts w:ascii="Times New Roman" w:eastAsia="Times New Roman" w:hAnsi="Times New Roman" w:cs="Times New Roman"/>
                <w:kern w:val="0"/>
                <w:sz w:val="24"/>
                <w:szCs w:val="24"/>
                <w:lang w:eastAsia="ru-RU"/>
                <w14:ligatures w14:val="none"/>
              </w:rPr>
              <w:t xml:space="preserve"> </w:t>
            </w:r>
          </w:p>
        </w:tc>
        <w:tc>
          <w:tcPr>
            <w:tcW w:w="1226" w:type="dxa"/>
            <w:tcBorders>
              <w:top w:val="single" w:sz="4" w:space="0" w:color="auto"/>
              <w:left w:val="single" w:sz="4" w:space="0" w:color="auto"/>
              <w:bottom w:val="single" w:sz="4" w:space="0" w:color="auto"/>
              <w:right w:val="single" w:sz="4" w:space="0" w:color="auto"/>
            </w:tcBorders>
          </w:tcPr>
          <w:p w14:paraId="3F4DC987" w14:textId="77777777" w:rsidR="00A0203F" w:rsidRPr="00A0203F" w:rsidRDefault="00A0203F" w:rsidP="00A0203F">
            <w:pPr>
              <w:spacing w:after="0" w:line="240" w:lineRule="auto"/>
              <w:jc w:val="center"/>
              <w:rPr>
                <w:rFonts w:ascii="Times New Roman" w:eastAsia="Times New Roman" w:hAnsi="Times New Roman" w:cs="Times New Roman"/>
                <w:kern w:val="0"/>
                <w:sz w:val="24"/>
                <w:szCs w:val="24"/>
                <w:lang w:eastAsia="ru-RU"/>
                <w14:ligatures w14:val="none"/>
              </w:rPr>
            </w:pPr>
            <w:r w:rsidRPr="00A0203F">
              <w:rPr>
                <w:rFonts w:ascii="Times New Roman" w:eastAsia="Times New Roman" w:hAnsi="Times New Roman" w:cs="Times New Roman"/>
                <w:kern w:val="0"/>
                <w:sz w:val="24"/>
                <w:szCs w:val="24"/>
                <w:lang w:eastAsia="ru-RU"/>
                <w14:ligatures w14:val="none"/>
              </w:rPr>
              <w:t xml:space="preserve"> </w:t>
            </w:r>
          </w:p>
        </w:tc>
        <w:tc>
          <w:tcPr>
            <w:tcW w:w="1210" w:type="dxa"/>
            <w:gridSpan w:val="2"/>
            <w:tcBorders>
              <w:top w:val="single" w:sz="4" w:space="0" w:color="auto"/>
              <w:left w:val="single" w:sz="4" w:space="0" w:color="auto"/>
              <w:bottom w:val="single" w:sz="4" w:space="0" w:color="auto"/>
              <w:right w:val="single" w:sz="4" w:space="0" w:color="auto"/>
            </w:tcBorders>
          </w:tcPr>
          <w:p w14:paraId="26390488" w14:textId="77777777" w:rsidR="00A0203F" w:rsidRPr="00A0203F" w:rsidRDefault="00A0203F" w:rsidP="00A0203F">
            <w:pPr>
              <w:spacing w:after="0" w:line="240" w:lineRule="auto"/>
              <w:jc w:val="center"/>
              <w:rPr>
                <w:rFonts w:ascii="Times New Roman" w:eastAsia="Times New Roman" w:hAnsi="Times New Roman" w:cs="Times New Roman"/>
                <w:kern w:val="0"/>
                <w:sz w:val="24"/>
                <w:szCs w:val="24"/>
                <w:lang w:eastAsia="ru-RU"/>
                <w14:ligatures w14:val="none"/>
              </w:rPr>
            </w:pPr>
            <w:r w:rsidRPr="00A0203F">
              <w:rPr>
                <w:rFonts w:ascii="Times New Roman" w:eastAsia="Times New Roman" w:hAnsi="Times New Roman" w:cs="Times New Roman"/>
                <w:kern w:val="0"/>
                <w:sz w:val="24"/>
                <w:szCs w:val="24"/>
                <w:lang w:eastAsia="ru-RU"/>
                <w14:ligatures w14:val="none"/>
              </w:rPr>
              <w:t xml:space="preserve"> </w:t>
            </w:r>
          </w:p>
        </w:tc>
        <w:tc>
          <w:tcPr>
            <w:tcW w:w="1511" w:type="dxa"/>
            <w:gridSpan w:val="3"/>
            <w:tcBorders>
              <w:top w:val="single" w:sz="4" w:space="0" w:color="auto"/>
              <w:left w:val="single" w:sz="4" w:space="0" w:color="auto"/>
              <w:bottom w:val="single" w:sz="4" w:space="0" w:color="auto"/>
              <w:right w:val="single" w:sz="4" w:space="0" w:color="auto"/>
            </w:tcBorders>
          </w:tcPr>
          <w:p w14:paraId="746F89A1" w14:textId="77777777" w:rsidR="00A0203F" w:rsidRPr="00A0203F" w:rsidRDefault="00A0203F" w:rsidP="00A0203F">
            <w:pPr>
              <w:spacing w:after="0" w:line="240" w:lineRule="auto"/>
              <w:jc w:val="center"/>
              <w:rPr>
                <w:rFonts w:ascii="Times New Roman" w:eastAsia="Times New Roman" w:hAnsi="Times New Roman" w:cs="Times New Roman"/>
                <w:kern w:val="0"/>
                <w:sz w:val="24"/>
                <w:szCs w:val="24"/>
                <w:lang w:eastAsia="ru-RU"/>
                <w14:ligatures w14:val="none"/>
              </w:rPr>
            </w:pPr>
            <w:r w:rsidRPr="00A0203F">
              <w:rPr>
                <w:rFonts w:ascii="Times New Roman" w:eastAsia="Times New Roman" w:hAnsi="Times New Roman" w:cs="Times New Roman"/>
                <w:kern w:val="0"/>
                <w:sz w:val="24"/>
                <w:szCs w:val="24"/>
                <w:lang w:eastAsia="ru-RU"/>
                <w14:ligatures w14:val="none"/>
              </w:rPr>
              <w:t xml:space="preserve"> </w:t>
            </w:r>
          </w:p>
        </w:tc>
        <w:tc>
          <w:tcPr>
            <w:tcW w:w="1648" w:type="dxa"/>
            <w:gridSpan w:val="2"/>
            <w:vMerge w:val="restart"/>
            <w:tcBorders>
              <w:top w:val="single" w:sz="4" w:space="0" w:color="auto"/>
              <w:left w:val="single" w:sz="4" w:space="0" w:color="auto"/>
              <w:right w:val="single" w:sz="4" w:space="0" w:color="auto"/>
            </w:tcBorders>
          </w:tcPr>
          <w:p w14:paraId="75FFD67A" w14:textId="77777777" w:rsidR="00A0203F" w:rsidRPr="00A0203F" w:rsidRDefault="00A0203F" w:rsidP="00A0203F">
            <w:pPr>
              <w:spacing w:after="0" w:line="240" w:lineRule="auto"/>
              <w:jc w:val="center"/>
              <w:rPr>
                <w:rFonts w:ascii="Times New Roman" w:eastAsia="Times New Roman" w:hAnsi="Times New Roman" w:cs="Times New Roman"/>
                <w:kern w:val="0"/>
                <w:sz w:val="24"/>
                <w:szCs w:val="24"/>
                <w:lang w:eastAsia="ru-RU"/>
                <w14:ligatures w14:val="none"/>
              </w:rPr>
            </w:pPr>
            <w:r w:rsidRPr="00A0203F">
              <w:rPr>
                <w:rFonts w:ascii="Times New Roman" w:eastAsia="Times New Roman" w:hAnsi="Times New Roman" w:cs="Times New Roman"/>
                <w:kern w:val="0"/>
                <w:sz w:val="24"/>
                <w:szCs w:val="24"/>
                <w:lang w:eastAsia="ru-RU"/>
                <w14:ligatures w14:val="none"/>
              </w:rPr>
              <w:t>ЦРБ</w:t>
            </w:r>
          </w:p>
        </w:tc>
        <w:tc>
          <w:tcPr>
            <w:tcW w:w="1256" w:type="dxa"/>
            <w:gridSpan w:val="3"/>
            <w:tcBorders>
              <w:top w:val="single" w:sz="4" w:space="0" w:color="auto"/>
              <w:left w:val="single" w:sz="4" w:space="0" w:color="auto"/>
              <w:bottom w:val="single" w:sz="4" w:space="0" w:color="auto"/>
              <w:right w:val="single" w:sz="4" w:space="0" w:color="auto"/>
            </w:tcBorders>
          </w:tcPr>
          <w:p w14:paraId="72D40339" w14:textId="77777777" w:rsidR="00A0203F" w:rsidRPr="00A0203F" w:rsidRDefault="00A0203F" w:rsidP="00A0203F">
            <w:pPr>
              <w:spacing w:after="0" w:line="240" w:lineRule="auto"/>
              <w:jc w:val="both"/>
              <w:rPr>
                <w:rFonts w:ascii="Times New Roman" w:eastAsia="Times New Roman" w:hAnsi="Times New Roman" w:cs="Times New Roman"/>
                <w:kern w:val="0"/>
                <w:sz w:val="24"/>
                <w:szCs w:val="24"/>
                <w:lang w:eastAsia="ru-RU"/>
                <w14:ligatures w14:val="none"/>
              </w:rPr>
            </w:pPr>
            <w:r w:rsidRPr="00A0203F">
              <w:rPr>
                <w:rFonts w:ascii="Times New Roman" w:eastAsia="Times New Roman" w:hAnsi="Times New Roman" w:cs="Times New Roman"/>
                <w:kern w:val="0"/>
                <w:sz w:val="24"/>
                <w:szCs w:val="24"/>
                <w:lang w:eastAsia="ru-RU"/>
                <w14:ligatures w14:val="none"/>
              </w:rPr>
              <w:t>2026-2028г</w:t>
            </w:r>
          </w:p>
        </w:tc>
      </w:tr>
      <w:tr w:rsidR="00A0203F" w:rsidRPr="00A0203F" w14:paraId="6046A9CF" w14:textId="77777777" w:rsidTr="00A0203F">
        <w:trPr>
          <w:trHeight w:val="312"/>
        </w:trPr>
        <w:tc>
          <w:tcPr>
            <w:tcW w:w="842" w:type="dxa"/>
            <w:gridSpan w:val="2"/>
            <w:vMerge/>
            <w:tcBorders>
              <w:left w:val="single" w:sz="4" w:space="0" w:color="auto"/>
              <w:right w:val="single" w:sz="4" w:space="0" w:color="auto"/>
            </w:tcBorders>
          </w:tcPr>
          <w:p w14:paraId="0F0146D8" w14:textId="77777777" w:rsidR="00A0203F" w:rsidRPr="00A0203F" w:rsidRDefault="00A0203F" w:rsidP="00A0203F">
            <w:pPr>
              <w:spacing w:after="0" w:line="240" w:lineRule="auto"/>
              <w:jc w:val="both"/>
              <w:rPr>
                <w:rFonts w:ascii="Times New Roman" w:eastAsia="Times New Roman" w:hAnsi="Times New Roman" w:cs="Times New Roman"/>
                <w:kern w:val="0"/>
                <w:sz w:val="24"/>
                <w:szCs w:val="24"/>
                <w:lang w:eastAsia="ru-RU"/>
                <w14:ligatures w14:val="none"/>
              </w:rPr>
            </w:pPr>
          </w:p>
        </w:tc>
        <w:tc>
          <w:tcPr>
            <w:tcW w:w="3266" w:type="dxa"/>
            <w:gridSpan w:val="6"/>
            <w:vMerge/>
            <w:tcBorders>
              <w:left w:val="single" w:sz="4" w:space="0" w:color="auto"/>
              <w:right w:val="single" w:sz="4" w:space="0" w:color="auto"/>
            </w:tcBorders>
          </w:tcPr>
          <w:p w14:paraId="3F078D0F" w14:textId="77777777" w:rsidR="00A0203F" w:rsidRPr="00A0203F" w:rsidRDefault="00A0203F" w:rsidP="00A0203F">
            <w:pPr>
              <w:spacing w:after="0" w:line="240" w:lineRule="auto"/>
              <w:jc w:val="center"/>
              <w:rPr>
                <w:rFonts w:ascii="Times New Roman" w:eastAsia="Times New Roman" w:hAnsi="Times New Roman" w:cs="Times New Roman"/>
                <w:kern w:val="0"/>
                <w:sz w:val="24"/>
                <w:szCs w:val="24"/>
                <w:lang w:eastAsia="ru-RU"/>
                <w14:ligatures w14:val="none"/>
              </w:rPr>
            </w:pPr>
          </w:p>
        </w:tc>
        <w:tc>
          <w:tcPr>
            <w:tcW w:w="3006" w:type="dxa"/>
            <w:gridSpan w:val="2"/>
            <w:tcBorders>
              <w:top w:val="single" w:sz="4" w:space="0" w:color="auto"/>
              <w:left w:val="single" w:sz="4" w:space="0" w:color="auto"/>
              <w:bottom w:val="single" w:sz="4" w:space="0" w:color="auto"/>
              <w:right w:val="single" w:sz="4" w:space="0" w:color="auto"/>
            </w:tcBorders>
          </w:tcPr>
          <w:p w14:paraId="1FBB41F5" w14:textId="77777777" w:rsidR="00A0203F" w:rsidRPr="00A0203F" w:rsidRDefault="00A0203F" w:rsidP="00A0203F">
            <w:pPr>
              <w:spacing w:after="0" w:line="240" w:lineRule="auto"/>
              <w:jc w:val="both"/>
              <w:rPr>
                <w:rFonts w:ascii="Times New Roman" w:eastAsia="Times New Roman" w:hAnsi="Times New Roman" w:cs="Times New Roman"/>
                <w:kern w:val="0"/>
                <w:sz w:val="24"/>
                <w:szCs w:val="24"/>
                <w:lang w:eastAsia="ru-RU"/>
                <w14:ligatures w14:val="none"/>
              </w:rPr>
            </w:pPr>
            <w:r w:rsidRPr="00A0203F">
              <w:rPr>
                <w:rFonts w:ascii="Times New Roman" w:eastAsia="Times New Roman" w:hAnsi="Times New Roman" w:cs="Times New Roman"/>
                <w:kern w:val="0"/>
                <w:sz w:val="24"/>
                <w:szCs w:val="24"/>
                <w:lang w:eastAsia="ru-RU"/>
                <w14:ligatures w14:val="none"/>
              </w:rPr>
              <w:t xml:space="preserve">Сумма затрат, в </w:t>
            </w:r>
            <w:proofErr w:type="spellStart"/>
            <w:r w:rsidRPr="00A0203F">
              <w:rPr>
                <w:rFonts w:ascii="Times New Roman" w:eastAsia="Times New Roman" w:hAnsi="Times New Roman" w:cs="Times New Roman"/>
                <w:kern w:val="0"/>
                <w:sz w:val="24"/>
                <w:szCs w:val="24"/>
                <w:lang w:eastAsia="ru-RU"/>
                <w14:ligatures w14:val="none"/>
              </w:rPr>
              <w:t>т.ч</w:t>
            </w:r>
            <w:proofErr w:type="spellEnd"/>
            <w:r w:rsidRPr="00A0203F">
              <w:rPr>
                <w:rFonts w:ascii="Times New Roman" w:eastAsia="Times New Roman" w:hAnsi="Times New Roman" w:cs="Times New Roman"/>
                <w:kern w:val="0"/>
                <w:sz w:val="24"/>
                <w:szCs w:val="24"/>
                <w:lang w:eastAsia="ru-RU"/>
                <w14:ligatures w14:val="none"/>
              </w:rPr>
              <w:t>.</w:t>
            </w:r>
          </w:p>
        </w:tc>
        <w:tc>
          <w:tcPr>
            <w:tcW w:w="1701" w:type="dxa"/>
            <w:gridSpan w:val="3"/>
            <w:tcBorders>
              <w:top w:val="single" w:sz="4" w:space="0" w:color="auto"/>
              <w:left w:val="single" w:sz="4" w:space="0" w:color="auto"/>
              <w:bottom w:val="single" w:sz="4" w:space="0" w:color="auto"/>
              <w:right w:val="single" w:sz="4" w:space="0" w:color="auto"/>
            </w:tcBorders>
          </w:tcPr>
          <w:p w14:paraId="6DDE0EBF" w14:textId="77777777" w:rsidR="00A0203F" w:rsidRPr="00A0203F" w:rsidRDefault="00A0203F" w:rsidP="00A0203F">
            <w:pPr>
              <w:spacing w:after="0" w:line="240" w:lineRule="auto"/>
              <w:jc w:val="center"/>
              <w:rPr>
                <w:rFonts w:ascii="Times New Roman" w:eastAsia="Times New Roman" w:hAnsi="Times New Roman" w:cs="Times New Roman"/>
                <w:kern w:val="0"/>
                <w:sz w:val="24"/>
                <w:szCs w:val="24"/>
                <w:lang w:eastAsia="ru-RU"/>
                <w14:ligatures w14:val="none"/>
              </w:rPr>
            </w:pPr>
            <w:r w:rsidRPr="00A0203F">
              <w:rPr>
                <w:rFonts w:ascii="Times New Roman" w:eastAsia="Times New Roman" w:hAnsi="Times New Roman" w:cs="Times New Roman"/>
                <w:kern w:val="0"/>
                <w:sz w:val="24"/>
                <w:szCs w:val="24"/>
                <w:lang w:eastAsia="ru-RU"/>
                <w14:ligatures w14:val="none"/>
              </w:rPr>
              <w:t>руб.</w:t>
            </w:r>
          </w:p>
        </w:tc>
        <w:tc>
          <w:tcPr>
            <w:tcW w:w="1226" w:type="dxa"/>
            <w:tcBorders>
              <w:top w:val="single" w:sz="4" w:space="0" w:color="auto"/>
              <w:left w:val="single" w:sz="4" w:space="0" w:color="auto"/>
              <w:bottom w:val="single" w:sz="4" w:space="0" w:color="auto"/>
              <w:right w:val="single" w:sz="4" w:space="0" w:color="auto"/>
            </w:tcBorders>
          </w:tcPr>
          <w:p w14:paraId="7AE89ECF" w14:textId="77777777" w:rsidR="00A0203F" w:rsidRPr="00A0203F" w:rsidRDefault="00A0203F" w:rsidP="00A0203F">
            <w:pPr>
              <w:spacing w:after="0" w:line="240" w:lineRule="auto"/>
              <w:jc w:val="center"/>
              <w:rPr>
                <w:rFonts w:ascii="Times New Roman" w:eastAsia="Times New Roman" w:hAnsi="Times New Roman" w:cs="Times New Roman"/>
                <w:kern w:val="0"/>
                <w:sz w:val="24"/>
                <w:szCs w:val="24"/>
                <w:lang w:eastAsia="ru-RU"/>
                <w14:ligatures w14:val="none"/>
              </w:rPr>
            </w:pPr>
            <w:r w:rsidRPr="00A0203F">
              <w:rPr>
                <w:rFonts w:ascii="Times New Roman" w:eastAsia="Times New Roman" w:hAnsi="Times New Roman" w:cs="Times New Roman"/>
                <w:kern w:val="0"/>
                <w:sz w:val="24"/>
                <w:szCs w:val="24"/>
                <w:lang w:eastAsia="ru-RU"/>
                <w14:ligatures w14:val="none"/>
              </w:rPr>
              <w:t>0</w:t>
            </w:r>
          </w:p>
        </w:tc>
        <w:tc>
          <w:tcPr>
            <w:tcW w:w="1210" w:type="dxa"/>
            <w:gridSpan w:val="2"/>
            <w:tcBorders>
              <w:top w:val="single" w:sz="4" w:space="0" w:color="auto"/>
              <w:left w:val="single" w:sz="4" w:space="0" w:color="auto"/>
              <w:bottom w:val="single" w:sz="4" w:space="0" w:color="auto"/>
              <w:right w:val="single" w:sz="4" w:space="0" w:color="auto"/>
            </w:tcBorders>
          </w:tcPr>
          <w:p w14:paraId="49215AEB" w14:textId="77777777" w:rsidR="00A0203F" w:rsidRPr="00A0203F" w:rsidRDefault="00A0203F" w:rsidP="00A0203F">
            <w:pPr>
              <w:spacing w:after="0" w:line="240" w:lineRule="auto"/>
              <w:jc w:val="center"/>
              <w:rPr>
                <w:rFonts w:ascii="Times New Roman" w:eastAsia="Times New Roman" w:hAnsi="Times New Roman" w:cs="Times New Roman"/>
                <w:kern w:val="0"/>
                <w:sz w:val="24"/>
                <w:szCs w:val="24"/>
                <w:lang w:eastAsia="ru-RU"/>
                <w14:ligatures w14:val="none"/>
              </w:rPr>
            </w:pPr>
            <w:r w:rsidRPr="00A0203F">
              <w:rPr>
                <w:rFonts w:ascii="Times New Roman" w:eastAsia="Times New Roman" w:hAnsi="Times New Roman" w:cs="Times New Roman"/>
                <w:kern w:val="0"/>
                <w:sz w:val="24"/>
                <w:szCs w:val="24"/>
                <w:lang w:eastAsia="ru-RU"/>
                <w14:ligatures w14:val="none"/>
              </w:rPr>
              <w:t>0</w:t>
            </w:r>
          </w:p>
        </w:tc>
        <w:tc>
          <w:tcPr>
            <w:tcW w:w="1511" w:type="dxa"/>
            <w:gridSpan w:val="3"/>
            <w:tcBorders>
              <w:top w:val="single" w:sz="4" w:space="0" w:color="auto"/>
              <w:left w:val="single" w:sz="4" w:space="0" w:color="auto"/>
              <w:bottom w:val="single" w:sz="4" w:space="0" w:color="auto"/>
              <w:right w:val="single" w:sz="4" w:space="0" w:color="auto"/>
            </w:tcBorders>
          </w:tcPr>
          <w:p w14:paraId="1FA9BC9E" w14:textId="77777777" w:rsidR="00A0203F" w:rsidRPr="00A0203F" w:rsidRDefault="00A0203F" w:rsidP="00A0203F">
            <w:pPr>
              <w:spacing w:after="0" w:line="240" w:lineRule="auto"/>
              <w:jc w:val="center"/>
              <w:rPr>
                <w:rFonts w:ascii="Times New Roman" w:eastAsia="Times New Roman" w:hAnsi="Times New Roman" w:cs="Times New Roman"/>
                <w:kern w:val="0"/>
                <w:sz w:val="24"/>
                <w:szCs w:val="24"/>
                <w:lang w:eastAsia="ru-RU"/>
                <w14:ligatures w14:val="none"/>
              </w:rPr>
            </w:pPr>
            <w:r w:rsidRPr="00A0203F">
              <w:rPr>
                <w:rFonts w:ascii="Times New Roman" w:eastAsia="Times New Roman" w:hAnsi="Times New Roman" w:cs="Times New Roman"/>
                <w:kern w:val="0"/>
                <w:sz w:val="24"/>
                <w:szCs w:val="24"/>
                <w:lang w:eastAsia="ru-RU"/>
                <w14:ligatures w14:val="none"/>
              </w:rPr>
              <w:t>0</w:t>
            </w:r>
          </w:p>
        </w:tc>
        <w:tc>
          <w:tcPr>
            <w:tcW w:w="1648" w:type="dxa"/>
            <w:gridSpan w:val="2"/>
            <w:vMerge/>
            <w:tcBorders>
              <w:left w:val="single" w:sz="4" w:space="0" w:color="auto"/>
              <w:right w:val="single" w:sz="4" w:space="0" w:color="auto"/>
            </w:tcBorders>
          </w:tcPr>
          <w:p w14:paraId="4DB5CBAB" w14:textId="77777777" w:rsidR="00A0203F" w:rsidRPr="00A0203F" w:rsidRDefault="00A0203F" w:rsidP="00A0203F">
            <w:pPr>
              <w:spacing w:after="0" w:line="240" w:lineRule="auto"/>
              <w:jc w:val="both"/>
              <w:rPr>
                <w:rFonts w:ascii="Times New Roman" w:eastAsia="Times New Roman" w:hAnsi="Times New Roman" w:cs="Times New Roman"/>
                <w:kern w:val="0"/>
                <w:sz w:val="24"/>
                <w:szCs w:val="24"/>
                <w:lang w:eastAsia="ru-RU"/>
                <w14:ligatures w14:val="none"/>
              </w:rPr>
            </w:pPr>
          </w:p>
        </w:tc>
        <w:tc>
          <w:tcPr>
            <w:tcW w:w="1256" w:type="dxa"/>
            <w:gridSpan w:val="3"/>
            <w:tcBorders>
              <w:top w:val="single" w:sz="4" w:space="0" w:color="auto"/>
              <w:left w:val="single" w:sz="4" w:space="0" w:color="auto"/>
              <w:bottom w:val="single" w:sz="4" w:space="0" w:color="auto"/>
              <w:right w:val="single" w:sz="4" w:space="0" w:color="auto"/>
            </w:tcBorders>
          </w:tcPr>
          <w:p w14:paraId="525349E5" w14:textId="77777777" w:rsidR="00A0203F" w:rsidRPr="00A0203F" w:rsidRDefault="00A0203F" w:rsidP="00A0203F">
            <w:pPr>
              <w:spacing w:after="0" w:line="240" w:lineRule="auto"/>
              <w:jc w:val="both"/>
              <w:rPr>
                <w:rFonts w:ascii="Times New Roman" w:eastAsia="Times New Roman" w:hAnsi="Times New Roman" w:cs="Times New Roman"/>
                <w:kern w:val="0"/>
                <w:sz w:val="24"/>
                <w:szCs w:val="24"/>
                <w:lang w:eastAsia="ru-RU"/>
                <w14:ligatures w14:val="none"/>
              </w:rPr>
            </w:pPr>
          </w:p>
        </w:tc>
      </w:tr>
      <w:tr w:rsidR="00A0203F" w:rsidRPr="00A0203F" w14:paraId="6819A47F" w14:textId="77777777" w:rsidTr="00A0203F">
        <w:trPr>
          <w:trHeight w:val="225"/>
        </w:trPr>
        <w:tc>
          <w:tcPr>
            <w:tcW w:w="842" w:type="dxa"/>
            <w:gridSpan w:val="2"/>
            <w:vMerge/>
            <w:tcBorders>
              <w:left w:val="single" w:sz="4" w:space="0" w:color="auto"/>
              <w:right w:val="single" w:sz="4" w:space="0" w:color="auto"/>
            </w:tcBorders>
          </w:tcPr>
          <w:p w14:paraId="11ED5F51" w14:textId="77777777" w:rsidR="00A0203F" w:rsidRPr="00A0203F" w:rsidRDefault="00A0203F" w:rsidP="00A0203F">
            <w:pPr>
              <w:spacing w:after="0" w:line="240" w:lineRule="auto"/>
              <w:jc w:val="both"/>
              <w:rPr>
                <w:rFonts w:ascii="Times New Roman" w:eastAsia="Times New Roman" w:hAnsi="Times New Roman" w:cs="Times New Roman"/>
                <w:kern w:val="0"/>
                <w:sz w:val="24"/>
                <w:szCs w:val="24"/>
                <w:lang w:eastAsia="ru-RU"/>
                <w14:ligatures w14:val="none"/>
              </w:rPr>
            </w:pPr>
          </w:p>
        </w:tc>
        <w:tc>
          <w:tcPr>
            <w:tcW w:w="3266" w:type="dxa"/>
            <w:gridSpan w:val="6"/>
            <w:vMerge/>
            <w:tcBorders>
              <w:left w:val="single" w:sz="4" w:space="0" w:color="auto"/>
              <w:right w:val="single" w:sz="4" w:space="0" w:color="auto"/>
            </w:tcBorders>
          </w:tcPr>
          <w:p w14:paraId="5A6E563B" w14:textId="77777777" w:rsidR="00A0203F" w:rsidRPr="00A0203F" w:rsidRDefault="00A0203F" w:rsidP="00A0203F">
            <w:pPr>
              <w:spacing w:after="0" w:line="240" w:lineRule="auto"/>
              <w:jc w:val="center"/>
              <w:rPr>
                <w:rFonts w:ascii="Times New Roman" w:eastAsia="Times New Roman" w:hAnsi="Times New Roman" w:cs="Times New Roman"/>
                <w:kern w:val="0"/>
                <w:sz w:val="24"/>
                <w:szCs w:val="24"/>
                <w:lang w:eastAsia="ru-RU"/>
                <w14:ligatures w14:val="none"/>
              </w:rPr>
            </w:pPr>
          </w:p>
        </w:tc>
        <w:tc>
          <w:tcPr>
            <w:tcW w:w="3006" w:type="dxa"/>
            <w:gridSpan w:val="2"/>
            <w:tcBorders>
              <w:top w:val="single" w:sz="4" w:space="0" w:color="auto"/>
              <w:left w:val="single" w:sz="4" w:space="0" w:color="auto"/>
              <w:bottom w:val="single" w:sz="4" w:space="0" w:color="auto"/>
              <w:right w:val="single" w:sz="4" w:space="0" w:color="auto"/>
            </w:tcBorders>
          </w:tcPr>
          <w:p w14:paraId="55EEEAED" w14:textId="77777777" w:rsidR="00A0203F" w:rsidRPr="00A0203F" w:rsidRDefault="00A0203F" w:rsidP="00A0203F">
            <w:pPr>
              <w:spacing w:after="0" w:line="240" w:lineRule="auto"/>
              <w:jc w:val="both"/>
              <w:rPr>
                <w:rFonts w:ascii="Times New Roman" w:eastAsia="Times New Roman" w:hAnsi="Times New Roman" w:cs="Times New Roman"/>
                <w:kern w:val="0"/>
                <w:sz w:val="24"/>
                <w:szCs w:val="24"/>
                <w:lang w:eastAsia="ru-RU"/>
                <w14:ligatures w14:val="none"/>
              </w:rPr>
            </w:pPr>
            <w:r w:rsidRPr="00A0203F">
              <w:rPr>
                <w:rFonts w:ascii="Times New Roman" w:eastAsia="Times New Roman" w:hAnsi="Times New Roman" w:cs="Times New Roman"/>
                <w:kern w:val="0"/>
                <w:sz w:val="24"/>
                <w:szCs w:val="24"/>
                <w:lang w:eastAsia="ru-RU"/>
                <w14:ligatures w14:val="none"/>
              </w:rPr>
              <w:t>федеральный бюджет</w:t>
            </w:r>
          </w:p>
        </w:tc>
        <w:tc>
          <w:tcPr>
            <w:tcW w:w="1701" w:type="dxa"/>
            <w:gridSpan w:val="3"/>
            <w:tcBorders>
              <w:top w:val="single" w:sz="4" w:space="0" w:color="auto"/>
              <w:left w:val="single" w:sz="4" w:space="0" w:color="auto"/>
              <w:bottom w:val="single" w:sz="4" w:space="0" w:color="auto"/>
              <w:right w:val="single" w:sz="4" w:space="0" w:color="auto"/>
            </w:tcBorders>
          </w:tcPr>
          <w:p w14:paraId="49B7699A" w14:textId="77777777" w:rsidR="00A0203F" w:rsidRPr="00A0203F" w:rsidRDefault="00A0203F" w:rsidP="00A0203F">
            <w:pPr>
              <w:spacing w:after="0" w:line="240" w:lineRule="auto"/>
              <w:jc w:val="center"/>
              <w:rPr>
                <w:rFonts w:ascii="Times New Roman" w:eastAsia="Times New Roman" w:hAnsi="Times New Roman" w:cs="Times New Roman"/>
                <w:kern w:val="0"/>
                <w:sz w:val="24"/>
                <w:szCs w:val="24"/>
                <w:lang w:eastAsia="ru-RU"/>
                <w14:ligatures w14:val="none"/>
              </w:rPr>
            </w:pPr>
            <w:r w:rsidRPr="00A0203F">
              <w:rPr>
                <w:rFonts w:ascii="Times New Roman" w:eastAsia="Times New Roman" w:hAnsi="Times New Roman" w:cs="Times New Roman"/>
                <w:kern w:val="0"/>
                <w:sz w:val="24"/>
                <w:szCs w:val="24"/>
                <w:lang w:eastAsia="ru-RU"/>
                <w14:ligatures w14:val="none"/>
              </w:rPr>
              <w:t>руб.</w:t>
            </w:r>
          </w:p>
        </w:tc>
        <w:tc>
          <w:tcPr>
            <w:tcW w:w="1226" w:type="dxa"/>
            <w:tcBorders>
              <w:top w:val="single" w:sz="4" w:space="0" w:color="auto"/>
              <w:left w:val="single" w:sz="4" w:space="0" w:color="auto"/>
              <w:bottom w:val="single" w:sz="4" w:space="0" w:color="auto"/>
              <w:right w:val="single" w:sz="4" w:space="0" w:color="auto"/>
            </w:tcBorders>
          </w:tcPr>
          <w:p w14:paraId="1C5B1B2E" w14:textId="77777777" w:rsidR="00A0203F" w:rsidRPr="00A0203F" w:rsidRDefault="00A0203F" w:rsidP="00A0203F">
            <w:pPr>
              <w:spacing w:after="0" w:line="240" w:lineRule="auto"/>
              <w:jc w:val="center"/>
              <w:rPr>
                <w:rFonts w:ascii="Times New Roman" w:eastAsia="Times New Roman" w:hAnsi="Times New Roman" w:cs="Times New Roman"/>
                <w:kern w:val="0"/>
                <w:sz w:val="24"/>
                <w:szCs w:val="24"/>
                <w:lang w:eastAsia="ru-RU"/>
                <w14:ligatures w14:val="none"/>
              </w:rPr>
            </w:pPr>
            <w:r w:rsidRPr="00A0203F">
              <w:rPr>
                <w:rFonts w:ascii="Times New Roman" w:eastAsia="Times New Roman" w:hAnsi="Times New Roman" w:cs="Times New Roman"/>
                <w:kern w:val="0"/>
                <w:sz w:val="24"/>
                <w:szCs w:val="24"/>
                <w:lang w:eastAsia="ru-RU"/>
                <w14:ligatures w14:val="none"/>
              </w:rPr>
              <w:t>0</w:t>
            </w:r>
          </w:p>
        </w:tc>
        <w:tc>
          <w:tcPr>
            <w:tcW w:w="1210" w:type="dxa"/>
            <w:gridSpan w:val="2"/>
            <w:tcBorders>
              <w:top w:val="single" w:sz="4" w:space="0" w:color="auto"/>
              <w:left w:val="single" w:sz="4" w:space="0" w:color="auto"/>
              <w:bottom w:val="single" w:sz="4" w:space="0" w:color="auto"/>
              <w:right w:val="single" w:sz="4" w:space="0" w:color="auto"/>
            </w:tcBorders>
          </w:tcPr>
          <w:p w14:paraId="6E2E6C34" w14:textId="77777777" w:rsidR="00A0203F" w:rsidRPr="00A0203F" w:rsidRDefault="00A0203F" w:rsidP="00A0203F">
            <w:pPr>
              <w:spacing w:after="0" w:line="240" w:lineRule="auto"/>
              <w:jc w:val="center"/>
              <w:rPr>
                <w:rFonts w:ascii="Times New Roman" w:eastAsia="Times New Roman" w:hAnsi="Times New Roman" w:cs="Times New Roman"/>
                <w:kern w:val="0"/>
                <w:sz w:val="24"/>
                <w:szCs w:val="24"/>
                <w:lang w:eastAsia="ru-RU"/>
                <w14:ligatures w14:val="none"/>
              </w:rPr>
            </w:pPr>
            <w:r w:rsidRPr="00A0203F">
              <w:rPr>
                <w:rFonts w:ascii="Times New Roman" w:eastAsia="Times New Roman" w:hAnsi="Times New Roman" w:cs="Times New Roman"/>
                <w:kern w:val="0"/>
                <w:sz w:val="24"/>
                <w:szCs w:val="24"/>
                <w:lang w:eastAsia="ru-RU"/>
                <w14:ligatures w14:val="none"/>
              </w:rPr>
              <w:t>0</w:t>
            </w:r>
          </w:p>
        </w:tc>
        <w:tc>
          <w:tcPr>
            <w:tcW w:w="1511" w:type="dxa"/>
            <w:gridSpan w:val="3"/>
            <w:tcBorders>
              <w:top w:val="single" w:sz="4" w:space="0" w:color="auto"/>
              <w:left w:val="single" w:sz="4" w:space="0" w:color="auto"/>
              <w:bottom w:val="single" w:sz="4" w:space="0" w:color="auto"/>
              <w:right w:val="single" w:sz="4" w:space="0" w:color="auto"/>
            </w:tcBorders>
          </w:tcPr>
          <w:p w14:paraId="05FA0573" w14:textId="77777777" w:rsidR="00A0203F" w:rsidRPr="00A0203F" w:rsidRDefault="00A0203F" w:rsidP="00A0203F">
            <w:pPr>
              <w:spacing w:after="0" w:line="240" w:lineRule="auto"/>
              <w:jc w:val="center"/>
              <w:rPr>
                <w:rFonts w:ascii="Times New Roman" w:eastAsia="Times New Roman" w:hAnsi="Times New Roman" w:cs="Times New Roman"/>
                <w:kern w:val="0"/>
                <w:sz w:val="24"/>
                <w:szCs w:val="24"/>
                <w:lang w:eastAsia="ru-RU"/>
                <w14:ligatures w14:val="none"/>
              </w:rPr>
            </w:pPr>
            <w:r w:rsidRPr="00A0203F">
              <w:rPr>
                <w:rFonts w:ascii="Times New Roman" w:eastAsia="Times New Roman" w:hAnsi="Times New Roman" w:cs="Times New Roman"/>
                <w:kern w:val="0"/>
                <w:sz w:val="24"/>
                <w:szCs w:val="24"/>
                <w:lang w:eastAsia="ru-RU"/>
                <w14:ligatures w14:val="none"/>
              </w:rPr>
              <w:t>0</w:t>
            </w:r>
          </w:p>
        </w:tc>
        <w:tc>
          <w:tcPr>
            <w:tcW w:w="1648" w:type="dxa"/>
            <w:gridSpan w:val="2"/>
            <w:vMerge/>
            <w:tcBorders>
              <w:left w:val="single" w:sz="4" w:space="0" w:color="auto"/>
              <w:right w:val="single" w:sz="4" w:space="0" w:color="auto"/>
            </w:tcBorders>
          </w:tcPr>
          <w:p w14:paraId="63AFB84F" w14:textId="77777777" w:rsidR="00A0203F" w:rsidRPr="00A0203F" w:rsidRDefault="00A0203F" w:rsidP="00A0203F">
            <w:pPr>
              <w:spacing w:after="0" w:line="240" w:lineRule="auto"/>
              <w:jc w:val="both"/>
              <w:rPr>
                <w:rFonts w:ascii="Times New Roman" w:eastAsia="Times New Roman" w:hAnsi="Times New Roman" w:cs="Times New Roman"/>
                <w:kern w:val="0"/>
                <w:sz w:val="24"/>
                <w:szCs w:val="24"/>
                <w:lang w:eastAsia="ru-RU"/>
                <w14:ligatures w14:val="none"/>
              </w:rPr>
            </w:pPr>
          </w:p>
        </w:tc>
        <w:tc>
          <w:tcPr>
            <w:tcW w:w="1256" w:type="dxa"/>
            <w:gridSpan w:val="3"/>
            <w:tcBorders>
              <w:top w:val="single" w:sz="4" w:space="0" w:color="auto"/>
              <w:left w:val="single" w:sz="4" w:space="0" w:color="auto"/>
              <w:bottom w:val="single" w:sz="4" w:space="0" w:color="auto"/>
              <w:right w:val="single" w:sz="4" w:space="0" w:color="auto"/>
            </w:tcBorders>
          </w:tcPr>
          <w:p w14:paraId="673E9CFE" w14:textId="77777777" w:rsidR="00A0203F" w:rsidRPr="00A0203F" w:rsidRDefault="00A0203F" w:rsidP="00A0203F">
            <w:pPr>
              <w:spacing w:after="0" w:line="240" w:lineRule="auto"/>
              <w:jc w:val="both"/>
              <w:rPr>
                <w:rFonts w:ascii="Times New Roman" w:eastAsia="Times New Roman" w:hAnsi="Times New Roman" w:cs="Times New Roman"/>
                <w:kern w:val="0"/>
                <w:sz w:val="24"/>
                <w:szCs w:val="24"/>
                <w:lang w:eastAsia="ru-RU"/>
                <w14:ligatures w14:val="none"/>
              </w:rPr>
            </w:pPr>
          </w:p>
        </w:tc>
      </w:tr>
      <w:tr w:rsidR="00A0203F" w:rsidRPr="00A0203F" w14:paraId="6A613F2F" w14:textId="77777777" w:rsidTr="00A0203F">
        <w:trPr>
          <w:trHeight w:val="285"/>
        </w:trPr>
        <w:tc>
          <w:tcPr>
            <w:tcW w:w="842" w:type="dxa"/>
            <w:gridSpan w:val="2"/>
            <w:vMerge/>
            <w:tcBorders>
              <w:left w:val="single" w:sz="4" w:space="0" w:color="auto"/>
              <w:right w:val="single" w:sz="4" w:space="0" w:color="auto"/>
            </w:tcBorders>
          </w:tcPr>
          <w:p w14:paraId="3AC88F61" w14:textId="77777777" w:rsidR="00A0203F" w:rsidRPr="00A0203F" w:rsidRDefault="00A0203F" w:rsidP="00A0203F">
            <w:pPr>
              <w:spacing w:after="0" w:line="240" w:lineRule="auto"/>
              <w:jc w:val="both"/>
              <w:rPr>
                <w:rFonts w:ascii="Times New Roman" w:eastAsia="Times New Roman" w:hAnsi="Times New Roman" w:cs="Times New Roman"/>
                <w:kern w:val="0"/>
                <w:sz w:val="24"/>
                <w:szCs w:val="24"/>
                <w:lang w:eastAsia="ru-RU"/>
                <w14:ligatures w14:val="none"/>
              </w:rPr>
            </w:pPr>
          </w:p>
        </w:tc>
        <w:tc>
          <w:tcPr>
            <w:tcW w:w="3266" w:type="dxa"/>
            <w:gridSpan w:val="6"/>
            <w:vMerge/>
            <w:tcBorders>
              <w:left w:val="single" w:sz="4" w:space="0" w:color="auto"/>
              <w:right w:val="single" w:sz="4" w:space="0" w:color="auto"/>
            </w:tcBorders>
          </w:tcPr>
          <w:p w14:paraId="3B313DA7" w14:textId="77777777" w:rsidR="00A0203F" w:rsidRPr="00A0203F" w:rsidRDefault="00A0203F" w:rsidP="00A0203F">
            <w:pPr>
              <w:spacing w:after="0" w:line="240" w:lineRule="auto"/>
              <w:jc w:val="center"/>
              <w:rPr>
                <w:rFonts w:ascii="Times New Roman" w:eastAsia="Times New Roman" w:hAnsi="Times New Roman" w:cs="Times New Roman"/>
                <w:kern w:val="0"/>
                <w:sz w:val="24"/>
                <w:szCs w:val="24"/>
                <w:lang w:eastAsia="ru-RU"/>
                <w14:ligatures w14:val="none"/>
              </w:rPr>
            </w:pPr>
          </w:p>
        </w:tc>
        <w:tc>
          <w:tcPr>
            <w:tcW w:w="3006" w:type="dxa"/>
            <w:gridSpan w:val="2"/>
            <w:tcBorders>
              <w:top w:val="single" w:sz="4" w:space="0" w:color="auto"/>
              <w:left w:val="single" w:sz="4" w:space="0" w:color="auto"/>
              <w:bottom w:val="single" w:sz="4" w:space="0" w:color="auto"/>
              <w:right w:val="single" w:sz="4" w:space="0" w:color="auto"/>
            </w:tcBorders>
          </w:tcPr>
          <w:p w14:paraId="6B16F918" w14:textId="77777777" w:rsidR="00A0203F" w:rsidRPr="00A0203F" w:rsidRDefault="00A0203F" w:rsidP="00A0203F">
            <w:pPr>
              <w:spacing w:after="0" w:line="240" w:lineRule="auto"/>
              <w:jc w:val="both"/>
              <w:rPr>
                <w:rFonts w:ascii="Times New Roman" w:eastAsia="Times New Roman" w:hAnsi="Times New Roman" w:cs="Times New Roman"/>
                <w:kern w:val="0"/>
                <w:sz w:val="24"/>
                <w:szCs w:val="24"/>
                <w:lang w:eastAsia="ru-RU"/>
                <w14:ligatures w14:val="none"/>
              </w:rPr>
            </w:pPr>
            <w:r w:rsidRPr="00A0203F">
              <w:rPr>
                <w:rFonts w:ascii="Times New Roman" w:eastAsia="Times New Roman" w:hAnsi="Times New Roman" w:cs="Times New Roman"/>
                <w:kern w:val="0"/>
                <w:sz w:val="24"/>
                <w:szCs w:val="24"/>
                <w:lang w:eastAsia="ru-RU"/>
                <w14:ligatures w14:val="none"/>
              </w:rPr>
              <w:t>областной бюджет</w:t>
            </w:r>
          </w:p>
        </w:tc>
        <w:tc>
          <w:tcPr>
            <w:tcW w:w="1701" w:type="dxa"/>
            <w:gridSpan w:val="3"/>
            <w:tcBorders>
              <w:top w:val="single" w:sz="4" w:space="0" w:color="auto"/>
              <w:left w:val="single" w:sz="4" w:space="0" w:color="auto"/>
              <w:bottom w:val="single" w:sz="4" w:space="0" w:color="auto"/>
              <w:right w:val="single" w:sz="4" w:space="0" w:color="auto"/>
            </w:tcBorders>
          </w:tcPr>
          <w:p w14:paraId="6B5F0E38" w14:textId="77777777" w:rsidR="00A0203F" w:rsidRPr="00A0203F" w:rsidRDefault="00A0203F" w:rsidP="00A0203F">
            <w:pPr>
              <w:spacing w:after="0" w:line="240" w:lineRule="auto"/>
              <w:jc w:val="center"/>
              <w:rPr>
                <w:rFonts w:ascii="Times New Roman" w:eastAsia="Times New Roman" w:hAnsi="Times New Roman" w:cs="Times New Roman"/>
                <w:kern w:val="0"/>
                <w:sz w:val="24"/>
                <w:szCs w:val="24"/>
                <w:lang w:eastAsia="ru-RU"/>
                <w14:ligatures w14:val="none"/>
              </w:rPr>
            </w:pPr>
            <w:r w:rsidRPr="00A0203F">
              <w:rPr>
                <w:rFonts w:ascii="Times New Roman" w:eastAsia="Times New Roman" w:hAnsi="Times New Roman" w:cs="Times New Roman"/>
                <w:kern w:val="0"/>
                <w:sz w:val="24"/>
                <w:szCs w:val="24"/>
                <w:lang w:eastAsia="ru-RU"/>
                <w14:ligatures w14:val="none"/>
              </w:rPr>
              <w:t>руб.</w:t>
            </w:r>
          </w:p>
        </w:tc>
        <w:tc>
          <w:tcPr>
            <w:tcW w:w="1226" w:type="dxa"/>
            <w:tcBorders>
              <w:top w:val="single" w:sz="4" w:space="0" w:color="auto"/>
              <w:left w:val="single" w:sz="4" w:space="0" w:color="auto"/>
              <w:bottom w:val="single" w:sz="4" w:space="0" w:color="auto"/>
              <w:right w:val="single" w:sz="4" w:space="0" w:color="auto"/>
            </w:tcBorders>
          </w:tcPr>
          <w:p w14:paraId="38B167F7" w14:textId="77777777" w:rsidR="00A0203F" w:rsidRPr="00A0203F" w:rsidRDefault="00A0203F" w:rsidP="00A0203F">
            <w:pPr>
              <w:spacing w:after="0" w:line="240" w:lineRule="auto"/>
              <w:jc w:val="center"/>
              <w:rPr>
                <w:rFonts w:ascii="Times New Roman" w:eastAsia="Times New Roman" w:hAnsi="Times New Roman" w:cs="Times New Roman"/>
                <w:kern w:val="0"/>
                <w:sz w:val="24"/>
                <w:szCs w:val="24"/>
                <w:lang w:eastAsia="ru-RU"/>
                <w14:ligatures w14:val="none"/>
              </w:rPr>
            </w:pPr>
            <w:r w:rsidRPr="00A0203F">
              <w:rPr>
                <w:rFonts w:ascii="Times New Roman" w:eastAsia="Times New Roman" w:hAnsi="Times New Roman" w:cs="Times New Roman"/>
                <w:kern w:val="0"/>
                <w:sz w:val="24"/>
                <w:szCs w:val="24"/>
                <w:lang w:eastAsia="ru-RU"/>
                <w14:ligatures w14:val="none"/>
              </w:rPr>
              <w:t>0</w:t>
            </w:r>
          </w:p>
        </w:tc>
        <w:tc>
          <w:tcPr>
            <w:tcW w:w="1210" w:type="dxa"/>
            <w:gridSpan w:val="2"/>
            <w:tcBorders>
              <w:top w:val="single" w:sz="4" w:space="0" w:color="auto"/>
              <w:left w:val="single" w:sz="4" w:space="0" w:color="auto"/>
              <w:bottom w:val="single" w:sz="4" w:space="0" w:color="auto"/>
              <w:right w:val="single" w:sz="4" w:space="0" w:color="auto"/>
            </w:tcBorders>
          </w:tcPr>
          <w:p w14:paraId="08EE3EAF" w14:textId="77777777" w:rsidR="00A0203F" w:rsidRPr="00A0203F" w:rsidRDefault="00A0203F" w:rsidP="00A0203F">
            <w:pPr>
              <w:spacing w:after="0" w:line="240" w:lineRule="auto"/>
              <w:jc w:val="center"/>
              <w:rPr>
                <w:rFonts w:ascii="Times New Roman" w:eastAsia="Times New Roman" w:hAnsi="Times New Roman" w:cs="Times New Roman"/>
                <w:kern w:val="0"/>
                <w:sz w:val="24"/>
                <w:szCs w:val="24"/>
                <w:lang w:eastAsia="ru-RU"/>
                <w14:ligatures w14:val="none"/>
              </w:rPr>
            </w:pPr>
            <w:r w:rsidRPr="00A0203F">
              <w:rPr>
                <w:rFonts w:ascii="Times New Roman" w:eastAsia="Times New Roman" w:hAnsi="Times New Roman" w:cs="Times New Roman"/>
                <w:kern w:val="0"/>
                <w:sz w:val="24"/>
                <w:szCs w:val="24"/>
                <w:lang w:eastAsia="ru-RU"/>
                <w14:ligatures w14:val="none"/>
              </w:rPr>
              <w:t>0</w:t>
            </w:r>
          </w:p>
        </w:tc>
        <w:tc>
          <w:tcPr>
            <w:tcW w:w="1511" w:type="dxa"/>
            <w:gridSpan w:val="3"/>
            <w:tcBorders>
              <w:top w:val="single" w:sz="4" w:space="0" w:color="auto"/>
              <w:left w:val="single" w:sz="4" w:space="0" w:color="auto"/>
              <w:bottom w:val="single" w:sz="4" w:space="0" w:color="auto"/>
              <w:right w:val="single" w:sz="4" w:space="0" w:color="auto"/>
            </w:tcBorders>
          </w:tcPr>
          <w:p w14:paraId="36E76BC8" w14:textId="77777777" w:rsidR="00A0203F" w:rsidRPr="00A0203F" w:rsidRDefault="00A0203F" w:rsidP="00A0203F">
            <w:pPr>
              <w:spacing w:after="0" w:line="240" w:lineRule="auto"/>
              <w:jc w:val="center"/>
              <w:rPr>
                <w:rFonts w:ascii="Times New Roman" w:eastAsia="Times New Roman" w:hAnsi="Times New Roman" w:cs="Times New Roman"/>
                <w:kern w:val="0"/>
                <w:sz w:val="24"/>
                <w:szCs w:val="24"/>
                <w:lang w:eastAsia="ru-RU"/>
                <w14:ligatures w14:val="none"/>
              </w:rPr>
            </w:pPr>
            <w:r w:rsidRPr="00A0203F">
              <w:rPr>
                <w:rFonts w:ascii="Times New Roman" w:eastAsia="Times New Roman" w:hAnsi="Times New Roman" w:cs="Times New Roman"/>
                <w:kern w:val="0"/>
                <w:sz w:val="24"/>
                <w:szCs w:val="24"/>
                <w:lang w:eastAsia="ru-RU"/>
                <w14:ligatures w14:val="none"/>
              </w:rPr>
              <w:t>0</w:t>
            </w:r>
          </w:p>
        </w:tc>
        <w:tc>
          <w:tcPr>
            <w:tcW w:w="1648" w:type="dxa"/>
            <w:gridSpan w:val="2"/>
            <w:vMerge/>
            <w:tcBorders>
              <w:left w:val="single" w:sz="4" w:space="0" w:color="auto"/>
              <w:right w:val="single" w:sz="4" w:space="0" w:color="auto"/>
            </w:tcBorders>
          </w:tcPr>
          <w:p w14:paraId="671EB7F0" w14:textId="77777777" w:rsidR="00A0203F" w:rsidRPr="00A0203F" w:rsidRDefault="00A0203F" w:rsidP="00A0203F">
            <w:pPr>
              <w:spacing w:after="0" w:line="240" w:lineRule="auto"/>
              <w:jc w:val="both"/>
              <w:rPr>
                <w:rFonts w:ascii="Times New Roman" w:eastAsia="Times New Roman" w:hAnsi="Times New Roman" w:cs="Times New Roman"/>
                <w:kern w:val="0"/>
                <w:sz w:val="24"/>
                <w:szCs w:val="24"/>
                <w:lang w:eastAsia="ru-RU"/>
                <w14:ligatures w14:val="none"/>
              </w:rPr>
            </w:pPr>
          </w:p>
        </w:tc>
        <w:tc>
          <w:tcPr>
            <w:tcW w:w="1256" w:type="dxa"/>
            <w:gridSpan w:val="3"/>
            <w:tcBorders>
              <w:top w:val="single" w:sz="4" w:space="0" w:color="auto"/>
              <w:left w:val="single" w:sz="4" w:space="0" w:color="auto"/>
              <w:bottom w:val="single" w:sz="4" w:space="0" w:color="auto"/>
              <w:right w:val="single" w:sz="4" w:space="0" w:color="auto"/>
            </w:tcBorders>
          </w:tcPr>
          <w:p w14:paraId="20835BB0" w14:textId="77777777" w:rsidR="00A0203F" w:rsidRPr="00A0203F" w:rsidRDefault="00A0203F" w:rsidP="00A0203F">
            <w:pPr>
              <w:spacing w:after="0" w:line="240" w:lineRule="auto"/>
              <w:jc w:val="both"/>
              <w:rPr>
                <w:rFonts w:ascii="Times New Roman" w:eastAsia="Times New Roman" w:hAnsi="Times New Roman" w:cs="Times New Roman"/>
                <w:kern w:val="0"/>
                <w:sz w:val="24"/>
                <w:szCs w:val="24"/>
                <w:lang w:eastAsia="ru-RU"/>
                <w14:ligatures w14:val="none"/>
              </w:rPr>
            </w:pPr>
          </w:p>
        </w:tc>
      </w:tr>
      <w:tr w:rsidR="00A0203F" w:rsidRPr="00A0203F" w14:paraId="1DE90B58" w14:textId="77777777" w:rsidTr="00A0203F">
        <w:trPr>
          <w:trHeight w:val="345"/>
        </w:trPr>
        <w:tc>
          <w:tcPr>
            <w:tcW w:w="842" w:type="dxa"/>
            <w:gridSpan w:val="2"/>
            <w:vMerge/>
            <w:tcBorders>
              <w:left w:val="single" w:sz="4" w:space="0" w:color="auto"/>
              <w:right w:val="single" w:sz="4" w:space="0" w:color="auto"/>
            </w:tcBorders>
          </w:tcPr>
          <w:p w14:paraId="2FC1DC85" w14:textId="77777777" w:rsidR="00A0203F" w:rsidRPr="00A0203F" w:rsidRDefault="00A0203F" w:rsidP="00A0203F">
            <w:pPr>
              <w:spacing w:after="0" w:line="240" w:lineRule="auto"/>
              <w:jc w:val="both"/>
              <w:rPr>
                <w:rFonts w:ascii="Times New Roman" w:eastAsia="Times New Roman" w:hAnsi="Times New Roman" w:cs="Times New Roman"/>
                <w:kern w:val="0"/>
                <w:sz w:val="24"/>
                <w:szCs w:val="24"/>
                <w:lang w:eastAsia="ru-RU"/>
                <w14:ligatures w14:val="none"/>
              </w:rPr>
            </w:pPr>
          </w:p>
        </w:tc>
        <w:tc>
          <w:tcPr>
            <w:tcW w:w="3266" w:type="dxa"/>
            <w:gridSpan w:val="6"/>
            <w:vMerge/>
            <w:tcBorders>
              <w:left w:val="single" w:sz="4" w:space="0" w:color="auto"/>
              <w:right w:val="single" w:sz="4" w:space="0" w:color="auto"/>
            </w:tcBorders>
          </w:tcPr>
          <w:p w14:paraId="3B35AA1E" w14:textId="77777777" w:rsidR="00A0203F" w:rsidRPr="00A0203F" w:rsidRDefault="00A0203F" w:rsidP="00A0203F">
            <w:pPr>
              <w:spacing w:after="0" w:line="240" w:lineRule="auto"/>
              <w:jc w:val="center"/>
              <w:rPr>
                <w:rFonts w:ascii="Times New Roman" w:eastAsia="Times New Roman" w:hAnsi="Times New Roman" w:cs="Times New Roman"/>
                <w:kern w:val="0"/>
                <w:sz w:val="24"/>
                <w:szCs w:val="24"/>
                <w:lang w:eastAsia="ru-RU"/>
                <w14:ligatures w14:val="none"/>
              </w:rPr>
            </w:pPr>
          </w:p>
        </w:tc>
        <w:tc>
          <w:tcPr>
            <w:tcW w:w="3006" w:type="dxa"/>
            <w:gridSpan w:val="2"/>
            <w:tcBorders>
              <w:top w:val="single" w:sz="4" w:space="0" w:color="auto"/>
              <w:left w:val="single" w:sz="4" w:space="0" w:color="auto"/>
              <w:bottom w:val="single" w:sz="4" w:space="0" w:color="auto"/>
              <w:right w:val="single" w:sz="4" w:space="0" w:color="auto"/>
            </w:tcBorders>
          </w:tcPr>
          <w:p w14:paraId="14CC0589" w14:textId="77777777" w:rsidR="00A0203F" w:rsidRPr="00A0203F" w:rsidRDefault="00A0203F" w:rsidP="00A0203F">
            <w:pPr>
              <w:spacing w:after="0" w:line="240" w:lineRule="auto"/>
              <w:jc w:val="both"/>
              <w:rPr>
                <w:rFonts w:ascii="Times New Roman" w:eastAsia="Times New Roman" w:hAnsi="Times New Roman" w:cs="Times New Roman"/>
                <w:kern w:val="0"/>
                <w:sz w:val="24"/>
                <w:szCs w:val="24"/>
                <w:lang w:eastAsia="ru-RU"/>
                <w14:ligatures w14:val="none"/>
              </w:rPr>
            </w:pPr>
            <w:r w:rsidRPr="00A0203F">
              <w:rPr>
                <w:rFonts w:ascii="Times New Roman" w:eastAsia="Times New Roman" w:hAnsi="Times New Roman" w:cs="Times New Roman"/>
                <w:kern w:val="0"/>
                <w:sz w:val="24"/>
                <w:szCs w:val="24"/>
                <w:lang w:eastAsia="ru-RU"/>
                <w14:ligatures w14:val="none"/>
              </w:rPr>
              <w:t>местный бюджет</w:t>
            </w:r>
          </w:p>
        </w:tc>
        <w:tc>
          <w:tcPr>
            <w:tcW w:w="1701" w:type="dxa"/>
            <w:gridSpan w:val="3"/>
            <w:tcBorders>
              <w:top w:val="single" w:sz="4" w:space="0" w:color="auto"/>
              <w:left w:val="single" w:sz="4" w:space="0" w:color="auto"/>
              <w:bottom w:val="single" w:sz="4" w:space="0" w:color="auto"/>
              <w:right w:val="single" w:sz="4" w:space="0" w:color="auto"/>
            </w:tcBorders>
          </w:tcPr>
          <w:p w14:paraId="71FD1AEE" w14:textId="77777777" w:rsidR="00A0203F" w:rsidRPr="00A0203F" w:rsidRDefault="00A0203F" w:rsidP="00A0203F">
            <w:pPr>
              <w:spacing w:after="0" w:line="240" w:lineRule="auto"/>
              <w:jc w:val="center"/>
              <w:rPr>
                <w:rFonts w:ascii="Times New Roman" w:eastAsia="Times New Roman" w:hAnsi="Times New Roman" w:cs="Times New Roman"/>
                <w:kern w:val="0"/>
                <w:sz w:val="24"/>
                <w:szCs w:val="24"/>
                <w:lang w:eastAsia="ru-RU"/>
                <w14:ligatures w14:val="none"/>
              </w:rPr>
            </w:pPr>
            <w:r w:rsidRPr="00A0203F">
              <w:rPr>
                <w:rFonts w:ascii="Times New Roman" w:eastAsia="Times New Roman" w:hAnsi="Times New Roman" w:cs="Times New Roman"/>
                <w:kern w:val="0"/>
                <w:sz w:val="24"/>
                <w:szCs w:val="24"/>
                <w:lang w:eastAsia="ru-RU"/>
                <w14:ligatures w14:val="none"/>
              </w:rPr>
              <w:t>руб.</w:t>
            </w:r>
          </w:p>
        </w:tc>
        <w:tc>
          <w:tcPr>
            <w:tcW w:w="1226" w:type="dxa"/>
            <w:tcBorders>
              <w:top w:val="single" w:sz="4" w:space="0" w:color="auto"/>
              <w:left w:val="single" w:sz="4" w:space="0" w:color="auto"/>
              <w:bottom w:val="single" w:sz="4" w:space="0" w:color="auto"/>
              <w:right w:val="single" w:sz="4" w:space="0" w:color="auto"/>
            </w:tcBorders>
          </w:tcPr>
          <w:p w14:paraId="15FF0537" w14:textId="77777777" w:rsidR="00A0203F" w:rsidRPr="00A0203F" w:rsidRDefault="00A0203F" w:rsidP="00A0203F">
            <w:pPr>
              <w:spacing w:after="0" w:line="240" w:lineRule="auto"/>
              <w:jc w:val="center"/>
              <w:rPr>
                <w:rFonts w:ascii="Times New Roman" w:eastAsia="Times New Roman" w:hAnsi="Times New Roman" w:cs="Times New Roman"/>
                <w:kern w:val="0"/>
                <w:sz w:val="24"/>
                <w:szCs w:val="24"/>
                <w:lang w:eastAsia="ru-RU"/>
                <w14:ligatures w14:val="none"/>
              </w:rPr>
            </w:pPr>
            <w:r w:rsidRPr="00A0203F">
              <w:rPr>
                <w:rFonts w:ascii="Times New Roman" w:eastAsia="Times New Roman" w:hAnsi="Times New Roman" w:cs="Times New Roman"/>
                <w:kern w:val="0"/>
                <w:sz w:val="24"/>
                <w:szCs w:val="24"/>
                <w:lang w:eastAsia="ru-RU"/>
                <w14:ligatures w14:val="none"/>
              </w:rPr>
              <w:t>0</w:t>
            </w:r>
          </w:p>
        </w:tc>
        <w:tc>
          <w:tcPr>
            <w:tcW w:w="1210" w:type="dxa"/>
            <w:gridSpan w:val="2"/>
            <w:tcBorders>
              <w:top w:val="single" w:sz="4" w:space="0" w:color="auto"/>
              <w:left w:val="single" w:sz="4" w:space="0" w:color="auto"/>
              <w:bottom w:val="single" w:sz="4" w:space="0" w:color="auto"/>
              <w:right w:val="single" w:sz="4" w:space="0" w:color="auto"/>
            </w:tcBorders>
          </w:tcPr>
          <w:p w14:paraId="7377C00E" w14:textId="77777777" w:rsidR="00A0203F" w:rsidRPr="00A0203F" w:rsidRDefault="00A0203F" w:rsidP="00A0203F">
            <w:pPr>
              <w:spacing w:after="0" w:line="240" w:lineRule="auto"/>
              <w:jc w:val="center"/>
              <w:rPr>
                <w:rFonts w:ascii="Times New Roman" w:eastAsia="Times New Roman" w:hAnsi="Times New Roman" w:cs="Times New Roman"/>
                <w:kern w:val="0"/>
                <w:sz w:val="24"/>
                <w:szCs w:val="24"/>
                <w:lang w:eastAsia="ru-RU"/>
                <w14:ligatures w14:val="none"/>
              </w:rPr>
            </w:pPr>
            <w:r w:rsidRPr="00A0203F">
              <w:rPr>
                <w:rFonts w:ascii="Times New Roman" w:eastAsia="Times New Roman" w:hAnsi="Times New Roman" w:cs="Times New Roman"/>
                <w:kern w:val="0"/>
                <w:sz w:val="24"/>
                <w:szCs w:val="24"/>
                <w:lang w:eastAsia="ru-RU"/>
                <w14:ligatures w14:val="none"/>
              </w:rPr>
              <w:t>0</w:t>
            </w:r>
          </w:p>
        </w:tc>
        <w:tc>
          <w:tcPr>
            <w:tcW w:w="1511" w:type="dxa"/>
            <w:gridSpan w:val="3"/>
            <w:tcBorders>
              <w:top w:val="single" w:sz="4" w:space="0" w:color="auto"/>
              <w:left w:val="single" w:sz="4" w:space="0" w:color="auto"/>
              <w:right w:val="single" w:sz="4" w:space="0" w:color="auto"/>
            </w:tcBorders>
          </w:tcPr>
          <w:p w14:paraId="540FD850" w14:textId="77777777" w:rsidR="00A0203F" w:rsidRPr="00A0203F" w:rsidRDefault="00A0203F" w:rsidP="00A0203F">
            <w:pPr>
              <w:spacing w:after="0" w:line="240" w:lineRule="auto"/>
              <w:jc w:val="center"/>
              <w:rPr>
                <w:rFonts w:ascii="Times New Roman" w:eastAsia="Times New Roman" w:hAnsi="Times New Roman" w:cs="Times New Roman"/>
                <w:kern w:val="0"/>
                <w:sz w:val="24"/>
                <w:szCs w:val="24"/>
                <w:lang w:eastAsia="ru-RU"/>
                <w14:ligatures w14:val="none"/>
              </w:rPr>
            </w:pPr>
            <w:r w:rsidRPr="00A0203F">
              <w:rPr>
                <w:rFonts w:ascii="Times New Roman" w:eastAsia="Times New Roman" w:hAnsi="Times New Roman" w:cs="Times New Roman"/>
                <w:kern w:val="0"/>
                <w:sz w:val="24"/>
                <w:szCs w:val="24"/>
                <w:lang w:eastAsia="ru-RU"/>
                <w14:ligatures w14:val="none"/>
              </w:rPr>
              <w:t>0</w:t>
            </w:r>
          </w:p>
        </w:tc>
        <w:tc>
          <w:tcPr>
            <w:tcW w:w="1648" w:type="dxa"/>
            <w:gridSpan w:val="2"/>
            <w:vMerge/>
            <w:tcBorders>
              <w:left w:val="single" w:sz="4" w:space="0" w:color="auto"/>
              <w:right w:val="single" w:sz="4" w:space="0" w:color="auto"/>
            </w:tcBorders>
          </w:tcPr>
          <w:p w14:paraId="7EEA5F62" w14:textId="77777777" w:rsidR="00A0203F" w:rsidRPr="00A0203F" w:rsidRDefault="00A0203F" w:rsidP="00A0203F">
            <w:pPr>
              <w:spacing w:after="0" w:line="240" w:lineRule="auto"/>
              <w:jc w:val="both"/>
              <w:rPr>
                <w:rFonts w:ascii="Times New Roman" w:eastAsia="Times New Roman" w:hAnsi="Times New Roman" w:cs="Times New Roman"/>
                <w:kern w:val="0"/>
                <w:sz w:val="24"/>
                <w:szCs w:val="24"/>
                <w:lang w:eastAsia="ru-RU"/>
                <w14:ligatures w14:val="none"/>
              </w:rPr>
            </w:pPr>
          </w:p>
        </w:tc>
        <w:tc>
          <w:tcPr>
            <w:tcW w:w="1256" w:type="dxa"/>
            <w:gridSpan w:val="3"/>
            <w:tcBorders>
              <w:top w:val="single" w:sz="4" w:space="0" w:color="auto"/>
              <w:left w:val="single" w:sz="4" w:space="0" w:color="auto"/>
              <w:right w:val="single" w:sz="4" w:space="0" w:color="auto"/>
            </w:tcBorders>
          </w:tcPr>
          <w:p w14:paraId="005A2924" w14:textId="77777777" w:rsidR="00A0203F" w:rsidRPr="00A0203F" w:rsidRDefault="00A0203F" w:rsidP="00A0203F">
            <w:pPr>
              <w:spacing w:after="0" w:line="240" w:lineRule="auto"/>
              <w:jc w:val="both"/>
              <w:rPr>
                <w:rFonts w:ascii="Times New Roman" w:eastAsia="Times New Roman" w:hAnsi="Times New Roman" w:cs="Times New Roman"/>
                <w:kern w:val="0"/>
                <w:sz w:val="24"/>
                <w:szCs w:val="24"/>
                <w:lang w:eastAsia="ru-RU"/>
                <w14:ligatures w14:val="none"/>
              </w:rPr>
            </w:pPr>
          </w:p>
        </w:tc>
      </w:tr>
      <w:tr w:rsidR="00A0203F" w:rsidRPr="00A0203F" w14:paraId="132BA94D" w14:textId="77777777" w:rsidTr="00A0203F">
        <w:trPr>
          <w:trHeight w:val="225"/>
        </w:trPr>
        <w:tc>
          <w:tcPr>
            <w:tcW w:w="842" w:type="dxa"/>
            <w:gridSpan w:val="2"/>
            <w:vMerge/>
            <w:tcBorders>
              <w:left w:val="single" w:sz="4" w:space="0" w:color="auto"/>
              <w:bottom w:val="single" w:sz="4" w:space="0" w:color="auto"/>
              <w:right w:val="single" w:sz="4" w:space="0" w:color="auto"/>
            </w:tcBorders>
          </w:tcPr>
          <w:p w14:paraId="1064EA77" w14:textId="77777777" w:rsidR="00A0203F" w:rsidRPr="00A0203F" w:rsidRDefault="00A0203F" w:rsidP="00A0203F">
            <w:pPr>
              <w:spacing w:after="0" w:line="240" w:lineRule="auto"/>
              <w:jc w:val="both"/>
              <w:rPr>
                <w:rFonts w:ascii="Times New Roman" w:eastAsia="Times New Roman" w:hAnsi="Times New Roman" w:cs="Times New Roman"/>
                <w:kern w:val="0"/>
                <w:sz w:val="24"/>
                <w:szCs w:val="24"/>
                <w:lang w:eastAsia="ru-RU"/>
                <w14:ligatures w14:val="none"/>
              </w:rPr>
            </w:pPr>
          </w:p>
        </w:tc>
        <w:tc>
          <w:tcPr>
            <w:tcW w:w="3266" w:type="dxa"/>
            <w:gridSpan w:val="6"/>
            <w:vMerge/>
            <w:tcBorders>
              <w:left w:val="single" w:sz="4" w:space="0" w:color="auto"/>
              <w:bottom w:val="single" w:sz="4" w:space="0" w:color="auto"/>
              <w:right w:val="single" w:sz="4" w:space="0" w:color="auto"/>
            </w:tcBorders>
          </w:tcPr>
          <w:p w14:paraId="0A83A1A3" w14:textId="77777777" w:rsidR="00A0203F" w:rsidRPr="00A0203F" w:rsidRDefault="00A0203F" w:rsidP="00A0203F">
            <w:pPr>
              <w:spacing w:after="0" w:line="240" w:lineRule="auto"/>
              <w:jc w:val="center"/>
              <w:rPr>
                <w:rFonts w:ascii="Times New Roman" w:eastAsia="Times New Roman" w:hAnsi="Times New Roman" w:cs="Times New Roman"/>
                <w:kern w:val="0"/>
                <w:sz w:val="24"/>
                <w:szCs w:val="24"/>
                <w:lang w:eastAsia="ru-RU"/>
                <w14:ligatures w14:val="none"/>
              </w:rPr>
            </w:pPr>
          </w:p>
        </w:tc>
        <w:tc>
          <w:tcPr>
            <w:tcW w:w="3006" w:type="dxa"/>
            <w:gridSpan w:val="2"/>
            <w:tcBorders>
              <w:top w:val="single" w:sz="4" w:space="0" w:color="auto"/>
              <w:left w:val="single" w:sz="4" w:space="0" w:color="auto"/>
              <w:bottom w:val="single" w:sz="4" w:space="0" w:color="auto"/>
              <w:right w:val="single" w:sz="4" w:space="0" w:color="auto"/>
            </w:tcBorders>
          </w:tcPr>
          <w:p w14:paraId="76DCABD9" w14:textId="77777777" w:rsidR="00A0203F" w:rsidRPr="00A0203F" w:rsidRDefault="00A0203F" w:rsidP="00A0203F">
            <w:pPr>
              <w:spacing w:after="0" w:line="240" w:lineRule="auto"/>
              <w:jc w:val="both"/>
              <w:rPr>
                <w:rFonts w:ascii="Times New Roman" w:eastAsia="Times New Roman" w:hAnsi="Times New Roman" w:cs="Times New Roman"/>
                <w:kern w:val="0"/>
                <w:sz w:val="24"/>
                <w:szCs w:val="24"/>
                <w:lang w:eastAsia="ru-RU"/>
                <w14:ligatures w14:val="none"/>
              </w:rPr>
            </w:pPr>
            <w:r w:rsidRPr="00A0203F">
              <w:rPr>
                <w:rFonts w:ascii="Times New Roman" w:eastAsia="Times New Roman" w:hAnsi="Times New Roman" w:cs="Times New Roman"/>
                <w:kern w:val="0"/>
                <w:sz w:val="24"/>
                <w:szCs w:val="24"/>
                <w:lang w:eastAsia="ru-RU"/>
                <w14:ligatures w14:val="none"/>
              </w:rPr>
              <w:t>внебюджетные источники</w:t>
            </w:r>
          </w:p>
        </w:tc>
        <w:tc>
          <w:tcPr>
            <w:tcW w:w="1701" w:type="dxa"/>
            <w:gridSpan w:val="3"/>
            <w:tcBorders>
              <w:top w:val="single" w:sz="4" w:space="0" w:color="auto"/>
              <w:left w:val="single" w:sz="4" w:space="0" w:color="auto"/>
              <w:bottom w:val="single" w:sz="4" w:space="0" w:color="auto"/>
              <w:right w:val="single" w:sz="4" w:space="0" w:color="auto"/>
            </w:tcBorders>
          </w:tcPr>
          <w:p w14:paraId="0AB9A889" w14:textId="77777777" w:rsidR="00A0203F" w:rsidRPr="00A0203F" w:rsidRDefault="00A0203F" w:rsidP="00A0203F">
            <w:pPr>
              <w:spacing w:after="0" w:line="240" w:lineRule="auto"/>
              <w:jc w:val="center"/>
              <w:rPr>
                <w:rFonts w:ascii="Times New Roman" w:eastAsia="Times New Roman" w:hAnsi="Times New Roman" w:cs="Times New Roman"/>
                <w:kern w:val="0"/>
                <w:sz w:val="24"/>
                <w:szCs w:val="24"/>
                <w:lang w:eastAsia="ru-RU"/>
                <w14:ligatures w14:val="none"/>
              </w:rPr>
            </w:pPr>
            <w:r w:rsidRPr="00A0203F">
              <w:rPr>
                <w:rFonts w:ascii="Times New Roman" w:eastAsia="Times New Roman" w:hAnsi="Times New Roman" w:cs="Times New Roman"/>
                <w:kern w:val="0"/>
                <w:sz w:val="24"/>
                <w:szCs w:val="24"/>
                <w:lang w:eastAsia="ru-RU"/>
                <w14:ligatures w14:val="none"/>
              </w:rPr>
              <w:t>руб.</w:t>
            </w:r>
          </w:p>
        </w:tc>
        <w:tc>
          <w:tcPr>
            <w:tcW w:w="1226" w:type="dxa"/>
            <w:tcBorders>
              <w:top w:val="single" w:sz="4" w:space="0" w:color="auto"/>
              <w:left w:val="single" w:sz="4" w:space="0" w:color="auto"/>
              <w:bottom w:val="single" w:sz="4" w:space="0" w:color="auto"/>
              <w:right w:val="single" w:sz="4" w:space="0" w:color="auto"/>
            </w:tcBorders>
          </w:tcPr>
          <w:p w14:paraId="0F833743" w14:textId="77777777" w:rsidR="00A0203F" w:rsidRPr="00A0203F" w:rsidRDefault="00A0203F" w:rsidP="00A0203F">
            <w:pPr>
              <w:spacing w:after="0" w:line="240" w:lineRule="auto"/>
              <w:jc w:val="center"/>
              <w:rPr>
                <w:rFonts w:ascii="Times New Roman" w:eastAsia="Times New Roman" w:hAnsi="Times New Roman" w:cs="Times New Roman"/>
                <w:kern w:val="0"/>
                <w:sz w:val="24"/>
                <w:szCs w:val="24"/>
                <w:lang w:eastAsia="ru-RU"/>
                <w14:ligatures w14:val="none"/>
              </w:rPr>
            </w:pPr>
            <w:r w:rsidRPr="00A0203F">
              <w:rPr>
                <w:rFonts w:ascii="Times New Roman" w:eastAsia="Times New Roman" w:hAnsi="Times New Roman" w:cs="Times New Roman"/>
                <w:kern w:val="0"/>
                <w:sz w:val="24"/>
                <w:szCs w:val="24"/>
                <w:lang w:eastAsia="ru-RU"/>
                <w14:ligatures w14:val="none"/>
              </w:rPr>
              <w:t>0</w:t>
            </w:r>
          </w:p>
        </w:tc>
        <w:tc>
          <w:tcPr>
            <w:tcW w:w="1210" w:type="dxa"/>
            <w:gridSpan w:val="2"/>
            <w:tcBorders>
              <w:top w:val="single" w:sz="4" w:space="0" w:color="auto"/>
              <w:left w:val="single" w:sz="4" w:space="0" w:color="auto"/>
              <w:bottom w:val="single" w:sz="4" w:space="0" w:color="auto"/>
              <w:right w:val="single" w:sz="4" w:space="0" w:color="auto"/>
            </w:tcBorders>
          </w:tcPr>
          <w:p w14:paraId="37EBAE40" w14:textId="77777777" w:rsidR="00A0203F" w:rsidRPr="00A0203F" w:rsidRDefault="00A0203F" w:rsidP="00A0203F">
            <w:pPr>
              <w:spacing w:after="0" w:line="240" w:lineRule="auto"/>
              <w:jc w:val="center"/>
              <w:rPr>
                <w:rFonts w:ascii="Times New Roman" w:eastAsia="Times New Roman" w:hAnsi="Times New Roman" w:cs="Times New Roman"/>
                <w:kern w:val="0"/>
                <w:sz w:val="24"/>
                <w:szCs w:val="24"/>
                <w:lang w:eastAsia="ru-RU"/>
                <w14:ligatures w14:val="none"/>
              </w:rPr>
            </w:pPr>
            <w:r w:rsidRPr="00A0203F">
              <w:rPr>
                <w:rFonts w:ascii="Times New Roman" w:eastAsia="Times New Roman" w:hAnsi="Times New Roman" w:cs="Times New Roman"/>
                <w:kern w:val="0"/>
                <w:sz w:val="24"/>
                <w:szCs w:val="24"/>
                <w:lang w:eastAsia="ru-RU"/>
                <w14:ligatures w14:val="none"/>
              </w:rPr>
              <w:t>0</w:t>
            </w:r>
          </w:p>
        </w:tc>
        <w:tc>
          <w:tcPr>
            <w:tcW w:w="1511" w:type="dxa"/>
            <w:gridSpan w:val="3"/>
            <w:tcBorders>
              <w:left w:val="single" w:sz="4" w:space="0" w:color="auto"/>
              <w:bottom w:val="single" w:sz="4" w:space="0" w:color="auto"/>
              <w:right w:val="single" w:sz="4" w:space="0" w:color="auto"/>
            </w:tcBorders>
          </w:tcPr>
          <w:p w14:paraId="6788ADD5" w14:textId="77777777" w:rsidR="00A0203F" w:rsidRPr="00A0203F" w:rsidRDefault="00A0203F" w:rsidP="00A0203F">
            <w:pPr>
              <w:spacing w:after="0" w:line="240" w:lineRule="auto"/>
              <w:jc w:val="center"/>
              <w:rPr>
                <w:rFonts w:ascii="Times New Roman" w:eastAsia="Times New Roman" w:hAnsi="Times New Roman" w:cs="Times New Roman"/>
                <w:kern w:val="0"/>
                <w:sz w:val="24"/>
                <w:szCs w:val="24"/>
                <w:lang w:eastAsia="ru-RU"/>
                <w14:ligatures w14:val="none"/>
              </w:rPr>
            </w:pPr>
            <w:r w:rsidRPr="00A0203F">
              <w:rPr>
                <w:rFonts w:ascii="Times New Roman" w:eastAsia="Times New Roman" w:hAnsi="Times New Roman" w:cs="Times New Roman"/>
                <w:kern w:val="0"/>
                <w:sz w:val="24"/>
                <w:szCs w:val="24"/>
                <w:lang w:eastAsia="ru-RU"/>
                <w14:ligatures w14:val="none"/>
              </w:rPr>
              <w:t>0</w:t>
            </w:r>
          </w:p>
        </w:tc>
        <w:tc>
          <w:tcPr>
            <w:tcW w:w="1648" w:type="dxa"/>
            <w:gridSpan w:val="2"/>
            <w:vMerge/>
            <w:tcBorders>
              <w:left w:val="single" w:sz="4" w:space="0" w:color="auto"/>
              <w:bottom w:val="single" w:sz="4" w:space="0" w:color="auto"/>
              <w:right w:val="single" w:sz="4" w:space="0" w:color="auto"/>
            </w:tcBorders>
          </w:tcPr>
          <w:p w14:paraId="0181A364" w14:textId="77777777" w:rsidR="00A0203F" w:rsidRPr="00A0203F" w:rsidRDefault="00A0203F" w:rsidP="00A0203F">
            <w:pPr>
              <w:spacing w:after="0" w:line="240" w:lineRule="auto"/>
              <w:jc w:val="both"/>
              <w:rPr>
                <w:rFonts w:ascii="Times New Roman" w:eastAsia="Times New Roman" w:hAnsi="Times New Roman" w:cs="Times New Roman"/>
                <w:kern w:val="0"/>
                <w:sz w:val="24"/>
                <w:szCs w:val="24"/>
                <w:lang w:eastAsia="ru-RU"/>
                <w14:ligatures w14:val="none"/>
              </w:rPr>
            </w:pPr>
          </w:p>
        </w:tc>
        <w:tc>
          <w:tcPr>
            <w:tcW w:w="1256" w:type="dxa"/>
            <w:gridSpan w:val="3"/>
            <w:tcBorders>
              <w:left w:val="single" w:sz="4" w:space="0" w:color="auto"/>
              <w:bottom w:val="single" w:sz="4" w:space="0" w:color="auto"/>
              <w:right w:val="single" w:sz="4" w:space="0" w:color="auto"/>
            </w:tcBorders>
          </w:tcPr>
          <w:p w14:paraId="6565F317" w14:textId="77777777" w:rsidR="00A0203F" w:rsidRPr="00A0203F" w:rsidRDefault="00A0203F" w:rsidP="00A0203F">
            <w:pPr>
              <w:spacing w:after="0" w:line="240" w:lineRule="auto"/>
              <w:jc w:val="both"/>
              <w:rPr>
                <w:rFonts w:ascii="Times New Roman" w:eastAsia="Times New Roman" w:hAnsi="Times New Roman" w:cs="Times New Roman"/>
                <w:kern w:val="0"/>
                <w:sz w:val="24"/>
                <w:szCs w:val="24"/>
                <w:lang w:eastAsia="ru-RU"/>
                <w14:ligatures w14:val="none"/>
              </w:rPr>
            </w:pPr>
          </w:p>
        </w:tc>
      </w:tr>
      <w:tr w:rsidR="00A0203F" w:rsidRPr="00A0203F" w14:paraId="6FE0DB16" w14:textId="77777777" w:rsidTr="00A0203F">
        <w:trPr>
          <w:trHeight w:val="510"/>
        </w:trPr>
        <w:tc>
          <w:tcPr>
            <w:tcW w:w="15666" w:type="dxa"/>
            <w:gridSpan w:val="24"/>
            <w:tcBorders>
              <w:top w:val="single" w:sz="4" w:space="0" w:color="auto"/>
              <w:left w:val="single" w:sz="4" w:space="0" w:color="auto"/>
              <w:bottom w:val="single" w:sz="4" w:space="0" w:color="auto"/>
              <w:right w:val="single" w:sz="4" w:space="0" w:color="auto"/>
            </w:tcBorders>
          </w:tcPr>
          <w:p w14:paraId="0D0ABC27" w14:textId="77777777" w:rsidR="00A0203F" w:rsidRPr="00A0203F" w:rsidRDefault="00A0203F" w:rsidP="00A0203F">
            <w:pPr>
              <w:spacing w:after="0" w:line="240" w:lineRule="auto"/>
              <w:jc w:val="both"/>
              <w:rPr>
                <w:rFonts w:ascii="Times New Roman" w:eastAsia="Times New Roman" w:hAnsi="Times New Roman" w:cs="Times New Roman"/>
                <w:kern w:val="0"/>
                <w:sz w:val="24"/>
                <w:szCs w:val="24"/>
                <w:lang w:eastAsia="ru-RU"/>
                <w14:ligatures w14:val="none"/>
              </w:rPr>
            </w:pPr>
            <w:r w:rsidRPr="00A0203F">
              <w:rPr>
                <w:rFonts w:ascii="Times New Roman" w:eastAsia="Times New Roman" w:hAnsi="Times New Roman" w:cs="Times New Roman"/>
                <w:kern w:val="0"/>
                <w:sz w:val="24"/>
                <w:szCs w:val="24"/>
                <w:lang w:eastAsia="ru-RU"/>
                <w14:ligatures w14:val="none"/>
              </w:rPr>
              <w:t>Задача 2. Проведение информационно-разъяснительной работы с работодателями по разработке и внедрению корпоративных программ по укреплению здоровья работающих</w:t>
            </w:r>
            <w:r w:rsidRPr="00A0203F">
              <w:rPr>
                <w:rFonts w:ascii="Times New Roman" w:eastAsia="Times New Roman" w:hAnsi="Times New Roman" w:cs="Times New Roman"/>
                <w:kern w:val="0"/>
                <w:sz w:val="28"/>
                <w:szCs w:val="28"/>
                <w:lang w:eastAsia="ru-RU"/>
                <w14:ligatures w14:val="none"/>
              </w:rPr>
              <w:t xml:space="preserve">  </w:t>
            </w:r>
          </w:p>
        </w:tc>
      </w:tr>
      <w:tr w:rsidR="00A0203F" w:rsidRPr="00A0203F" w14:paraId="10C1180C" w14:textId="77777777" w:rsidTr="00A0203F">
        <w:trPr>
          <w:gridAfter w:val="1"/>
          <w:wAfter w:w="13" w:type="dxa"/>
          <w:trHeight w:val="147"/>
        </w:trPr>
        <w:tc>
          <w:tcPr>
            <w:tcW w:w="848" w:type="dxa"/>
            <w:gridSpan w:val="3"/>
            <w:vMerge w:val="restart"/>
            <w:tcBorders>
              <w:top w:val="single" w:sz="4" w:space="0" w:color="auto"/>
              <w:left w:val="single" w:sz="4" w:space="0" w:color="auto"/>
              <w:bottom w:val="single" w:sz="4" w:space="0" w:color="auto"/>
              <w:right w:val="single" w:sz="4" w:space="0" w:color="auto"/>
            </w:tcBorders>
          </w:tcPr>
          <w:p w14:paraId="2041E0AB" w14:textId="77777777" w:rsidR="00A0203F" w:rsidRPr="00A0203F" w:rsidRDefault="00A0203F" w:rsidP="00A0203F">
            <w:pPr>
              <w:spacing w:after="0" w:line="240" w:lineRule="auto"/>
              <w:jc w:val="center"/>
              <w:rPr>
                <w:rFonts w:ascii="Times New Roman" w:eastAsia="Times New Roman" w:hAnsi="Times New Roman" w:cs="Times New Roman"/>
                <w:kern w:val="0"/>
                <w:sz w:val="24"/>
                <w:szCs w:val="24"/>
                <w:lang w:eastAsia="ru-RU"/>
                <w14:ligatures w14:val="none"/>
              </w:rPr>
            </w:pPr>
            <w:r w:rsidRPr="00A0203F">
              <w:rPr>
                <w:rFonts w:ascii="Times New Roman" w:eastAsia="Times New Roman" w:hAnsi="Times New Roman" w:cs="Times New Roman"/>
                <w:kern w:val="0"/>
                <w:sz w:val="24"/>
                <w:szCs w:val="24"/>
                <w:lang w:eastAsia="ru-RU"/>
                <w14:ligatures w14:val="none"/>
              </w:rPr>
              <w:t>1.</w:t>
            </w:r>
          </w:p>
        </w:tc>
        <w:tc>
          <w:tcPr>
            <w:tcW w:w="3218" w:type="dxa"/>
            <w:gridSpan w:val="3"/>
            <w:tcBorders>
              <w:top w:val="single" w:sz="4" w:space="0" w:color="auto"/>
              <w:left w:val="single" w:sz="4" w:space="0" w:color="auto"/>
              <w:bottom w:val="single" w:sz="4" w:space="0" w:color="auto"/>
              <w:right w:val="single" w:sz="4" w:space="0" w:color="auto"/>
            </w:tcBorders>
            <w:hideMark/>
          </w:tcPr>
          <w:p w14:paraId="1A54B566" w14:textId="77777777" w:rsidR="00A0203F" w:rsidRPr="00A0203F" w:rsidRDefault="00A0203F" w:rsidP="00A0203F">
            <w:pPr>
              <w:spacing w:after="0" w:line="240" w:lineRule="auto"/>
              <w:jc w:val="center"/>
              <w:rPr>
                <w:rFonts w:ascii="Times New Roman" w:eastAsia="Times New Roman" w:hAnsi="Times New Roman" w:cs="Times New Roman"/>
                <w:kern w:val="0"/>
                <w:sz w:val="24"/>
                <w:szCs w:val="24"/>
                <w:lang w:eastAsia="ru-RU"/>
                <w14:ligatures w14:val="none"/>
              </w:rPr>
            </w:pPr>
            <w:r w:rsidRPr="00A0203F">
              <w:rPr>
                <w:rFonts w:ascii="Times New Roman" w:eastAsia="Times New Roman" w:hAnsi="Times New Roman" w:cs="Times New Roman"/>
                <w:kern w:val="0"/>
                <w:sz w:val="24"/>
                <w:szCs w:val="24"/>
                <w:lang w:eastAsia="ru-RU"/>
                <w14:ligatures w14:val="none"/>
              </w:rPr>
              <w:t>Наименование мероприятия</w:t>
            </w:r>
          </w:p>
        </w:tc>
        <w:tc>
          <w:tcPr>
            <w:tcW w:w="3054" w:type="dxa"/>
            <w:gridSpan w:val="5"/>
            <w:vMerge w:val="restart"/>
            <w:tcBorders>
              <w:top w:val="single" w:sz="4" w:space="0" w:color="auto"/>
              <w:left w:val="single" w:sz="4" w:space="0" w:color="auto"/>
              <w:right w:val="single" w:sz="4" w:space="0" w:color="auto"/>
            </w:tcBorders>
            <w:hideMark/>
          </w:tcPr>
          <w:p w14:paraId="3EBFC327" w14:textId="77777777" w:rsidR="00A0203F" w:rsidRPr="00A0203F" w:rsidRDefault="00A0203F" w:rsidP="00A0203F">
            <w:pPr>
              <w:spacing w:after="0" w:line="240" w:lineRule="auto"/>
              <w:rPr>
                <w:rFonts w:ascii="Times New Roman" w:eastAsia="Times New Roman" w:hAnsi="Times New Roman" w:cs="Times New Roman"/>
                <w:kern w:val="0"/>
                <w:sz w:val="24"/>
                <w:szCs w:val="24"/>
                <w:lang w:eastAsia="ru-RU"/>
                <w14:ligatures w14:val="none"/>
              </w:rPr>
            </w:pPr>
            <w:r w:rsidRPr="00A0203F">
              <w:rPr>
                <w:rFonts w:ascii="Times New Roman" w:eastAsia="Times New Roman" w:hAnsi="Times New Roman" w:cs="Times New Roman"/>
                <w:kern w:val="0"/>
                <w:sz w:val="24"/>
                <w:szCs w:val="24"/>
                <w:lang w:eastAsia="ru-RU"/>
                <w14:ligatures w14:val="none"/>
              </w:rPr>
              <w:t>Количество семинаров, совещаний</w:t>
            </w:r>
          </w:p>
          <w:p w14:paraId="5DAE7261" w14:textId="77777777" w:rsidR="00A0203F" w:rsidRPr="00A0203F" w:rsidRDefault="00A0203F" w:rsidP="00A0203F">
            <w:pPr>
              <w:spacing w:after="0" w:line="240" w:lineRule="auto"/>
              <w:rPr>
                <w:rFonts w:ascii="Times New Roman" w:eastAsia="Times New Roman" w:hAnsi="Times New Roman" w:cs="Times New Roman"/>
                <w:kern w:val="0"/>
                <w:sz w:val="24"/>
                <w:szCs w:val="24"/>
                <w:lang w:eastAsia="ru-RU"/>
                <w14:ligatures w14:val="none"/>
              </w:rPr>
            </w:pPr>
            <w:r w:rsidRPr="00A0203F">
              <w:rPr>
                <w:rFonts w:ascii="Times New Roman" w:eastAsia="Times New Roman" w:hAnsi="Times New Roman" w:cs="Times New Roman"/>
                <w:kern w:val="0"/>
                <w:sz w:val="24"/>
                <w:szCs w:val="24"/>
                <w:lang w:eastAsia="ru-RU"/>
                <w14:ligatures w14:val="none"/>
              </w:rPr>
              <w:t xml:space="preserve"> </w:t>
            </w:r>
          </w:p>
        </w:tc>
        <w:tc>
          <w:tcPr>
            <w:tcW w:w="1695" w:type="dxa"/>
            <w:gridSpan w:val="2"/>
            <w:vMerge w:val="restart"/>
            <w:tcBorders>
              <w:top w:val="single" w:sz="4" w:space="0" w:color="auto"/>
              <w:left w:val="single" w:sz="4" w:space="0" w:color="auto"/>
              <w:right w:val="single" w:sz="4" w:space="0" w:color="auto"/>
            </w:tcBorders>
            <w:hideMark/>
          </w:tcPr>
          <w:p w14:paraId="0866CA75" w14:textId="77777777" w:rsidR="00A0203F" w:rsidRPr="00A0203F" w:rsidRDefault="00A0203F" w:rsidP="00A0203F">
            <w:pPr>
              <w:spacing w:after="0" w:line="240" w:lineRule="auto"/>
              <w:jc w:val="center"/>
              <w:rPr>
                <w:rFonts w:ascii="Times New Roman" w:eastAsia="Times New Roman" w:hAnsi="Times New Roman" w:cs="Times New Roman"/>
                <w:kern w:val="0"/>
                <w:sz w:val="24"/>
                <w:szCs w:val="24"/>
                <w:lang w:eastAsia="ru-RU"/>
                <w14:ligatures w14:val="none"/>
              </w:rPr>
            </w:pPr>
            <w:r w:rsidRPr="00A0203F">
              <w:rPr>
                <w:rFonts w:ascii="Times New Roman" w:eastAsia="Times New Roman" w:hAnsi="Times New Roman" w:cs="Times New Roman"/>
                <w:kern w:val="0"/>
                <w:sz w:val="24"/>
                <w:szCs w:val="24"/>
                <w:lang w:eastAsia="ru-RU"/>
                <w14:ligatures w14:val="none"/>
              </w:rPr>
              <w:t>ед.</w:t>
            </w:r>
          </w:p>
          <w:p w14:paraId="6A71AE76" w14:textId="77777777" w:rsidR="00A0203F" w:rsidRPr="00A0203F" w:rsidRDefault="00A0203F" w:rsidP="00A0203F">
            <w:pPr>
              <w:spacing w:after="0" w:line="240" w:lineRule="auto"/>
              <w:jc w:val="center"/>
              <w:rPr>
                <w:rFonts w:ascii="Times New Roman" w:eastAsia="Times New Roman" w:hAnsi="Times New Roman" w:cs="Times New Roman"/>
                <w:kern w:val="0"/>
                <w:sz w:val="24"/>
                <w:szCs w:val="24"/>
                <w:lang w:eastAsia="ru-RU"/>
                <w14:ligatures w14:val="none"/>
              </w:rPr>
            </w:pPr>
            <w:r w:rsidRPr="00A0203F">
              <w:rPr>
                <w:rFonts w:ascii="Times New Roman" w:eastAsia="Times New Roman" w:hAnsi="Times New Roman" w:cs="Times New Roman"/>
                <w:kern w:val="0"/>
                <w:sz w:val="24"/>
                <w:szCs w:val="24"/>
                <w:lang w:eastAsia="ru-RU"/>
                <w14:ligatures w14:val="none"/>
              </w:rPr>
              <w:t xml:space="preserve">  </w:t>
            </w:r>
          </w:p>
          <w:p w14:paraId="263EDB68" w14:textId="77777777" w:rsidR="00A0203F" w:rsidRPr="00A0203F" w:rsidRDefault="00A0203F" w:rsidP="00A0203F">
            <w:pPr>
              <w:spacing w:after="0" w:line="240" w:lineRule="auto"/>
              <w:jc w:val="center"/>
              <w:rPr>
                <w:rFonts w:ascii="Times New Roman" w:eastAsia="Times New Roman" w:hAnsi="Times New Roman" w:cs="Times New Roman"/>
                <w:kern w:val="0"/>
                <w:sz w:val="24"/>
                <w:szCs w:val="24"/>
                <w:lang w:eastAsia="ru-RU"/>
                <w14:ligatures w14:val="none"/>
              </w:rPr>
            </w:pPr>
            <w:r w:rsidRPr="00A0203F">
              <w:rPr>
                <w:rFonts w:ascii="Times New Roman" w:eastAsia="Times New Roman" w:hAnsi="Times New Roman" w:cs="Times New Roman"/>
                <w:kern w:val="0"/>
                <w:sz w:val="24"/>
                <w:szCs w:val="24"/>
                <w:lang w:eastAsia="ru-RU"/>
                <w14:ligatures w14:val="none"/>
              </w:rPr>
              <w:t xml:space="preserve"> </w:t>
            </w:r>
          </w:p>
        </w:tc>
        <w:tc>
          <w:tcPr>
            <w:tcW w:w="1226" w:type="dxa"/>
            <w:vMerge w:val="restart"/>
            <w:tcBorders>
              <w:top w:val="single" w:sz="4" w:space="0" w:color="auto"/>
              <w:left w:val="single" w:sz="4" w:space="0" w:color="auto"/>
              <w:right w:val="single" w:sz="4" w:space="0" w:color="auto"/>
            </w:tcBorders>
          </w:tcPr>
          <w:p w14:paraId="5473E5E5" w14:textId="77777777" w:rsidR="00A0203F" w:rsidRPr="00A0203F" w:rsidRDefault="00A0203F" w:rsidP="00A0203F">
            <w:pPr>
              <w:spacing w:after="0" w:line="0" w:lineRule="atLeast"/>
              <w:jc w:val="center"/>
              <w:rPr>
                <w:rFonts w:ascii="Times New Roman" w:eastAsia="Times New Roman" w:hAnsi="Times New Roman" w:cs="Times New Roman"/>
                <w:kern w:val="0"/>
                <w:sz w:val="24"/>
                <w:szCs w:val="24"/>
                <w:lang w:eastAsia="ru-RU"/>
                <w14:ligatures w14:val="none"/>
              </w:rPr>
            </w:pPr>
            <w:r w:rsidRPr="00A0203F">
              <w:rPr>
                <w:rFonts w:ascii="Times New Roman" w:eastAsia="Times New Roman" w:hAnsi="Times New Roman" w:cs="Times New Roman"/>
                <w:kern w:val="0"/>
                <w:sz w:val="24"/>
                <w:szCs w:val="24"/>
                <w:lang w:eastAsia="ru-RU"/>
                <w14:ligatures w14:val="none"/>
              </w:rPr>
              <w:t>2</w:t>
            </w:r>
          </w:p>
          <w:p w14:paraId="7D47561C" w14:textId="77777777" w:rsidR="00A0203F" w:rsidRPr="00A0203F" w:rsidRDefault="00A0203F" w:rsidP="00A0203F">
            <w:pPr>
              <w:spacing w:after="0" w:line="240" w:lineRule="auto"/>
              <w:jc w:val="center"/>
              <w:rPr>
                <w:rFonts w:ascii="Times New Roman" w:eastAsia="Times New Roman" w:hAnsi="Times New Roman" w:cs="Times New Roman"/>
                <w:kern w:val="0"/>
                <w:sz w:val="24"/>
                <w:szCs w:val="24"/>
                <w:lang w:eastAsia="ru-RU"/>
                <w14:ligatures w14:val="none"/>
              </w:rPr>
            </w:pPr>
            <w:r w:rsidRPr="00A0203F">
              <w:rPr>
                <w:rFonts w:ascii="Times New Roman" w:eastAsia="Times New Roman" w:hAnsi="Times New Roman" w:cs="Times New Roman"/>
                <w:kern w:val="0"/>
                <w:sz w:val="24"/>
                <w:szCs w:val="24"/>
                <w:lang w:eastAsia="ru-RU"/>
                <w14:ligatures w14:val="none"/>
              </w:rPr>
              <w:t xml:space="preserve"> </w:t>
            </w:r>
          </w:p>
        </w:tc>
        <w:tc>
          <w:tcPr>
            <w:tcW w:w="1261" w:type="dxa"/>
            <w:gridSpan w:val="3"/>
            <w:vMerge w:val="restart"/>
            <w:tcBorders>
              <w:top w:val="single" w:sz="4" w:space="0" w:color="auto"/>
              <w:left w:val="single" w:sz="4" w:space="0" w:color="auto"/>
              <w:right w:val="single" w:sz="4" w:space="0" w:color="auto"/>
            </w:tcBorders>
            <w:hideMark/>
          </w:tcPr>
          <w:p w14:paraId="34BF5ACC" w14:textId="77777777" w:rsidR="00A0203F" w:rsidRPr="00A0203F" w:rsidRDefault="00A0203F" w:rsidP="00A0203F">
            <w:pPr>
              <w:spacing w:after="0" w:line="240" w:lineRule="auto"/>
              <w:jc w:val="center"/>
              <w:rPr>
                <w:rFonts w:ascii="Times New Roman" w:eastAsia="Times New Roman" w:hAnsi="Times New Roman" w:cs="Times New Roman"/>
                <w:kern w:val="0"/>
                <w:sz w:val="24"/>
                <w:szCs w:val="24"/>
                <w:lang w:eastAsia="ru-RU"/>
                <w14:ligatures w14:val="none"/>
              </w:rPr>
            </w:pPr>
            <w:r w:rsidRPr="00A0203F">
              <w:rPr>
                <w:rFonts w:ascii="Times New Roman" w:eastAsia="Times New Roman" w:hAnsi="Times New Roman" w:cs="Times New Roman"/>
                <w:kern w:val="0"/>
                <w:sz w:val="24"/>
                <w:szCs w:val="24"/>
                <w:lang w:eastAsia="ru-RU"/>
                <w14:ligatures w14:val="none"/>
              </w:rPr>
              <w:t xml:space="preserve">2 </w:t>
            </w:r>
          </w:p>
          <w:p w14:paraId="2C0B09DF" w14:textId="77777777" w:rsidR="00A0203F" w:rsidRPr="00A0203F" w:rsidRDefault="00A0203F" w:rsidP="00A0203F">
            <w:pPr>
              <w:spacing w:after="0" w:line="240" w:lineRule="auto"/>
              <w:jc w:val="center"/>
              <w:rPr>
                <w:rFonts w:ascii="Times New Roman" w:eastAsia="Times New Roman" w:hAnsi="Times New Roman" w:cs="Times New Roman"/>
                <w:kern w:val="0"/>
                <w:sz w:val="24"/>
                <w:szCs w:val="24"/>
                <w:lang w:eastAsia="ru-RU"/>
                <w14:ligatures w14:val="none"/>
              </w:rPr>
            </w:pPr>
            <w:r w:rsidRPr="00A0203F">
              <w:rPr>
                <w:rFonts w:ascii="Times New Roman" w:eastAsia="Times New Roman" w:hAnsi="Times New Roman" w:cs="Times New Roman"/>
                <w:kern w:val="0"/>
                <w:sz w:val="24"/>
                <w:szCs w:val="24"/>
                <w:lang w:eastAsia="ru-RU"/>
                <w14:ligatures w14:val="none"/>
              </w:rPr>
              <w:t xml:space="preserve"> </w:t>
            </w:r>
          </w:p>
        </w:tc>
        <w:tc>
          <w:tcPr>
            <w:tcW w:w="1460" w:type="dxa"/>
            <w:gridSpan w:val="2"/>
            <w:vMerge w:val="restart"/>
            <w:tcBorders>
              <w:top w:val="single" w:sz="4" w:space="0" w:color="auto"/>
              <w:left w:val="single" w:sz="4" w:space="0" w:color="auto"/>
              <w:right w:val="single" w:sz="4" w:space="0" w:color="auto"/>
            </w:tcBorders>
            <w:hideMark/>
          </w:tcPr>
          <w:p w14:paraId="3E86679C" w14:textId="77777777" w:rsidR="00A0203F" w:rsidRPr="00A0203F" w:rsidRDefault="00A0203F" w:rsidP="00A0203F">
            <w:pPr>
              <w:spacing w:after="0" w:line="240" w:lineRule="auto"/>
              <w:jc w:val="center"/>
              <w:rPr>
                <w:rFonts w:ascii="Times New Roman" w:eastAsia="Times New Roman" w:hAnsi="Times New Roman" w:cs="Times New Roman"/>
                <w:kern w:val="0"/>
                <w:sz w:val="24"/>
                <w:szCs w:val="24"/>
                <w:lang w:eastAsia="ru-RU"/>
                <w14:ligatures w14:val="none"/>
              </w:rPr>
            </w:pPr>
            <w:r w:rsidRPr="00A0203F">
              <w:rPr>
                <w:rFonts w:ascii="Times New Roman" w:eastAsia="Times New Roman" w:hAnsi="Times New Roman" w:cs="Times New Roman"/>
                <w:kern w:val="0"/>
                <w:sz w:val="24"/>
                <w:szCs w:val="24"/>
                <w:lang w:eastAsia="ru-RU"/>
                <w14:ligatures w14:val="none"/>
              </w:rPr>
              <w:t xml:space="preserve">2  </w:t>
            </w:r>
          </w:p>
          <w:p w14:paraId="45419CF8" w14:textId="77777777" w:rsidR="00A0203F" w:rsidRPr="00A0203F" w:rsidRDefault="00A0203F" w:rsidP="00A0203F">
            <w:pPr>
              <w:spacing w:after="0" w:line="240" w:lineRule="auto"/>
              <w:jc w:val="center"/>
              <w:rPr>
                <w:rFonts w:ascii="Times New Roman" w:eastAsia="Times New Roman" w:hAnsi="Times New Roman" w:cs="Times New Roman"/>
                <w:kern w:val="0"/>
                <w:sz w:val="24"/>
                <w:szCs w:val="24"/>
                <w:lang w:eastAsia="ru-RU"/>
                <w14:ligatures w14:val="none"/>
              </w:rPr>
            </w:pPr>
            <w:r w:rsidRPr="00A0203F">
              <w:rPr>
                <w:rFonts w:ascii="Times New Roman" w:eastAsia="Times New Roman" w:hAnsi="Times New Roman" w:cs="Times New Roman"/>
                <w:kern w:val="0"/>
                <w:sz w:val="24"/>
                <w:szCs w:val="24"/>
                <w:lang w:eastAsia="ru-RU"/>
                <w14:ligatures w14:val="none"/>
              </w:rPr>
              <w:t xml:space="preserve"> </w:t>
            </w:r>
          </w:p>
        </w:tc>
        <w:tc>
          <w:tcPr>
            <w:tcW w:w="1622" w:type="dxa"/>
            <w:vMerge w:val="restart"/>
            <w:tcBorders>
              <w:top w:val="single" w:sz="4" w:space="0" w:color="auto"/>
              <w:left w:val="single" w:sz="4" w:space="0" w:color="auto"/>
              <w:right w:val="single" w:sz="4" w:space="0" w:color="auto"/>
            </w:tcBorders>
            <w:hideMark/>
          </w:tcPr>
          <w:p w14:paraId="012FB302" w14:textId="77777777" w:rsidR="00A0203F" w:rsidRPr="00A0203F" w:rsidRDefault="00A0203F" w:rsidP="00A0203F">
            <w:pPr>
              <w:spacing w:after="0" w:line="240" w:lineRule="auto"/>
              <w:jc w:val="center"/>
              <w:rPr>
                <w:rFonts w:ascii="Times New Roman" w:eastAsia="Times New Roman" w:hAnsi="Times New Roman" w:cs="Times New Roman"/>
                <w:kern w:val="0"/>
                <w:sz w:val="24"/>
                <w:szCs w:val="24"/>
                <w:lang w:eastAsia="ru-RU"/>
                <w14:ligatures w14:val="none"/>
              </w:rPr>
            </w:pPr>
            <w:proofErr w:type="spellStart"/>
            <w:r w:rsidRPr="00A0203F">
              <w:rPr>
                <w:rFonts w:ascii="Times New Roman" w:eastAsia="Times New Roman" w:hAnsi="Times New Roman" w:cs="Times New Roman"/>
                <w:kern w:val="0"/>
                <w:sz w:val="24"/>
                <w:szCs w:val="24"/>
                <w:lang w:eastAsia="ru-RU"/>
                <w14:ligatures w14:val="none"/>
              </w:rPr>
              <w:t>Администра-ция</w:t>
            </w:r>
            <w:proofErr w:type="spellEnd"/>
            <w:r w:rsidRPr="00A0203F">
              <w:rPr>
                <w:rFonts w:ascii="Times New Roman" w:eastAsia="Times New Roman" w:hAnsi="Times New Roman" w:cs="Times New Roman"/>
                <w:kern w:val="0"/>
                <w:sz w:val="24"/>
                <w:szCs w:val="24"/>
                <w:lang w:eastAsia="ru-RU"/>
                <w14:ligatures w14:val="none"/>
              </w:rPr>
              <w:t xml:space="preserve"> округа </w:t>
            </w:r>
          </w:p>
        </w:tc>
        <w:tc>
          <w:tcPr>
            <w:tcW w:w="1269" w:type="dxa"/>
            <w:gridSpan w:val="3"/>
            <w:tcBorders>
              <w:top w:val="single" w:sz="4" w:space="0" w:color="auto"/>
              <w:left w:val="single" w:sz="4" w:space="0" w:color="auto"/>
              <w:bottom w:val="single" w:sz="4" w:space="0" w:color="auto"/>
              <w:right w:val="single" w:sz="4" w:space="0" w:color="auto"/>
            </w:tcBorders>
            <w:hideMark/>
          </w:tcPr>
          <w:p w14:paraId="1DF31032" w14:textId="77777777" w:rsidR="00A0203F" w:rsidRPr="00A0203F" w:rsidRDefault="00A0203F" w:rsidP="00A0203F">
            <w:pPr>
              <w:spacing w:after="0" w:line="240" w:lineRule="auto"/>
              <w:jc w:val="center"/>
              <w:rPr>
                <w:rFonts w:ascii="Times New Roman" w:eastAsia="Times New Roman" w:hAnsi="Times New Roman" w:cs="Times New Roman"/>
                <w:kern w:val="0"/>
                <w:sz w:val="24"/>
                <w:szCs w:val="24"/>
                <w:lang w:eastAsia="ru-RU"/>
                <w14:ligatures w14:val="none"/>
              </w:rPr>
            </w:pPr>
            <w:r w:rsidRPr="00A0203F">
              <w:rPr>
                <w:rFonts w:ascii="Times New Roman" w:eastAsia="Times New Roman" w:hAnsi="Times New Roman" w:cs="Times New Roman"/>
                <w:kern w:val="0"/>
                <w:sz w:val="24"/>
                <w:szCs w:val="24"/>
                <w:lang w:eastAsia="ru-RU"/>
                <w14:ligatures w14:val="none"/>
              </w:rPr>
              <w:t>2026-2028г</w:t>
            </w:r>
          </w:p>
        </w:tc>
      </w:tr>
      <w:tr w:rsidR="00A0203F" w:rsidRPr="00A0203F" w14:paraId="11DE1F5D" w14:textId="77777777" w:rsidTr="00A0203F">
        <w:trPr>
          <w:gridAfter w:val="1"/>
          <w:wAfter w:w="13" w:type="dxa"/>
          <w:trHeight w:val="390"/>
        </w:trPr>
        <w:tc>
          <w:tcPr>
            <w:tcW w:w="848" w:type="dxa"/>
            <w:gridSpan w:val="3"/>
            <w:vMerge/>
            <w:tcBorders>
              <w:top w:val="single" w:sz="4" w:space="0" w:color="auto"/>
              <w:left w:val="single" w:sz="4" w:space="0" w:color="auto"/>
              <w:bottom w:val="single" w:sz="4" w:space="0" w:color="auto"/>
              <w:right w:val="single" w:sz="4" w:space="0" w:color="auto"/>
            </w:tcBorders>
            <w:vAlign w:val="center"/>
            <w:hideMark/>
          </w:tcPr>
          <w:p w14:paraId="5AC44715" w14:textId="77777777" w:rsidR="00A0203F" w:rsidRPr="00A0203F" w:rsidRDefault="00A0203F" w:rsidP="00A0203F">
            <w:pPr>
              <w:spacing w:after="0" w:line="0" w:lineRule="atLeast"/>
              <w:jc w:val="center"/>
              <w:rPr>
                <w:rFonts w:ascii="Times New Roman" w:eastAsia="Times New Roman" w:hAnsi="Times New Roman" w:cs="Times New Roman"/>
                <w:kern w:val="0"/>
                <w:sz w:val="24"/>
                <w:szCs w:val="24"/>
                <w:lang w:eastAsia="ru-RU"/>
                <w14:ligatures w14:val="none"/>
              </w:rPr>
            </w:pPr>
          </w:p>
        </w:tc>
        <w:tc>
          <w:tcPr>
            <w:tcW w:w="3218" w:type="dxa"/>
            <w:gridSpan w:val="3"/>
            <w:vMerge w:val="restart"/>
            <w:tcBorders>
              <w:top w:val="single" w:sz="4" w:space="0" w:color="auto"/>
              <w:left w:val="single" w:sz="4" w:space="0" w:color="auto"/>
              <w:bottom w:val="single" w:sz="4" w:space="0" w:color="auto"/>
              <w:right w:val="single" w:sz="4" w:space="0" w:color="auto"/>
            </w:tcBorders>
            <w:hideMark/>
          </w:tcPr>
          <w:p w14:paraId="36E7D419" w14:textId="77777777" w:rsidR="00A0203F" w:rsidRPr="00A0203F" w:rsidRDefault="00A0203F" w:rsidP="00A0203F">
            <w:pPr>
              <w:spacing w:after="0" w:line="240" w:lineRule="auto"/>
              <w:jc w:val="center"/>
              <w:rPr>
                <w:rFonts w:ascii="Times New Roman" w:eastAsia="Times New Roman" w:hAnsi="Times New Roman" w:cs="Times New Roman"/>
                <w:kern w:val="0"/>
                <w:sz w:val="24"/>
                <w:szCs w:val="24"/>
                <w:lang w:eastAsia="ru-RU"/>
                <w14:ligatures w14:val="none"/>
              </w:rPr>
            </w:pPr>
            <w:r w:rsidRPr="00A0203F">
              <w:rPr>
                <w:rFonts w:ascii="Times New Roman" w:eastAsia="Times New Roman" w:hAnsi="Times New Roman" w:cs="Times New Roman"/>
                <w:kern w:val="0"/>
                <w:sz w:val="24"/>
                <w:szCs w:val="24"/>
                <w:lang w:eastAsia="ru-RU"/>
                <w14:ligatures w14:val="none"/>
              </w:rPr>
              <w:t>Проведение информационно-разъяснительной работы с работодателями в целях внедрения корпоративных программ по укреплению здоровья работающих</w:t>
            </w:r>
          </w:p>
        </w:tc>
        <w:tc>
          <w:tcPr>
            <w:tcW w:w="3054" w:type="dxa"/>
            <w:gridSpan w:val="5"/>
            <w:vMerge/>
            <w:tcBorders>
              <w:left w:val="single" w:sz="4" w:space="0" w:color="auto"/>
              <w:bottom w:val="single" w:sz="4" w:space="0" w:color="auto"/>
              <w:right w:val="single" w:sz="4" w:space="0" w:color="auto"/>
            </w:tcBorders>
            <w:hideMark/>
          </w:tcPr>
          <w:p w14:paraId="76C08E9B" w14:textId="77777777" w:rsidR="00A0203F" w:rsidRPr="00A0203F" w:rsidRDefault="00A0203F" w:rsidP="00A0203F">
            <w:pPr>
              <w:spacing w:after="0" w:line="240" w:lineRule="auto"/>
              <w:rPr>
                <w:rFonts w:ascii="Times New Roman" w:eastAsia="Times New Roman" w:hAnsi="Times New Roman" w:cs="Times New Roman"/>
                <w:kern w:val="0"/>
                <w:sz w:val="24"/>
                <w:szCs w:val="24"/>
                <w:lang w:eastAsia="ru-RU"/>
                <w14:ligatures w14:val="none"/>
              </w:rPr>
            </w:pPr>
          </w:p>
        </w:tc>
        <w:tc>
          <w:tcPr>
            <w:tcW w:w="1695" w:type="dxa"/>
            <w:gridSpan w:val="2"/>
            <w:vMerge/>
            <w:tcBorders>
              <w:left w:val="single" w:sz="4" w:space="0" w:color="auto"/>
              <w:bottom w:val="single" w:sz="4" w:space="0" w:color="auto"/>
              <w:right w:val="single" w:sz="4" w:space="0" w:color="auto"/>
            </w:tcBorders>
          </w:tcPr>
          <w:p w14:paraId="542BD41B" w14:textId="77777777" w:rsidR="00A0203F" w:rsidRPr="00A0203F" w:rsidRDefault="00A0203F" w:rsidP="00A0203F">
            <w:pPr>
              <w:spacing w:after="0" w:line="240" w:lineRule="auto"/>
              <w:jc w:val="center"/>
              <w:rPr>
                <w:rFonts w:ascii="Times New Roman" w:eastAsia="Times New Roman" w:hAnsi="Times New Roman" w:cs="Times New Roman"/>
                <w:kern w:val="0"/>
                <w:sz w:val="24"/>
                <w:szCs w:val="24"/>
                <w:lang w:eastAsia="ru-RU"/>
                <w14:ligatures w14:val="none"/>
              </w:rPr>
            </w:pPr>
          </w:p>
        </w:tc>
        <w:tc>
          <w:tcPr>
            <w:tcW w:w="1226" w:type="dxa"/>
            <w:vMerge/>
            <w:tcBorders>
              <w:left w:val="single" w:sz="4" w:space="0" w:color="auto"/>
              <w:bottom w:val="single" w:sz="4" w:space="0" w:color="auto"/>
              <w:right w:val="single" w:sz="4" w:space="0" w:color="auto"/>
            </w:tcBorders>
            <w:hideMark/>
          </w:tcPr>
          <w:p w14:paraId="3074FD21" w14:textId="77777777" w:rsidR="00A0203F" w:rsidRPr="00A0203F" w:rsidRDefault="00A0203F" w:rsidP="00A0203F">
            <w:pPr>
              <w:spacing w:after="0" w:line="240" w:lineRule="auto"/>
              <w:jc w:val="center"/>
              <w:rPr>
                <w:rFonts w:ascii="Times New Roman" w:eastAsia="Times New Roman" w:hAnsi="Times New Roman" w:cs="Times New Roman"/>
                <w:kern w:val="0"/>
                <w:sz w:val="24"/>
                <w:szCs w:val="24"/>
                <w:lang w:eastAsia="ru-RU"/>
                <w14:ligatures w14:val="none"/>
              </w:rPr>
            </w:pPr>
          </w:p>
        </w:tc>
        <w:tc>
          <w:tcPr>
            <w:tcW w:w="1261" w:type="dxa"/>
            <w:gridSpan w:val="3"/>
            <w:vMerge/>
            <w:tcBorders>
              <w:left w:val="single" w:sz="4" w:space="0" w:color="auto"/>
              <w:bottom w:val="single" w:sz="4" w:space="0" w:color="auto"/>
              <w:right w:val="single" w:sz="4" w:space="0" w:color="auto"/>
            </w:tcBorders>
            <w:hideMark/>
          </w:tcPr>
          <w:p w14:paraId="131FB55B" w14:textId="77777777" w:rsidR="00A0203F" w:rsidRPr="00A0203F" w:rsidRDefault="00A0203F" w:rsidP="00A0203F">
            <w:pPr>
              <w:spacing w:after="0" w:line="240" w:lineRule="auto"/>
              <w:jc w:val="center"/>
              <w:rPr>
                <w:rFonts w:ascii="Times New Roman" w:eastAsia="Times New Roman" w:hAnsi="Times New Roman" w:cs="Times New Roman"/>
                <w:kern w:val="0"/>
                <w:sz w:val="24"/>
                <w:szCs w:val="24"/>
                <w:lang w:eastAsia="ru-RU"/>
                <w14:ligatures w14:val="none"/>
              </w:rPr>
            </w:pPr>
          </w:p>
        </w:tc>
        <w:tc>
          <w:tcPr>
            <w:tcW w:w="1460" w:type="dxa"/>
            <w:gridSpan w:val="2"/>
            <w:vMerge/>
            <w:tcBorders>
              <w:left w:val="single" w:sz="4" w:space="0" w:color="auto"/>
              <w:bottom w:val="single" w:sz="4" w:space="0" w:color="auto"/>
              <w:right w:val="single" w:sz="4" w:space="0" w:color="auto"/>
            </w:tcBorders>
            <w:hideMark/>
          </w:tcPr>
          <w:p w14:paraId="427D19C8" w14:textId="77777777" w:rsidR="00A0203F" w:rsidRPr="00A0203F" w:rsidRDefault="00A0203F" w:rsidP="00A0203F">
            <w:pPr>
              <w:spacing w:after="0" w:line="240" w:lineRule="auto"/>
              <w:jc w:val="center"/>
              <w:rPr>
                <w:rFonts w:ascii="Times New Roman" w:eastAsia="Times New Roman" w:hAnsi="Times New Roman" w:cs="Times New Roman"/>
                <w:kern w:val="0"/>
                <w:sz w:val="24"/>
                <w:szCs w:val="24"/>
                <w:lang w:eastAsia="ru-RU"/>
                <w14:ligatures w14:val="none"/>
              </w:rPr>
            </w:pPr>
          </w:p>
        </w:tc>
        <w:tc>
          <w:tcPr>
            <w:tcW w:w="1622" w:type="dxa"/>
            <w:vMerge/>
            <w:tcBorders>
              <w:left w:val="single" w:sz="4" w:space="0" w:color="auto"/>
              <w:right w:val="single" w:sz="4" w:space="0" w:color="auto"/>
            </w:tcBorders>
          </w:tcPr>
          <w:p w14:paraId="5452F090" w14:textId="77777777" w:rsidR="00A0203F" w:rsidRPr="00A0203F" w:rsidRDefault="00A0203F" w:rsidP="00A0203F">
            <w:pPr>
              <w:spacing w:after="0" w:line="240" w:lineRule="auto"/>
              <w:jc w:val="center"/>
              <w:rPr>
                <w:rFonts w:ascii="Times New Roman" w:eastAsia="Times New Roman" w:hAnsi="Times New Roman" w:cs="Times New Roman"/>
                <w:kern w:val="0"/>
                <w:sz w:val="24"/>
                <w:szCs w:val="24"/>
                <w:lang w:eastAsia="ru-RU"/>
                <w14:ligatures w14:val="none"/>
              </w:rPr>
            </w:pPr>
          </w:p>
        </w:tc>
        <w:tc>
          <w:tcPr>
            <w:tcW w:w="1269" w:type="dxa"/>
            <w:gridSpan w:val="3"/>
            <w:tcBorders>
              <w:top w:val="single" w:sz="4" w:space="0" w:color="auto"/>
              <w:left w:val="single" w:sz="4" w:space="0" w:color="auto"/>
              <w:bottom w:val="single" w:sz="4" w:space="0" w:color="auto"/>
              <w:right w:val="single" w:sz="4" w:space="0" w:color="auto"/>
            </w:tcBorders>
          </w:tcPr>
          <w:p w14:paraId="0CE3952A" w14:textId="77777777" w:rsidR="00A0203F" w:rsidRPr="00A0203F" w:rsidRDefault="00A0203F" w:rsidP="00A0203F">
            <w:pPr>
              <w:spacing w:after="0" w:line="240" w:lineRule="auto"/>
              <w:jc w:val="center"/>
              <w:rPr>
                <w:rFonts w:ascii="Times New Roman" w:eastAsia="Times New Roman" w:hAnsi="Times New Roman" w:cs="Times New Roman"/>
                <w:kern w:val="0"/>
                <w:sz w:val="24"/>
                <w:szCs w:val="24"/>
                <w:lang w:eastAsia="ru-RU"/>
                <w14:ligatures w14:val="none"/>
              </w:rPr>
            </w:pPr>
          </w:p>
        </w:tc>
      </w:tr>
      <w:tr w:rsidR="00A0203F" w:rsidRPr="00A0203F" w14:paraId="007D05EB" w14:textId="77777777" w:rsidTr="00A0203F">
        <w:trPr>
          <w:gridAfter w:val="1"/>
          <w:wAfter w:w="13" w:type="dxa"/>
          <w:trHeight w:val="222"/>
        </w:trPr>
        <w:tc>
          <w:tcPr>
            <w:tcW w:w="848" w:type="dxa"/>
            <w:gridSpan w:val="3"/>
            <w:vMerge/>
            <w:tcBorders>
              <w:top w:val="single" w:sz="4" w:space="0" w:color="auto"/>
              <w:left w:val="single" w:sz="4" w:space="0" w:color="auto"/>
              <w:bottom w:val="single" w:sz="4" w:space="0" w:color="auto"/>
              <w:right w:val="single" w:sz="4" w:space="0" w:color="auto"/>
            </w:tcBorders>
            <w:vAlign w:val="center"/>
            <w:hideMark/>
          </w:tcPr>
          <w:p w14:paraId="1165E19E" w14:textId="77777777" w:rsidR="00A0203F" w:rsidRPr="00A0203F" w:rsidRDefault="00A0203F" w:rsidP="00A0203F">
            <w:pPr>
              <w:spacing w:after="0" w:line="0" w:lineRule="atLeast"/>
              <w:jc w:val="center"/>
              <w:rPr>
                <w:rFonts w:ascii="Times New Roman" w:eastAsia="Times New Roman" w:hAnsi="Times New Roman" w:cs="Times New Roman"/>
                <w:kern w:val="0"/>
                <w:sz w:val="24"/>
                <w:szCs w:val="24"/>
                <w:lang w:eastAsia="ru-RU"/>
                <w14:ligatures w14:val="none"/>
              </w:rPr>
            </w:pPr>
          </w:p>
        </w:tc>
        <w:tc>
          <w:tcPr>
            <w:tcW w:w="3218" w:type="dxa"/>
            <w:gridSpan w:val="3"/>
            <w:vMerge/>
            <w:tcBorders>
              <w:top w:val="single" w:sz="4" w:space="0" w:color="auto"/>
              <w:left w:val="single" w:sz="4" w:space="0" w:color="auto"/>
              <w:bottom w:val="single" w:sz="4" w:space="0" w:color="auto"/>
              <w:right w:val="single" w:sz="4" w:space="0" w:color="auto"/>
            </w:tcBorders>
            <w:vAlign w:val="center"/>
            <w:hideMark/>
          </w:tcPr>
          <w:p w14:paraId="0C8D3209" w14:textId="77777777" w:rsidR="00A0203F" w:rsidRPr="00A0203F" w:rsidRDefault="00A0203F" w:rsidP="00A0203F">
            <w:pPr>
              <w:spacing w:after="0" w:line="0" w:lineRule="atLeast"/>
              <w:jc w:val="center"/>
              <w:rPr>
                <w:rFonts w:ascii="Times New Roman" w:eastAsia="Times New Roman" w:hAnsi="Times New Roman" w:cs="Times New Roman"/>
                <w:kern w:val="0"/>
                <w:sz w:val="24"/>
                <w:szCs w:val="24"/>
                <w:lang w:eastAsia="ru-RU"/>
                <w14:ligatures w14:val="none"/>
              </w:rPr>
            </w:pPr>
          </w:p>
        </w:tc>
        <w:tc>
          <w:tcPr>
            <w:tcW w:w="3054" w:type="dxa"/>
            <w:gridSpan w:val="5"/>
            <w:tcBorders>
              <w:top w:val="single" w:sz="4" w:space="0" w:color="auto"/>
              <w:left w:val="single" w:sz="4" w:space="0" w:color="auto"/>
              <w:bottom w:val="single" w:sz="4" w:space="0" w:color="auto"/>
              <w:right w:val="single" w:sz="4" w:space="0" w:color="auto"/>
            </w:tcBorders>
            <w:hideMark/>
          </w:tcPr>
          <w:p w14:paraId="1FC52943" w14:textId="77777777" w:rsidR="00A0203F" w:rsidRPr="00A0203F" w:rsidRDefault="00A0203F" w:rsidP="00A0203F">
            <w:pPr>
              <w:spacing w:after="0" w:line="240" w:lineRule="auto"/>
              <w:rPr>
                <w:rFonts w:ascii="Times New Roman" w:eastAsia="Times New Roman" w:hAnsi="Times New Roman" w:cs="Times New Roman"/>
                <w:kern w:val="0"/>
                <w:sz w:val="24"/>
                <w:szCs w:val="24"/>
                <w:lang w:eastAsia="ru-RU"/>
                <w14:ligatures w14:val="none"/>
              </w:rPr>
            </w:pPr>
            <w:r w:rsidRPr="00A0203F">
              <w:rPr>
                <w:rFonts w:ascii="Times New Roman" w:eastAsia="Times New Roman" w:hAnsi="Times New Roman" w:cs="Times New Roman"/>
                <w:kern w:val="0"/>
                <w:sz w:val="24"/>
                <w:szCs w:val="24"/>
                <w:lang w:eastAsia="ru-RU"/>
                <w14:ligatures w14:val="none"/>
              </w:rPr>
              <w:t xml:space="preserve"> Сумма затрат, в </w:t>
            </w:r>
            <w:proofErr w:type="spellStart"/>
            <w:r w:rsidRPr="00A0203F">
              <w:rPr>
                <w:rFonts w:ascii="Times New Roman" w:eastAsia="Times New Roman" w:hAnsi="Times New Roman" w:cs="Times New Roman"/>
                <w:kern w:val="0"/>
                <w:sz w:val="24"/>
                <w:szCs w:val="24"/>
                <w:lang w:eastAsia="ru-RU"/>
                <w14:ligatures w14:val="none"/>
              </w:rPr>
              <w:t>т.ч</w:t>
            </w:r>
            <w:proofErr w:type="spellEnd"/>
            <w:r w:rsidRPr="00A0203F">
              <w:rPr>
                <w:rFonts w:ascii="Times New Roman" w:eastAsia="Times New Roman" w:hAnsi="Times New Roman" w:cs="Times New Roman"/>
                <w:kern w:val="0"/>
                <w:sz w:val="24"/>
                <w:szCs w:val="24"/>
                <w:lang w:eastAsia="ru-RU"/>
                <w14:ligatures w14:val="none"/>
              </w:rPr>
              <w:t>.</w:t>
            </w:r>
          </w:p>
        </w:tc>
        <w:tc>
          <w:tcPr>
            <w:tcW w:w="1695" w:type="dxa"/>
            <w:gridSpan w:val="2"/>
            <w:tcBorders>
              <w:top w:val="single" w:sz="4" w:space="0" w:color="auto"/>
              <w:left w:val="single" w:sz="4" w:space="0" w:color="auto"/>
              <w:bottom w:val="single" w:sz="4" w:space="0" w:color="auto"/>
              <w:right w:val="single" w:sz="4" w:space="0" w:color="auto"/>
            </w:tcBorders>
            <w:hideMark/>
          </w:tcPr>
          <w:p w14:paraId="69CCA656" w14:textId="77777777" w:rsidR="00A0203F" w:rsidRPr="00A0203F" w:rsidRDefault="00A0203F" w:rsidP="00A0203F">
            <w:pPr>
              <w:spacing w:after="0" w:line="240" w:lineRule="auto"/>
              <w:jc w:val="center"/>
              <w:rPr>
                <w:rFonts w:ascii="Times New Roman" w:eastAsia="Times New Roman" w:hAnsi="Times New Roman" w:cs="Times New Roman"/>
                <w:kern w:val="0"/>
                <w:sz w:val="24"/>
                <w:szCs w:val="24"/>
                <w:lang w:eastAsia="ru-RU"/>
                <w14:ligatures w14:val="none"/>
              </w:rPr>
            </w:pPr>
            <w:r w:rsidRPr="00A0203F">
              <w:rPr>
                <w:rFonts w:ascii="Times New Roman" w:eastAsia="Times New Roman" w:hAnsi="Times New Roman" w:cs="Times New Roman"/>
                <w:kern w:val="0"/>
                <w:sz w:val="24"/>
                <w:szCs w:val="24"/>
                <w:lang w:eastAsia="ru-RU"/>
                <w14:ligatures w14:val="none"/>
              </w:rPr>
              <w:t xml:space="preserve">руб. </w:t>
            </w:r>
          </w:p>
        </w:tc>
        <w:tc>
          <w:tcPr>
            <w:tcW w:w="1226" w:type="dxa"/>
            <w:tcBorders>
              <w:top w:val="single" w:sz="4" w:space="0" w:color="auto"/>
              <w:left w:val="single" w:sz="4" w:space="0" w:color="auto"/>
              <w:bottom w:val="single" w:sz="4" w:space="0" w:color="auto"/>
              <w:right w:val="single" w:sz="4" w:space="0" w:color="auto"/>
            </w:tcBorders>
            <w:hideMark/>
          </w:tcPr>
          <w:p w14:paraId="6B161784" w14:textId="77777777" w:rsidR="00A0203F" w:rsidRPr="00A0203F" w:rsidRDefault="00A0203F" w:rsidP="00A0203F">
            <w:pPr>
              <w:spacing w:after="0" w:line="240" w:lineRule="auto"/>
              <w:jc w:val="center"/>
              <w:rPr>
                <w:rFonts w:ascii="Times New Roman" w:eastAsia="Times New Roman" w:hAnsi="Times New Roman" w:cs="Times New Roman"/>
                <w:kern w:val="0"/>
                <w:sz w:val="24"/>
                <w:szCs w:val="24"/>
                <w:lang w:eastAsia="ru-RU"/>
                <w14:ligatures w14:val="none"/>
              </w:rPr>
            </w:pPr>
            <w:r w:rsidRPr="00A0203F">
              <w:rPr>
                <w:rFonts w:ascii="Times New Roman" w:eastAsia="Times New Roman" w:hAnsi="Times New Roman" w:cs="Times New Roman"/>
                <w:kern w:val="0"/>
                <w:sz w:val="24"/>
                <w:szCs w:val="24"/>
                <w:lang w:eastAsia="ru-RU"/>
                <w14:ligatures w14:val="none"/>
              </w:rPr>
              <w:t xml:space="preserve">0  </w:t>
            </w:r>
          </w:p>
        </w:tc>
        <w:tc>
          <w:tcPr>
            <w:tcW w:w="1261" w:type="dxa"/>
            <w:gridSpan w:val="3"/>
            <w:tcBorders>
              <w:top w:val="single" w:sz="4" w:space="0" w:color="auto"/>
              <w:left w:val="single" w:sz="4" w:space="0" w:color="auto"/>
              <w:bottom w:val="single" w:sz="4" w:space="0" w:color="auto"/>
              <w:right w:val="single" w:sz="4" w:space="0" w:color="auto"/>
            </w:tcBorders>
            <w:hideMark/>
          </w:tcPr>
          <w:p w14:paraId="499120D5" w14:textId="77777777" w:rsidR="00A0203F" w:rsidRPr="00A0203F" w:rsidRDefault="00A0203F" w:rsidP="00A0203F">
            <w:pPr>
              <w:spacing w:after="0" w:line="240" w:lineRule="auto"/>
              <w:jc w:val="center"/>
              <w:rPr>
                <w:rFonts w:ascii="Times New Roman" w:eastAsia="Times New Roman" w:hAnsi="Times New Roman" w:cs="Times New Roman"/>
                <w:kern w:val="0"/>
                <w:sz w:val="24"/>
                <w:szCs w:val="24"/>
                <w:lang w:eastAsia="ru-RU"/>
                <w14:ligatures w14:val="none"/>
              </w:rPr>
            </w:pPr>
            <w:r w:rsidRPr="00A0203F">
              <w:rPr>
                <w:rFonts w:ascii="Times New Roman" w:eastAsia="Times New Roman" w:hAnsi="Times New Roman" w:cs="Times New Roman"/>
                <w:kern w:val="0"/>
                <w:sz w:val="24"/>
                <w:szCs w:val="24"/>
                <w:lang w:eastAsia="ru-RU"/>
                <w14:ligatures w14:val="none"/>
              </w:rPr>
              <w:t xml:space="preserve">0 </w:t>
            </w:r>
          </w:p>
        </w:tc>
        <w:tc>
          <w:tcPr>
            <w:tcW w:w="1460" w:type="dxa"/>
            <w:gridSpan w:val="2"/>
            <w:tcBorders>
              <w:top w:val="single" w:sz="4" w:space="0" w:color="auto"/>
              <w:left w:val="single" w:sz="4" w:space="0" w:color="auto"/>
              <w:bottom w:val="single" w:sz="4" w:space="0" w:color="auto"/>
              <w:right w:val="single" w:sz="4" w:space="0" w:color="auto"/>
            </w:tcBorders>
            <w:hideMark/>
          </w:tcPr>
          <w:p w14:paraId="5FA56B36" w14:textId="77777777" w:rsidR="00A0203F" w:rsidRPr="00A0203F" w:rsidRDefault="00A0203F" w:rsidP="00A0203F">
            <w:pPr>
              <w:spacing w:after="0" w:line="240" w:lineRule="auto"/>
              <w:jc w:val="center"/>
              <w:rPr>
                <w:rFonts w:ascii="Times New Roman" w:eastAsia="Times New Roman" w:hAnsi="Times New Roman" w:cs="Times New Roman"/>
                <w:kern w:val="0"/>
                <w:sz w:val="24"/>
                <w:szCs w:val="24"/>
                <w:lang w:eastAsia="ru-RU"/>
                <w14:ligatures w14:val="none"/>
              </w:rPr>
            </w:pPr>
            <w:r w:rsidRPr="00A0203F">
              <w:rPr>
                <w:rFonts w:ascii="Times New Roman" w:eastAsia="Times New Roman" w:hAnsi="Times New Roman" w:cs="Times New Roman"/>
                <w:kern w:val="0"/>
                <w:sz w:val="24"/>
                <w:szCs w:val="24"/>
                <w:lang w:eastAsia="ru-RU"/>
                <w14:ligatures w14:val="none"/>
              </w:rPr>
              <w:t xml:space="preserve">0 </w:t>
            </w:r>
          </w:p>
        </w:tc>
        <w:tc>
          <w:tcPr>
            <w:tcW w:w="1622" w:type="dxa"/>
            <w:vMerge/>
            <w:tcBorders>
              <w:left w:val="single" w:sz="4" w:space="0" w:color="auto"/>
              <w:right w:val="single" w:sz="4" w:space="0" w:color="auto"/>
            </w:tcBorders>
          </w:tcPr>
          <w:p w14:paraId="680EDCAB" w14:textId="77777777" w:rsidR="00A0203F" w:rsidRPr="00A0203F" w:rsidRDefault="00A0203F" w:rsidP="00A0203F">
            <w:pPr>
              <w:spacing w:after="0" w:line="240" w:lineRule="auto"/>
              <w:jc w:val="center"/>
              <w:rPr>
                <w:rFonts w:ascii="Times New Roman" w:eastAsia="Times New Roman" w:hAnsi="Times New Roman" w:cs="Times New Roman"/>
                <w:kern w:val="0"/>
                <w:sz w:val="24"/>
                <w:szCs w:val="24"/>
                <w:lang w:eastAsia="ru-RU"/>
                <w14:ligatures w14:val="none"/>
              </w:rPr>
            </w:pPr>
          </w:p>
        </w:tc>
        <w:tc>
          <w:tcPr>
            <w:tcW w:w="1269" w:type="dxa"/>
            <w:gridSpan w:val="3"/>
            <w:tcBorders>
              <w:top w:val="single" w:sz="4" w:space="0" w:color="auto"/>
              <w:left w:val="single" w:sz="4" w:space="0" w:color="auto"/>
              <w:bottom w:val="single" w:sz="4" w:space="0" w:color="auto"/>
              <w:right w:val="single" w:sz="4" w:space="0" w:color="auto"/>
            </w:tcBorders>
          </w:tcPr>
          <w:p w14:paraId="1D347519" w14:textId="77777777" w:rsidR="00A0203F" w:rsidRPr="00A0203F" w:rsidRDefault="00A0203F" w:rsidP="00A0203F">
            <w:pPr>
              <w:spacing w:after="0" w:line="240" w:lineRule="auto"/>
              <w:jc w:val="center"/>
              <w:rPr>
                <w:rFonts w:ascii="Times New Roman" w:eastAsia="Times New Roman" w:hAnsi="Times New Roman" w:cs="Times New Roman"/>
                <w:kern w:val="0"/>
                <w:sz w:val="24"/>
                <w:szCs w:val="24"/>
                <w:lang w:eastAsia="ru-RU"/>
                <w14:ligatures w14:val="none"/>
              </w:rPr>
            </w:pPr>
          </w:p>
        </w:tc>
      </w:tr>
      <w:tr w:rsidR="00A0203F" w:rsidRPr="00A0203F" w14:paraId="3E0E28E1" w14:textId="77777777" w:rsidTr="00A0203F">
        <w:trPr>
          <w:gridAfter w:val="1"/>
          <w:wAfter w:w="13" w:type="dxa"/>
          <w:trHeight w:val="222"/>
        </w:trPr>
        <w:tc>
          <w:tcPr>
            <w:tcW w:w="848" w:type="dxa"/>
            <w:gridSpan w:val="3"/>
            <w:vMerge/>
            <w:tcBorders>
              <w:top w:val="single" w:sz="4" w:space="0" w:color="auto"/>
              <w:left w:val="single" w:sz="4" w:space="0" w:color="auto"/>
              <w:bottom w:val="single" w:sz="4" w:space="0" w:color="auto"/>
              <w:right w:val="single" w:sz="4" w:space="0" w:color="auto"/>
            </w:tcBorders>
            <w:vAlign w:val="center"/>
            <w:hideMark/>
          </w:tcPr>
          <w:p w14:paraId="5758C6EF" w14:textId="77777777" w:rsidR="00A0203F" w:rsidRPr="00A0203F" w:rsidRDefault="00A0203F" w:rsidP="00A0203F">
            <w:pPr>
              <w:spacing w:after="0" w:line="0" w:lineRule="atLeast"/>
              <w:jc w:val="center"/>
              <w:rPr>
                <w:rFonts w:ascii="Times New Roman" w:eastAsia="Times New Roman" w:hAnsi="Times New Roman" w:cs="Times New Roman"/>
                <w:kern w:val="0"/>
                <w:sz w:val="24"/>
                <w:szCs w:val="24"/>
                <w:lang w:eastAsia="ru-RU"/>
                <w14:ligatures w14:val="none"/>
              </w:rPr>
            </w:pPr>
          </w:p>
        </w:tc>
        <w:tc>
          <w:tcPr>
            <w:tcW w:w="3218" w:type="dxa"/>
            <w:gridSpan w:val="3"/>
            <w:vMerge/>
            <w:tcBorders>
              <w:top w:val="single" w:sz="4" w:space="0" w:color="auto"/>
              <w:left w:val="single" w:sz="4" w:space="0" w:color="auto"/>
              <w:bottom w:val="single" w:sz="4" w:space="0" w:color="auto"/>
              <w:right w:val="single" w:sz="4" w:space="0" w:color="auto"/>
            </w:tcBorders>
            <w:vAlign w:val="center"/>
            <w:hideMark/>
          </w:tcPr>
          <w:p w14:paraId="03D4B25E" w14:textId="77777777" w:rsidR="00A0203F" w:rsidRPr="00A0203F" w:rsidRDefault="00A0203F" w:rsidP="00A0203F">
            <w:pPr>
              <w:spacing w:after="0" w:line="0" w:lineRule="atLeast"/>
              <w:jc w:val="center"/>
              <w:rPr>
                <w:rFonts w:ascii="Times New Roman" w:eastAsia="Times New Roman" w:hAnsi="Times New Roman" w:cs="Times New Roman"/>
                <w:kern w:val="0"/>
                <w:sz w:val="24"/>
                <w:szCs w:val="24"/>
                <w:lang w:eastAsia="ru-RU"/>
                <w14:ligatures w14:val="none"/>
              </w:rPr>
            </w:pPr>
          </w:p>
        </w:tc>
        <w:tc>
          <w:tcPr>
            <w:tcW w:w="3054" w:type="dxa"/>
            <w:gridSpan w:val="5"/>
            <w:tcBorders>
              <w:top w:val="single" w:sz="4" w:space="0" w:color="auto"/>
              <w:left w:val="single" w:sz="4" w:space="0" w:color="auto"/>
              <w:bottom w:val="single" w:sz="4" w:space="0" w:color="auto"/>
              <w:right w:val="single" w:sz="4" w:space="0" w:color="auto"/>
            </w:tcBorders>
            <w:hideMark/>
          </w:tcPr>
          <w:p w14:paraId="11CB828A" w14:textId="77777777" w:rsidR="00A0203F" w:rsidRPr="00A0203F" w:rsidRDefault="00A0203F" w:rsidP="00A0203F">
            <w:pPr>
              <w:spacing w:after="0" w:line="240" w:lineRule="auto"/>
              <w:rPr>
                <w:rFonts w:ascii="Times New Roman" w:eastAsia="Times New Roman" w:hAnsi="Times New Roman" w:cs="Times New Roman"/>
                <w:kern w:val="0"/>
                <w:sz w:val="24"/>
                <w:szCs w:val="24"/>
                <w:lang w:eastAsia="ru-RU"/>
                <w14:ligatures w14:val="none"/>
              </w:rPr>
            </w:pPr>
            <w:r w:rsidRPr="00A0203F">
              <w:rPr>
                <w:rFonts w:ascii="Times New Roman" w:eastAsia="Times New Roman" w:hAnsi="Times New Roman" w:cs="Times New Roman"/>
                <w:kern w:val="0"/>
                <w:sz w:val="24"/>
                <w:szCs w:val="24"/>
                <w:lang w:eastAsia="ru-RU"/>
                <w14:ligatures w14:val="none"/>
              </w:rPr>
              <w:t>федеральный бюджет</w:t>
            </w:r>
          </w:p>
        </w:tc>
        <w:tc>
          <w:tcPr>
            <w:tcW w:w="1695" w:type="dxa"/>
            <w:gridSpan w:val="2"/>
            <w:tcBorders>
              <w:top w:val="single" w:sz="4" w:space="0" w:color="auto"/>
              <w:left w:val="single" w:sz="4" w:space="0" w:color="auto"/>
              <w:bottom w:val="single" w:sz="4" w:space="0" w:color="auto"/>
              <w:right w:val="single" w:sz="4" w:space="0" w:color="auto"/>
            </w:tcBorders>
            <w:hideMark/>
          </w:tcPr>
          <w:p w14:paraId="475B9910" w14:textId="77777777" w:rsidR="00A0203F" w:rsidRPr="00A0203F" w:rsidRDefault="00A0203F" w:rsidP="00A0203F">
            <w:pPr>
              <w:spacing w:after="0" w:line="240" w:lineRule="auto"/>
              <w:jc w:val="center"/>
              <w:rPr>
                <w:rFonts w:ascii="Times New Roman" w:eastAsia="Times New Roman" w:hAnsi="Times New Roman" w:cs="Times New Roman"/>
                <w:kern w:val="0"/>
                <w:sz w:val="24"/>
                <w:szCs w:val="24"/>
                <w:lang w:eastAsia="ru-RU"/>
                <w14:ligatures w14:val="none"/>
              </w:rPr>
            </w:pPr>
            <w:r w:rsidRPr="00A0203F">
              <w:rPr>
                <w:rFonts w:ascii="Times New Roman" w:eastAsia="Times New Roman" w:hAnsi="Times New Roman" w:cs="Times New Roman"/>
                <w:kern w:val="0"/>
                <w:sz w:val="24"/>
                <w:szCs w:val="24"/>
                <w:lang w:eastAsia="ru-RU"/>
                <w14:ligatures w14:val="none"/>
              </w:rPr>
              <w:t>руб.</w:t>
            </w:r>
          </w:p>
        </w:tc>
        <w:tc>
          <w:tcPr>
            <w:tcW w:w="1226" w:type="dxa"/>
            <w:tcBorders>
              <w:top w:val="single" w:sz="4" w:space="0" w:color="auto"/>
              <w:left w:val="single" w:sz="4" w:space="0" w:color="auto"/>
              <w:bottom w:val="single" w:sz="4" w:space="0" w:color="auto"/>
              <w:right w:val="single" w:sz="4" w:space="0" w:color="auto"/>
            </w:tcBorders>
          </w:tcPr>
          <w:p w14:paraId="200BC5BE" w14:textId="77777777" w:rsidR="00A0203F" w:rsidRPr="00A0203F" w:rsidRDefault="00A0203F" w:rsidP="00A0203F">
            <w:pPr>
              <w:spacing w:after="0" w:line="240" w:lineRule="auto"/>
              <w:jc w:val="center"/>
              <w:rPr>
                <w:rFonts w:ascii="Times New Roman" w:eastAsia="Times New Roman" w:hAnsi="Times New Roman" w:cs="Times New Roman"/>
                <w:kern w:val="0"/>
                <w:sz w:val="24"/>
                <w:szCs w:val="24"/>
                <w:lang w:eastAsia="ru-RU"/>
                <w14:ligatures w14:val="none"/>
              </w:rPr>
            </w:pPr>
            <w:r w:rsidRPr="00A0203F">
              <w:rPr>
                <w:rFonts w:ascii="Times New Roman" w:eastAsia="Times New Roman" w:hAnsi="Times New Roman" w:cs="Times New Roman"/>
                <w:kern w:val="0"/>
                <w:sz w:val="24"/>
                <w:szCs w:val="24"/>
                <w:lang w:eastAsia="ru-RU"/>
                <w14:ligatures w14:val="none"/>
              </w:rPr>
              <w:t xml:space="preserve"> 0</w:t>
            </w:r>
          </w:p>
        </w:tc>
        <w:tc>
          <w:tcPr>
            <w:tcW w:w="1261" w:type="dxa"/>
            <w:gridSpan w:val="3"/>
            <w:tcBorders>
              <w:top w:val="single" w:sz="4" w:space="0" w:color="auto"/>
              <w:left w:val="single" w:sz="4" w:space="0" w:color="auto"/>
              <w:bottom w:val="single" w:sz="4" w:space="0" w:color="auto"/>
              <w:right w:val="single" w:sz="4" w:space="0" w:color="auto"/>
            </w:tcBorders>
          </w:tcPr>
          <w:p w14:paraId="7EADD612" w14:textId="77777777" w:rsidR="00A0203F" w:rsidRPr="00A0203F" w:rsidRDefault="00A0203F" w:rsidP="00A0203F">
            <w:pPr>
              <w:spacing w:after="0" w:line="240" w:lineRule="auto"/>
              <w:jc w:val="center"/>
              <w:rPr>
                <w:rFonts w:ascii="Times New Roman" w:eastAsia="Times New Roman" w:hAnsi="Times New Roman" w:cs="Times New Roman"/>
                <w:kern w:val="0"/>
                <w:sz w:val="24"/>
                <w:szCs w:val="24"/>
                <w:lang w:eastAsia="ru-RU"/>
                <w14:ligatures w14:val="none"/>
              </w:rPr>
            </w:pPr>
            <w:r w:rsidRPr="00A0203F">
              <w:rPr>
                <w:rFonts w:ascii="Times New Roman" w:eastAsia="Times New Roman" w:hAnsi="Times New Roman" w:cs="Times New Roman"/>
                <w:kern w:val="0"/>
                <w:sz w:val="24"/>
                <w:szCs w:val="24"/>
                <w:lang w:eastAsia="ru-RU"/>
                <w14:ligatures w14:val="none"/>
              </w:rPr>
              <w:t>0</w:t>
            </w:r>
          </w:p>
        </w:tc>
        <w:tc>
          <w:tcPr>
            <w:tcW w:w="1460" w:type="dxa"/>
            <w:gridSpan w:val="2"/>
            <w:tcBorders>
              <w:top w:val="single" w:sz="4" w:space="0" w:color="auto"/>
              <w:left w:val="single" w:sz="4" w:space="0" w:color="auto"/>
              <w:bottom w:val="single" w:sz="4" w:space="0" w:color="auto"/>
              <w:right w:val="single" w:sz="4" w:space="0" w:color="auto"/>
            </w:tcBorders>
          </w:tcPr>
          <w:p w14:paraId="6DFA7EC0" w14:textId="77777777" w:rsidR="00A0203F" w:rsidRPr="00A0203F" w:rsidRDefault="00A0203F" w:rsidP="00A0203F">
            <w:pPr>
              <w:spacing w:after="0" w:line="240" w:lineRule="auto"/>
              <w:jc w:val="center"/>
              <w:rPr>
                <w:rFonts w:ascii="Times New Roman" w:eastAsia="Times New Roman" w:hAnsi="Times New Roman" w:cs="Times New Roman"/>
                <w:kern w:val="0"/>
                <w:sz w:val="24"/>
                <w:szCs w:val="24"/>
                <w:lang w:eastAsia="ru-RU"/>
                <w14:ligatures w14:val="none"/>
              </w:rPr>
            </w:pPr>
            <w:r w:rsidRPr="00A0203F">
              <w:rPr>
                <w:rFonts w:ascii="Times New Roman" w:eastAsia="Times New Roman" w:hAnsi="Times New Roman" w:cs="Times New Roman"/>
                <w:kern w:val="0"/>
                <w:sz w:val="24"/>
                <w:szCs w:val="24"/>
                <w:lang w:eastAsia="ru-RU"/>
                <w14:ligatures w14:val="none"/>
              </w:rPr>
              <w:t>0</w:t>
            </w:r>
          </w:p>
        </w:tc>
        <w:tc>
          <w:tcPr>
            <w:tcW w:w="1622" w:type="dxa"/>
            <w:vMerge/>
            <w:tcBorders>
              <w:left w:val="single" w:sz="4" w:space="0" w:color="auto"/>
              <w:right w:val="single" w:sz="4" w:space="0" w:color="auto"/>
            </w:tcBorders>
          </w:tcPr>
          <w:p w14:paraId="3DDD82A9" w14:textId="77777777" w:rsidR="00A0203F" w:rsidRPr="00A0203F" w:rsidRDefault="00A0203F" w:rsidP="00A0203F">
            <w:pPr>
              <w:spacing w:after="0" w:line="240" w:lineRule="auto"/>
              <w:jc w:val="center"/>
              <w:rPr>
                <w:rFonts w:ascii="Times New Roman" w:eastAsia="Times New Roman" w:hAnsi="Times New Roman" w:cs="Times New Roman"/>
                <w:kern w:val="0"/>
                <w:sz w:val="24"/>
                <w:szCs w:val="24"/>
                <w:lang w:eastAsia="ru-RU"/>
                <w14:ligatures w14:val="none"/>
              </w:rPr>
            </w:pPr>
          </w:p>
        </w:tc>
        <w:tc>
          <w:tcPr>
            <w:tcW w:w="1269" w:type="dxa"/>
            <w:gridSpan w:val="3"/>
            <w:tcBorders>
              <w:top w:val="single" w:sz="4" w:space="0" w:color="auto"/>
              <w:left w:val="single" w:sz="4" w:space="0" w:color="auto"/>
              <w:bottom w:val="single" w:sz="4" w:space="0" w:color="auto"/>
              <w:right w:val="single" w:sz="4" w:space="0" w:color="auto"/>
            </w:tcBorders>
          </w:tcPr>
          <w:p w14:paraId="75EA716C" w14:textId="77777777" w:rsidR="00A0203F" w:rsidRPr="00A0203F" w:rsidRDefault="00A0203F" w:rsidP="00A0203F">
            <w:pPr>
              <w:spacing w:after="0" w:line="240" w:lineRule="auto"/>
              <w:jc w:val="center"/>
              <w:rPr>
                <w:rFonts w:ascii="Times New Roman" w:eastAsia="Times New Roman" w:hAnsi="Times New Roman" w:cs="Times New Roman"/>
                <w:kern w:val="0"/>
                <w:sz w:val="24"/>
                <w:szCs w:val="24"/>
                <w:lang w:eastAsia="ru-RU"/>
                <w14:ligatures w14:val="none"/>
              </w:rPr>
            </w:pPr>
          </w:p>
        </w:tc>
      </w:tr>
      <w:tr w:rsidR="00A0203F" w:rsidRPr="00A0203F" w14:paraId="6E5AB2ED" w14:textId="77777777" w:rsidTr="00A0203F">
        <w:trPr>
          <w:gridAfter w:val="1"/>
          <w:wAfter w:w="13" w:type="dxa"/>
          <w:trHeight w:val="162"/>
        </w:trPr>
        <w:tc>
          <w:tcPr>
            <w:tcW w:w="848" w:type="dxa"/>
            <w:gridSpan w:val="3"/>
            <w:vMerge/>
            <w:tcBorders>
              <w:top w:val="single" w:sz="4" w:space="0" w:color="auto"/>
              <w:left w:val="single" w:sz="4" w:space="0" w:color="auto"/>
              <w:bottom w:val="single" w:sz="4" w:space="0" w:color="auto"/>
              <w:right w:val="single" w:sz="4" w:space="0" w:color="auto"/>
            </w:tcBorders>
            <w:vAlign w:val="center"/>
            <w:hideMark/>
          </w:tcPr>
          <w:p w14:paraId="40432843" w14:textId="77777777" w:rsidR="00A0203F" w:rsidRPr="00A0203F" w:rsidRDefault="00A0203F" w:rsidP="00A0203F">
            <w:pPr>
              <w:spacing w:after="0" w:line="0" w:lineRule="atLeast"/>
              <w:jc w:val="center"/>
              <w:rPr>
                <w:rFonts w:ascii="Times New Roman" w:eastAsia="Times New Roman" w:hAnsi="Times New Roman" w:cs="Times New Roman"/>
                <w:kern w:val="0"/>
                <w:sz w:val="24"/>
                <w:szCs w:val="24"/>
                <w:lang w:eastAsia="ru-RU"/>
                <w14:ligatures w14:val="none"/>
              </w:rPr>
            </w:pPr>
          </w:p>
        </w:tc>
        <w:tc>
          <w:tcPr>
            <w:tcW w:w="3218" w:type="dxa"/>
            <w:gridSpan w:val="3"/>
            <w:vMerge/>
            <w:tcBorders>
              <w:top w:val="single" w:sz="4" w:space="0" w:color="auto"/>
              <w:left w:val="single" w:sz="4" w:space="0" w:color="auto"/>
              <w:bottom w:val="single" w:sz="4" w:space="0" w:color="auto"/>
              <w:right w:val="single" w:sz="4" w:space="0" w:color="auto"/>
            </w:tcBorders>
            <w:vAlign w:val="center"/>
            <w:hideMark/>
          </w:tcPr>
          <w:p w14:paraId="6B6C7B16" w14:textId="77777777" w:rsidR="00A0203F" w:rsidRPr="00A0203F" w:rsidRDefault="00A0203F" w:rsidP="00A0203F">
            <w:pPr>
              <w:spacing w:after="0" w:line="0" w:lineRule="atLeast"/>
              <w:jc w:val="center"/>
              <w:rPr>
                <w:rFonts w:ascii="Times New Roman" w:eastAsia="Times New Roman" w:hAnsi="Times New Roman" w:cs="Times New Roman"/>
                <w:kern w:val="0"/>
                <w:sz w:val="24"/>
                <w:szCs w:val="24"/>
                <w:lang w:eastAsia="ru-RU"/>
                <w14:ligatures w14:val="none"/>
              </w:rPr>
            </w:pPr>
          </w:p>
        </w:tc>
        <w:tc>
          <w:tcPr>
            <w:tcW w:w="3054" w:type="dxa"/>
            <w:gridSpan w:val="5"/>
            <w:tcBorders>
              <w:top w:val="single" w:sz="4" w:space="0" w:color="auto"/>
              <w:left w:val="single" w:sz="4" w:space="0" w:color="auto"/>
              <w:bottom w:val="single" w:sz="4" w:space="0" w:color="auto"/>
              <w:right w:val="single" w:sz="4" w:space="0" w:color="auto"/>
            </w:tcBorders>
            <w:hideMark/>
          </w:tcPr>
          <w:p w14:paraId="3BBAF8A6" w14:textId="77777777" w:rsidR="00A0203F" w:rsidRPr="00A0203F" w:rsidRDefault="00A0203F" w:rsidP="00A0203F">
            <w:pPr>
              <w:spacing w:after="0" w:line="240" w:lineRule="auto"/>
              <w:rPr>
                <w:rFonts w:ascii="Times New Roman" w:eastAsia="Times New Roman" w:hAnsi="Times New Roman" w:cs="Times New Roman"/>
                <w:kern w:val="0"/>
                <w:sz w:val="24"/>
                <w:szCs w:val="24"/>
                <w:lang w:eastAsia="ru-RU"/>
                <w14:ligatures w14:val="none"/>
              </w:rPr>
            </w:pPr>
            <w:r w:rsidRPr="00A0203F">
              <w:rPr>
                <w:rFonts w:ascii="Times New Roman" w:eastAsia="Times New Roman" w:hAnsi="Times New Roman" w:cs="Times New Roman"/>
                <w:kern w:val="0"/>
                <w:sz w:val="24"/>
                <w:szCs w:val="24"/>
                <w:lang w:eastAsia="ru-RU"/>
                <w14:ligatures w14:val="none"/>
              </w:rPr>
              <w:t>областной бюджет</w:t>
            </w:r>
          </w:p>
        </w:tc>
        <w:tc>
          <w:tcPr>
            <w:tcW w:w="1695" w:type="dxa"/>
            <w:gridSpan w:val="2"/>
            <w:tcBorders>
              <w:top w:val="single" w:sz="4" w:space="0" w:color="auto"/>
              <w:left w:val="single" w:sz="4" w:space="0" w:color="auto"/>
              <w:bottom w:val="single" w:sz="4" w:space="0" w:color="auto"/>
              <w:right w:val="single" w:sz="4" w:space="0" w:color="auto"/>
            </w:tcBorders>
            <w:hideMark/>
          </w:tcPr>
          <w:p w14:paraId="0EE1C350" w14:textId="77777777" w:rsidR="00A0203F" w:rsidRPr="00A0203F" w:rsidRDefault="00A0203F" w:rsidP="00A0203F">
            <w:pPr>
              <w:spacing w:after="0" w:line="240" w:lineRule="auto"/>
              <w:jc w:val="center"/>
              <w:rPr>
                <w:rFonts w:ascii="Times New Roman" w:eastAsia="Times New Roman" w:hAnsi="Times New Roman" w:cs="Times New Roman"/>
                <w:kern w:val="0"/>
                <w:sz w:val="24"/>
                <w:szCs w:val="24"/>
                <w:lang w:eastAsia="ru-RU"/>
                <w14:ligatures w14:val="none"/>
              </w:rPr>
            </w:pPr>
            <w:r w:rsidRPr="00A0203F">
              <w:rPr>
                <w:rFonts w:ascii="Times New Roman" w:eastAsia="Times New Roman" w:hAnsi="Times New Roman" w:cs="Times New Roman"/>
                <w:kern w:val="0"/>
                <w:sz w:val="24"/>
                <w:szCs w:val="24"/>
                <w:lang w:eastAsia="ru-RU"/>
                <w14:ligatures w14:val="none"/>
              </w:rPr>
              <w:t>руб.</w:t>
            </w:r>
          </w:p>
        </w:tc>
        <w:tc>
          <w:tcPr>
            <w:tcW w:w="1226" w:type="dxa"/>
            <w:tcBorders>
              <w:top w:val="single" w:sz="4" w:space="0" w:color="auto"/>
              <w:left w:val="single" w:sz="4" w:space="0" w:color="auto"/>
              <w:bottom w:val="single" w:sz="4" w:space="0" w:color="auto"/>
              <w:right w:val="single" w:sz="4" w:space="0" w:color="auto"/>
            </w:tcBorders>
          </w:tcPr>
          <w:p w14:paraId="060E80B9" w14:textId="77777777" w:rsidR="00A0203F" w:rsidRPr="00A0203F" w:rsidRDefault="00A0203F" w:rsidP="00A0203F">
            <w:pPr>
              <w:spacing w:after="0" w:line="240" w:lineRule="auto"/>
              <w:jc w:val="center"/>
              <w:rPr>
                <w:rFonts w:ascii="Times New Roman" w:eastAsia="Times New Roman" w:hAnsi="Times New Roman" w:cs="Times New Roman"/>
                <w:kern w:val="0"/>
                <w:sz w:val="24"/>
                <w:szCs w:val="24"/>
                <w:lang w:eastAsia="ru-RU"/>
                <w14:ligatures w14:val="none"/>
              </w:rPr>
            </w:pPr>
            <w:r w:rsidRPr="00A0203F">
              <w:rPr>
                <w:rFonts w:ascii="Times New Roman" w:eastAsia="Times New Roman" w:hAnsi="Times New Roman" w:cs="Times New Roman"/>
                <w:kern w:val="0"/>
                <w:sz w:val="24"/>
                <w:szCs w:val="24"/>
                <w:lang w:eastAsia="ru-RU"/>
                <w14:ligatures w14:val="none"/>
              </w:rPr>
              <w:t xml:space="preserve"> 0</w:t>
            </w:r>
          </w:p>
        </w:tc>
        <w:tc>
          <w:tcPr>
            <w:tcW w:w="1261" w:type="dxa"/>
            <w:gridSpan w:val="3"/>
            <w:tcBorders>
              <w:top w:val="single" w:sz="4" w:space="0" w:color="auto"/>
              <w:left w:val="single" w:sz="4" w:space="0" w:color="auto"/>
              <w:bottom w:val="single" w:sz="4" w:space="0" w:color="auto"/>
              <w:right w:val="single" w:sz="4" w:space="0" w:color="auto"/>
            </w:tcBorders>
          </w:tcPr>
          <w:p w14:paraId="756CF692" w14:textId="77777777" w:rsidR="00A0203F" w:rsidRPr="00A0203F" w:rsidRDefault="00A0203F" w:rsidP="00A0203F">
            <w:pPr>
              <w:spacing w:after="0" w:line="240" w:lineRule="auto"/>
              <w:jc w:val="center"/>
              <w:rPr>
                <w:rFonts w:ascii="Times New Roman" w:eastAsia="Times New Roman" w:hAnsi="Times New Roman" w:cs="Times New Roman"/>
                <w:kern w:val="0"/>
                <w:sz w:val="24"/>
                <w:szCs w:val="24"/>
                <w:lang w:eastAsia="ru-RU"/>
                <w14:ligatures w14:val="none"/>
              </w:rPr>
            </w:pPr>
            <w:r w:rsidRPr="00A0203F">
              <w:rPr>
                <w:rFonts w:ascii="Times New Roman" w:eastAsia="Times New Roman" w:hAnsi="Times New Roman" w:cs="Times New Roman"/>
                <w:kern w:val="0"/>
                <w:sz w:val="24"/>
                <w:szCs w:val="24"/>
                <w:lang w:eastAsia="ru-RU"/>
                <w14:ligatures w14:val="none"/>
              </w:rPr>
              <w:t>0</w:t>
            </w:r>
          </w:p>
        </w:tc>
        <w:tc>
          <w:tcPr>
            <w:tcW w:w="1460" w:type="dxa"/>
            <w:gridSpan w:val="2"/>
            <w:tcBorders>
              <w:top w:val="single" w:sz="4" w:space="0" w:color="auto"/>
              <w:left w:val="single" w:sz="4" w:space="0" w:color="auto"/>
              <w:bottom w:val="single" w:sz="4" w:space="0" w:color="auto"/>
              <w:right w:val="single" w:sz="4" w:space="0" w:color="auto"/>
            </w:tcBorders>
          </w:tcPr>
          <w:p w14:paraId="703C362C" w14:textId="77777777" w:rsidR="00A0203F" w:rsidRPr="00A0203F" w:rsidRDefault="00A0203F" w:rsidP="00A0203F">
            <w:pPr>
              <w:spacing w:after="0" w:line="240" w:lineRule="auto"/>
              <w:jc w:val="center"/>
              <w:rPr>
                <w:rFonts w:ascii="Times New Roman" w:eastAsia="Times New Roman" w:hAnsi="Times New Roman" w:cs="Times New Roman"/>
                <w:kern w:val="0"/>
                <w:sz w:val="24"/>
                <w:szCs w:val="24"/>
                <w:lang w:eastAsia="ru-RU"/>
                <w14:ligatures w14:val="none"/>
              </w:rPr>
            </w:pPr>
            <w:r w:rsidRPr="00A0203F">
              <w:rPr>
                <w:rFonts w:ascii="Times New Roman" w:eastAsia="Times New Roman" w:hAnsi="Times New Roman" w:cs="Times New Roman"/>
                <w:kern w:val="0"/>
                <w:sz w:val="24"/>
                <w:szCs w:val="24"/>
                <w:lang w:eastAsia="ru-RU"/>
                <w14:ligatures w14:val="none"/>
              </w:rPr>
              <w:t>0</w:t>
            </w:r>
          </w:p>
        </w:tc>
        <w:tc>
          <w:tcPr>
            <w:tcW w:w="1622" w:type="dxa"/>
            <w:vMerge/>
            <w:tcBorders>
              <w:left w:val="single" w:sz="4" w:space="0" w:color="auto"/>
              <w:right w:val="single" w:sz="4" w:space="0" w:color="auto"/>
            </w:tcBorders>
          </w:tcPr>
          <w:p w14:paraId="50F72EFE" w14:textId="77777777" w:rsidR="00A0203F" w:rsidRPr="00A0203F" w:rsidRDefault="00A0203F" w:rsidP="00A0203F">
            <w:pPr>
              <w:spacing w:after="0" w:line="240" w:lineRule="auto"/>
              <w:jc w:val="center"/>
              <w:rPr>
                <w:rFonts w:ascii="Times New Roman" w:eastAsia="Times New Roman" w:hAnsi="Times New Roman" w:cs="Times New Roman"/>
                <w:kern w:val="0"/>
                <w:sz w:val="24"/>
                <w:szCs w:val="24"/>
                <w:lang w:eastAsia="ru-RU"/>
                <w14:ligatures w14:val="none"/>
              </w:rPr>
            </w:pPr>
          </w:p>
        </w:tc>
        <w:tc>
          <w:tcPr>
            <w:tcW w:w="1269" w:type="dxa"/>
            <w:gridSpan w:val="3"/>
            <w:tcBorders>
              <w:top w:val="single" w:sz="4" w:space="0" w:color="auto"/>
              <w:left w:val="single" w:sz="4" w:space="0" w:color="auto"/>
              <w:bottom w:val="single" w:sz="4" w:space="0" w:color="auto"/>
              <w:right w:val="single" w:sz="4" w:space="0" w:color="auto"/>
            </w:tcBorders>
          </w:tcPr>
          <w:p w14:paraId="35D2AD9A" w14:textId="77777777" w:rsidR="00A0203F" w:rsidRPr="00A0203F" w:rsidRDefault="00A0203F" w:rsidP="00A0203F">
            <w:pPr>
              <w:spacing w:after="0" w:line="240" w:lineRule="auto"/>
              <w:jc w:val="center"/>
              <w:rPr>
                <w:rFonts w:ascii="Times New Roman" w:eastAsia="Times New Roman" w:hAnsi="Times New Roman" w:cs="Times New Roman"/>
                <w:kern w:val="0"/>
                <w:sz w:val="24"/>
                <w:szCs w:val="24"/>
                <w:lang w:eastAsia="ru-RU"/>
                <w14:ligatures w14:val="none"/>
              </w:rPr>
            </w:pPr>
          </w:p>
        </w:tc>
      </w:tr>
      <w:tr w:rsidR="00A0203F" w:rsidRPr="00A0203F" w14:paraId="051D6174" w14:textId="77777777" w:rsidTr="00A0203F">
        <w:trPr>
          <w:gridAfter w:val="1"/>
          <w:wAfter w:w="13" w:type="dxa"/>
          <w:trHeight w:val="375"/>
        </w:trPr>
        <w:tc>
          <w:tcPr>
            <w:tcW w:w="848" w:type="dxa"/>
            <w:gridSpan w:val="3"/>
            <w:vMerge/>
            <w:tcBorders>
              <w:top w:val="single" w:sz="4" w:space="0" w:color="auto"/>
              <w:left w:val="single" w:sz="4" w:space="0" w:color="auto"/>
              <w:bottom w:val="single" w:sz="4" w:space="0" w:color="auto"/>
              <w:right w:val="single" w:sz="4" w:space="0" w:color="auto"/>
            </w:tcBorders>
            <w:vAlign w:val="center"/>
            <w:hideMark/>
          </w:tcPr>
          <w:p w14:paraId="288F20F7" w14:textId="77777777" w:rsidR="00A0203F" w:rsidRPr="00A0203F" w:rsidRDefault="00A0203F" w:rsidP="00A0203F">
            <w:pPr>
              <w:spacing w:after="0" w:line="0" w:lineRule="atLeast"/>
              <w:jc w:val="center"/>
              <w:rPr>
                <w:rFonts w:ascii="Times New Roman" w:eastAsia="Times New Roman" w:hAnsi="Times New Roman" w:cs="Times New Roman"/>
                <w:kern w:val="0"/>
                <w:sz w:val="24"/>
                <w:szCs w:val="24"/>
                <w:lang w:eastAsia="ru-RU"/>
                <w14:ligatures w14:val="none"/>
              </w:rPr>
            </w:pPr>
          </w:p>
        </w:tc>
        <w:tc>
          <w:tcPr>
            <w:tcW w:w="3218" w:type="dxa"/>
            <w:gridSpan w:val="3"/>
            <w:vMerge/>
            <w:tcBorders>
              <w:top w:val="single" w:sz="4" w:space="0" w:color="auto"/>
              <w:left w:val="single" w:sz="4" w:space="0" w:color="auto"/>
              <w:bottom w:val="single" w:sz="4" w:space="0" w:color="auto"/>
              <w:right w:val="single" w:sz="4" w:space="0" w:color="auto"/>
            </w:tcBorders>
            <w:vAlign w:val="center"/>
            <w:hideMark/>
          </w:tcPr>
          <w:p w14:paraId="15F068BE" w14:textId="77777777" w:rsidR="00A0203F" w:rsidRPr="00A0203F" w:rsidRDefault="00A0203F" w:rsidP="00A0203F">
            <w:pPr>
              <w:spacing w:after="0" w:line="0" w:lineRule="atLeast"/>
              <w:jc w:val="center"/>
              <w:rPr>
                <w:rFonts w:ascii="Times New Roman" w:eastAsia="Times New Roman" w:hAnsi="Times New Roman" w:cs="Times New Roman"/>
                <w:kern w:val="0"/>
                <w:sz w:val="24"/>
                <w:szCs w:val="24"/>
                <w:lang w:eastAsia="ru-RU"/>
                <w14:ligatures w14:val="none"/>
              </w:rPr>
            </w:pPr>
          </w:p>
        </w:tc>
        <w:tc>
          <w:tcPr>
            <w:tcW w:w="3054" w:type="dxa"/>
            <w:gridSpan w:val="5"/>
            <w:tcBorders>
              <w:top w:val="single" w:sz="4" w:space="0" w:color="auto"/>
              <w:left w:val="single" w:sz="4" w:space="0" w:color="auto"/>
              <w:bottom w:val="single" w:sz="4" w:space="0" w:color="auto"/>
              <w:right w:val="single" w:sz="4" w:space="0" w:color="auto"/>
            </w:tcBorders>
            <w:hideMark/>
          </w:tcPr>
          <w:p w14:paraId="42EEFFAA" w14:textId="77777777" w:rsidR="00A0203F" w:rsidRPr="00A0203F" w:rsidRDefault="00A0203F" w:rsidP="00A0203F">
            <w:pPr>
              <w:spacing w:after="0" w:line="240" w:lineRule="auto"/>
              <w:rPr>
                <w:rFonts w:ascii="Times New Roman" w:eastAsia="Times New Roman" w:hAnsi="Times New Roman" w:cs="Times New Roman"/>
                <w:kern w:val="0"/>
                <w:sz w:val="24"/>
                <w:szCs w:val="24"/>
                <w:lang w:eastAsia="ru-RU"/>
                <w14:ligatures w14:val="none"/>
              </w:rPr>
            </w:pPr>
            <w:r w:rsidRPr="00A0203F">
              <w:rPr>
                <w:rFonts w:ascii="Times New Roman" w:eastAsia="Times New Roman" w:hAnsi="Times New Roman" w:cs="Times New Roman"/>
                <w:kern w:val="0"/>
                <w:sz w:val="24"/>
                <w:szCs w:val="24"/>
                <w:lang w:eastAsia="ru-RU"/>
                <w14:ligatures w14:val="none"/>
              </w:rPr>
              <w:t>местный бюджет</w:t>
            </w:r>
          </w:p>
        </w:tc>
        <w:tc>
          <w:tcPr>
            <w:tcW w:w="1695" w:type="dxa"/>
            <w:gridSpan w:val="2"/>
            <w:tcBorders>
              <w:top w:val="single" w:sz="4" w:space="0" w:color="auto"/>
              <w:left w:val="single" w:sz="4" w:space="0" w:color="auto"/>
              <w:bottom w:val="single" w:sz="4" w:space="0" w:color="auto"/>
              <w:right w:val="single" w:sz="4" w:space="0" w:color="auto"/>
            </w:tcBorders>
            <w:hideMark/>
          </w:tcPr>
          <w:p w14:paraId="65D2F0E6" w14:textId="77777777" w:rsidR="00A0203F" w:rsidRPr="00A0203F" w:rsidRDefault="00A0203F" w:rsidP="00A0203F">
            <w:pPr>
              <w:spacing w:after="0" w:line="240" w:lineRule="auto"/>
              <w:jc w:val="center"/>
              <w:rPr>
                <w:rFonts w:ascii="Times New Roman" w:eastAsia="Times New Roman" w:hAnsi="Times New Roman" w:cs="Times New Roman"/>
                <w:kern w:val="0"/>
                <w:sz w:val="24"/>
                <w:szCs w:val="24"/>
                <w:lang w:eastAsia="ru-RU"/>
                <w14:ligatures w14:val="none"/>
              </w:rPr>
            </w:pPr>
            <w:r w:rsidRPr="00A0203F">
              <w:rPr>
                <w:rFonts w:ascii="Times New Roman" w:eastAsia="Times New Roman" w:hAnsi="Times New Roman" w:cs="Times New Roman"/>
                <w:kern w:val="0"/>
                <w:sz w:val="24"/>
                <w:szCs w:val="24"/>
                <w:lang w:eastAsia="ru-RU"/>
                <w14:ligatures w14:val="none"/>
              </w:rPr>
              <w:t>руб.</w:t>
            </w:r>
          </w:p>
        </w:tc>
        <w:tc>
          <w:tcPr>
            <w:tcW w:w="1226" w:type="dxa"/>
            <w:tcBorders>
              <w:top w:val="single" w:sz="4" w:space="0" w:color="auto"/>
              <w:left w:val="single" w:sz="4" w:space="0" w:color="auto"/>
              <w:bottom w:val="single" w:sz="4" w:space="0" w:color="auto"/>
              <w:right w:val="single" w:sz="4" w:space="0" w:color="auto"/>
            </w:tcBorders>
            <w:hideMark/>
          </w:tcPr>
          <w:p w14:paraId="6870A715" w14:textId="77777777" w:rsidR="00A0203F" w:rsidRPr="00A0203F" w:rsidRDefault="00A0203F" w:rsidP="00A0203F">
            <w:pPr>
              <w:spacing w:after="0" w:line="240" w:lineRule="auto"/>
              <w:jc w:val="center"/>
              <w:rPr>
                <w:rFonts w:ascii="Times New Roman" w:eastAsia="Times New Roman" w:hAnsi="Times New Roman" w:cs="Times New Roman"/>
                <w:kern w:val="0"/>
                <w:sz w:val="24"/>
                <w:szCs w:val="24"/>
                <w:lang w:eastAsia="ru-RU"/>
                <w14:ligatures w14:val="none"/>
              </w:rPr>
            </w:pPr>
            <w:r w:rsidRPr="00A0203F">
              <w:rPr>
                <w:rFonts w:ascii="Times New Roman" w:eastAsia="Times New Roman" w:hAnsi="Times New Roman" w:cs="Times New Roman"/>
                <w:kern w:val="0"/>
                <w:sz w:val="24"/>
                <w:szCs w:val="24"/>
                <w:lang w:eastAsia="ru-RU"/>
                <w14:ligatures w14:val="none"/>
              </w:rPr>
              <w:t xml:space="preserve"> 0</w:t>
            </w:r>
          </w:p>
        </w:tc>
        <w:tc>
          <w:tcPr>
            <w:tcW w:w="1261" w:type="dxa"/>
            <w:gridSpan w:val="3"/>
            <w:tcBorders>
              <w:top w:val="single" w:sz="4" w:space="0" w:color="auto"/>
              <w:left w:val="single" w:sz="4" w:space="0" w:color="auto"/>
              <w:bottom w:val="single" w:sz="4" w:space="0" w:color="auto"/>
              <w:right w:val="single" w:sz="4" w:space="0" w:color="auto"/>
            </w:tcBorders>
            <w:hideMark/>
          </w:tcPr>
          <w:p w14:paraId="44C6B050" w14:textId="77777777" w:rsidR="00A0203F" w:rsidRPr="00A0203F" w:rsidRDefault="00A0203F" w:rsidP="00A0203F">
            <w:pPr>
              <w:spacing w:after="0" w:line="240" w:lineRule="auto"/>
              <w:jc w:val="center"/>
              <w:rPr>
                <w:rFonts w:ascii="Times New Roman" w:eastAsia="Times New Roman" w:hAnsi="Times New Roman" w:cs="Times New Roman"/>
                <w:kern w:val="0"/>
                <w:sz w:val="24"/>
                <w:szCs w:val="24"/>
                <w:lang w:eastAsia="ru-RU"/>
                <w14:ligatures w14:val="none"/>
              </w:rPr>
            </w:pPr>
            <w:r w:rsidRPr="00A0203F">
              <w:rPr>
                <w:rFonts w:ascii="Times New Roman" w:eastAsia="Times New Roman" w:hAnsi="Times New Roman" w:cs="Times New Roman"/>
                <w:kern w:val="0"/>
                <w:sz w:val="24"/>
                <w:szCs w:val="24"/>
                <w:lang w:eastAsia="ru-RU"/>
                <w14:ligatures w14:val="none"/>
              </w:rPr>
              <w:t xml:space="preserve">0 </w:t>
            </w:r>
          </w:p>
        </w:tc>
        <w:tc>
          <w:tcPr>
            <w:tcW w:w="1460" w:type="dxa"/>
            <w:gridSpan w:val="2"/>
            <w:tcBorders>
              <w:top w:val="single" w:sz="4" w:space="0" w:color="auto"/>
              <w:left w:val="single" w:sz="4" w:space="0" w:color="auto"/>
              <w:bottom w:val="single" w:sz="4" w:space="0" w:color="auto"/>
              <w:right w:val="single" w:sz="4" w:space="0" w:color="auto"/>
            </w:tcBorders>
            <w:hideMark/>
          </w:tcPr>
          <w:p w14:paraId="1566C52E" w14:textId="77777777" w:rsidR="00A0203F" w:rsidRPr="00A0203F" w:rsidRDefault="00A0203F" w:rsidP="00A0203F">
            <w:pPr>
              <w:spacing w:after="0" w:line="240" w:lineRule="auto"/>
              <w:jc w:val="center"/>
              <w:rPr>
                <w:rFonts w:ascii="Times New Roman" w:eastAsia="Times New Roman" w:hAnsi="Times New Roman" w:cs="Times New Roman"/>
                <w:kern w:val="0"/>
                <w:sz w:val="24"/>
                <w:szCs w:val="24"/>
                <w:lang w:eastAsia="ru-RU"/>
                <w14:ligatures w14:val="none"/>
              </w:rPr>
            </w:pPr>
            <w:r w:rsidRPr="00A0203F">
              <w:rPr>
                <w:rFonts w:ascii="Times New Roman" w:eastAsia="Times New Roman" w:hAnsi="Times New Roman" w:cs="Times New Roman"/>
                <w:kern w:val="0"/>
                <w:sz w:val="24"/>
                <w:szCs w:val="24"/>
                <w:lang w:eastAsia="ru-RU"/>
                <w14:ligatures w14:val="none"/>
              </w:rPr>
              <w:t>0</w:t>
            </w:r>
          </w:p>
        </w:tc>
        <w:tc>
          <w:tcPr>
            <w:tcW w:w="1622" w:type="dxa"/>
            <w:vMerge/>
            <w:tcBorders>
              <w:left w:val="single" w:sz="4" w:space="0" w:color="auto"/>
              <w:right w:val="single" w:sz="4" w:space="0" w:color="auto"/>
            </w:tcBorders>
          </w:tcPr>
          <w:p w14:paraId="22A74091" w14:textId="77777777" w:rsidR="00A0203F" w:rsidRPr="00A0203F" w:rsidRDefault="00A0203F" w:rsidP="00A0203F">
            <w:pPr>
              <w:spacing w:after="0" w:line="240" w:lineRule="auto"/>
              <w:jc w:val="center"/>
              <w:rPr>
                <w:rFonts w:ascii="Times New Roman" w:eastAsia="Times New Roman" w:hAnsi="Times New Roman" w:cs="Times New Roman"/>
                <w:kern w:val="0"/>
                <w:sz w:val="24"/>
                <w:szCs w:val="24"/>
                <w:lang w:eastAsia="ru-RU"/>
                <w14:ligatures w14:val="none"/>
              </w:rPr>
            </w:pPr>
          </w:p>
        </w:tc>
        <w:tc>
          <w:tcPr>
            <w:tcW w:w="1269" w:type="dxa"/>
            <w:gridSpan w:val="3"/>
            <w:tcBorders>
              <w:top w:val="single" w:sz="4" w:space="0" w:color="auto"/>
              <w:left w:val="single" w:sz="4" w:space="0" w:color="auto"/>
              <w:bottom w:val="single" w:sz="4" w:space="0" w:color="auto"/>
              <w:right w:val="single" w:sz="4" w:space="0" w:color="auto"/>
            </w:tcBorders>
            <w:hideMark/>
          </w:tcPr>
          <w:p w14:paraId="0564BFC3" w14:textId="77777777" w:rsidR="00A0203F" w:rsidRPr="00A0203F" w:rsidRDefault="00A0203F" w:rsidP="00A0203F">
            <w:pPr>
              <w:spacing w:after="0" w:line="240" w:lineRule="auto"/>
              <w:jc w:val="center"/>
              <w:rPr>
                <w:rFonts w:ascii="Times New Roman" w:eastAsia="Times New Roman" w:hAnsi="Times New Roman" w:cs="Times New Roman"/>
                <w:kern w:val="0"/>
                <w:sz w:val="24"/>
                <w:szCs w:val="24"/>
                <w:lang w:eastAsia="ru-RU"/>
                <w14:ligatures w14:val="none"/>
              </w:rPr>
            </w:pPr>
            <w:r w:rsidRPr="00A0203F">
              <w:rPr>
                <w:rFonts w:ascii="Times New Roman" w:eastAsia="Times New Roman" w:hAnsi="Times New Roman" w:cs="Times New Roman"/>
                <w:kern w:val="0"/>
                <w:sz w:val="24"/>
                <w:szCs w:val="24"/>
                <w:lang w:eastAsia="ru-RU"/>
                <w14:ligatures w14:val="none"/>
              </w:rPr>
              <w:t xml:space="preserve">     </w:t>
            </w:r>
          </w:p>
        </w:tc>
      </w:tr>
      <w:tr w:rsidR="00A0203F" w:rsidRPr="00A0203F" w14:paraId="4BC139BA" w14:textId="77777777" w:rsidTr="00A0203F">
        <w:trPr>
          <w:gridAfter w:val="1"/>
          <w:wAfter w:w="13" w:type="dxa"/>
          <w:trHeight w:val="207"/>
        </w:trPr>
        <w:tc>
          <w:tcPr>
            <w:tcW w:w="848" w:type="dxa"/>
            <w:gridSpan w:val="3"/>
            <w:vMerge/>
            <w:tcBorders>
              <w:top w:val="single" w:sz="4" w:space="0" w:color="auto"/>
              <w:left w:val="single" w:sz="4" w:space="0" w:color="auto"/>
              <w:bottom w:val="single" w:sz="4" w:space="0" w:color="auto"/>
              <w:right w:val="single" w:sz="4" w:space="0" w:color="auto"/>
            </w:tcBorders>
            <w:vAlign w:val="center"/>
            <w:hideMark/>
          </w:tcPr>
          <w:p w14:paraId="533048CD" w14:textId="77777777" w:rsidR="00A0203F" w:rsidRPr="00A0203F" w:rsidRDefault="00A0203F" w:rsidP="00A0203F">
            <w:pPr>
              <w:spacing w:after="0" w:line="0" w:lineRule="atLeast"/>
              <w:jc w:val="center"/>
              <w:rPr>
                <w:rFonts w:ascii="Times New Roman" w:eastAsia="Times New Roman" w:hAnsi="Times New Roman" w:cs="Times New Roman"/>
                <w:kern w:val="0"/>
                <w:sz w:val="24"/>
                <w:szCs w:val="24"/>
                <w:lang w:eastAsia="ru-RU"/>
                <w14:ligatures w14:val="none"/>
              </w:rPr>
            </w:pPr>
          </w:p>
        </w:tc>
        <w:tc>
          <w:tcPr>
            <w:tcW w:w="3218" w:type="dxa"/>
            <w:gridSpan w:val="3"/>
            <w:vMerge/>
            <w:tcBorders>
              <w:top w:val="single" w:sz="4" w:space="0" w:color="auto"/>
              <w:left w:val="single" w:sz="4" w:space="0" w:color="auto"/>
              <w:bottom w:val="single" w:sz="4" w:space="0" w:color="auto"/>
              <w:right w:val="single" w:sz="4" w:space="0" w:color="auto"/>
            </w:tcBorders>
            <w:vAlign w:val="center"/>
            <w:hideMark/>
          </w:tcPr>
          <w:p w14:paraId="7E65BA02" w14:textId="77777777" w:rsidR="00A0203F" w:rsidRPr="00A0203F" w:rsidRDefault="00A0203F" w:rsidP="00A0203F">
            <w:pPr>
              <w:spacing w:after="0" w:line="0" w:lineRule="atLeast"/>
              <w:jc w:val="center"/>
              <w:rPr>
                <w:rFonts w:ascii="Times New Roman" w:eastAsia="Times New Roman" w:hAnsi="Times New Roman" w:cs="Times New Roman"/>
                <w:kern w:val="0"/>
                <w:sz w:val="24"/>
                <w:szCs w:val="24"/>
                <w:lang w:eastAsia="ru-RU"/>
                <w14:ligatures w14:val="none"/>
              </w:rPr>
            </w:pPr>
          </w:p>
        </w:tc>
        <w:tc>
          <w:tcPr>
            <w:tcW w:w="3054" w:type="dxa"/>
            <w:gridSpan w:val="5"/>
            <w:tcBorders>
              <w:top w:val="single" w:sz="4" w:space="0" w:color="auto"/>
              <w:left w:val="single" w:sz="4" w:space="0" w:color="auto"/>
              <w:bottom w:val="single" w:sz="4" w:space="0" w:color="auto"/>
              <w:right w:val="single" w:sz="4" w:space="0" w:color="auto"/>
            </w:tcBorders>
            <w:hideMark/>
          </w:tcPr>
          <w:p w14:paraId="1F9DE141" w14:textId="77777777" w:rsidR="00A0203F" w:rsidRPr="00A0203F" w:rsidRDefault="00A0203F" w:rsidP="00A0203F">
            <w:pPr>
              <w:spacing w:after="0" w:line="240" w:lineRule="auto"/>
              <w:rPr>
                <w:rFonts w:ascii="Times New Roman" w:eastAsia="Times New Roman" w:hAnsi="Times New Roman" w:cs="Times New Roman"/>
                <w:kern w:val="0"/>
                <w:sz w:val="24"/>
                <w:szCs w:val="24"/>
                <w:lang w:eastAsia="ru-RU"/>
                <w14:ligatures w14:val="none"/>
              </w:rPr>
            </w:pPr>
            <w:r w:rsidRPr="00A0203F">
              <w:rPr>
                <w:rFonts w:ascii="Times New Roman" w:eastAsia="Times New Roman" w:hAnsi="Times New Roman" w:cs="Times New Roman"/>
                <w:kern w:val="0"/>
                <w:sz w:val="24"/>
                <w:szCs w:val="24"/>
                <w:lang w:eastAsia="ru-RU"/>
                <w14:ligatures w14:val="none"/>
              </w:rPr>
              <w:t>внебюджетные источники</w:t>
            </w:r>
          </w:p>
        </w:tc>
        <w:tc>
          <w:tcPr>
            <w:tcW w:w="1695" w:type="dxa"/>
            <w:gridSpan w:val="2"/>
            <w:tcBorders>
              <w:top w:val="single" w:sz="4" w:space="0" w:color="auto"/>
              <w:left w:val="single" w:sz="4" w:space="0" w:color="auto"/>
              <w:bottom w:val="single" w:sz="4" w:space="0" w:color="auto"/>
              <w:right w:val="single" w:sz="4" w:space="0" w:color="auto"/>
            </w:tcBorders>
            <w:hideMark/>
          </w:tcPr>
          <w:p w14:paraId="06D73E47" w14:textId="77777777" w:rsidR="00A0203F" w:rsidRPr="00A0203F" w:rsidRDefault="00A0203F" w:rsidP="00A0203F">
            <w:pPr>
              <w:spacing w:after="0" w:line="240" w:lineRule="auto"/>
              <w:jc w:val="center"/>
              <w:rPr>
                <w:rFonts w:ascii="Times New Roman" w:eastAsia="Times New Roman" w:hAnsi="Times New Roman" w:cs="Times New Roman"/>
                <w:kern w:val="0"/>
                <w:sz w:val="24"/>
                <w:szCs w:val="24"/>
                <w:lang w:eastAsia="ru-RU"/>
                <w14:ligatures w14:val="none"/>
              </w:rPr>
            </w:pPr>
            <w:r w:rsidRPr="00A0203F">
              <w:rPr>
                <w:rFonts w:ascii="Times New Roman" w:eastAsia="Times New Roman" w:hAnsi="Times New Roman" w:cs="Times New Roman"/>
                <w:kern w:val="0"/>
                <w:sz w:val="24"/>
                <w:szCs w:val="24"/>
                <w:lang w:eastAsia="ru-RU"/>
                <w14:ligatures w14:val="none"/>
              </w:rPr>
              <w:t>руб.</w:t>
            </w:r>
          </w:p>
        </w:tc>
        <w:tc>
          <w:tcPr>
            <w:tcW w:w="1226" w:type="dxa"/>
            <w:tcBorders>
              <w:top w:val="single" w:sz="4" w:space="0" w:color="auto"/>
              <w:left w:val="single" w:sz="4" w:space="0" w:color="auto"/>
              <w:bottom w:val="single" w:sz="4" w:space="0" w:color="auto"/>
              <w:right w:val="single" w:sz="4" w:space="0" w:color="auto"/>
            </w:tcBorders>
          </w:tcPr>
          <w:p w14:paraId="0A7CDE19" w14:textId="77777777" w:rsidR="00A0203F" w:rsidRPr="00A0203F" w:rsidRDefault="00A0203F" w:rsidP="00A0203F">
            <w:pPr>
              <w:spacing w:after="0" w:line="240" w:lineRule="auto"/>
              <w:jc w:val="center"/>
              <w:rPr>
                <w:rFonts w:ascii="Times New Roman" w:eastAsia="Times New Roman" w:hAnsi="Times New Roman" w:cs="Times New Roman"/>
                <w:kern w:val="0"/>
                <w:sz w:val="24"/>
                <w:szCs w:val="24"/>
                <w:lang w:eastAsia="ru-RU"/>
                <w14:ligatures w14:val="none"/>
              </w:rPr>
            </w:pPr>
            <w:r w:rsidRPr="00A0203F">
              <w:rPr>
                <w:rFonts w:ascii="Times New Roman" w:eastAsia="Times New Roman" w:hAnsi="Times New Roman" w:cs="Times New Roman"/>
                <w:kern w:val="0"/>
                <w:sz w:val="24"/>
                <w:szCs w:val="24"/>
                <w:lang w:eastAsia="ru-RU"/>
                <w14:ligatures w14:val="none"/>
              </w:rPr>
              <w:t>0</w:t>
            </w:r>
          </w:p>
        </w:tc>
        <w:tc>
          <w:tcPr>
            <w:tcW w:w="1261" w:type="dxa"/>
            <w:gridSpan w:val="3"/>
            <w:tcBorders>
              <w:top w:val="single" w:sz="4" w:space="0" w:color="auto"/>
              <w:left w:val="single" w:sz="4" w:space="0" w:color="auto"/>
              <w:bottom w:val="single" w:sz="4" w:space="0" w:color="auto"/>
              <w:right w:val="single" w:sz="4" w:space="0" w:color="auto"/>
            </w:tcBorders>
          </w:tcPr>
          <w:p w14:paraId="73611050" w14:textId="77777777" w:rsidR="00A0203F" w:rsidRPr="00A0203F" w:rsidRDefault="00A0203F" w:rsidP="00A0203F">
            <w:pPr>
              <w:spacing w:after="0" w:line="240" w:lineRule="auto"/>
              <w:jc w:val="center"/>
              <w:rPr>
                <w:rFonts w:ascii="Times New Roman" w:eastAsia="Times New Roman" w:hAnsi="Times New Roman" w:cs="Times New Roman"/>
                <w:kern w:val="0"/>
                <w:sz w:val="24"/>
                <w:szCs w:val="24"/>
                <w:lang w:eastAsia="ru-RU"/>
                <w14:ligatures w14:val="none"/>
              </w:rPr>
            </w:pPr>
            <w:r w:rsidRPr="00A0203F">
              <w:rPr>
                <w:rFonts w:ascii="Times New Roman" w:eastAsia="Times New Roman" w:hAnsi="Times New Roman" w:cs="Times New Roman"/>
                <w:kern w:val="0"/>
                <w:sz w:val="24"/>
                <w:szCs w:val="24"/>
                <w:lang w:eastAsia="ru-RU"/>
                <w14:ligatures w14:val="none"/>
              </w:rPr>
              <w:t>0</w:t>
            </w:r>
          </w:p>
        </w:tc>
        <w:tc>
          <w:tcPr>
            <w:tcW w:w="1460" w:type="dxa"/>
            <w:gridSpan w:val="2"/>
            <w:tcBorders>
              <w:top w:val="single" w:sz="4" w:space="0" w:color="auto"/>
              <w:left w:val="single" w:sz="4" w:space="0" w:color="auto"/>
              <w:bottom w:val="single" w:sz="4" w:space="0" w:color="auto"/>
              <w:right w:val="single" w:sz="4" w:space="0" w:color="auto"/>
            </w:tcBorders>
          </w:tcPr>
          <w:p w14:paraId="6DBBC5D8" w14:textId="77777777" w:rsidR="00A0203F" w:rsidRPr="00A0203F" w:rsidRDefault="00A0203F" w:rsidP="00A0203F">
            <w:pPr>
              <w:spacing w:after="0" w:line="240" w:lineRule="auto"/>
              <w:jc w:val="center"/>
              <w:rPr>
                <w:rFonts w:ascii="Times New Roman" w:eastAsia="Times New Roman" w:hAnsi="Times New Roman" w:cs="Times New Roman"/>
                <w:kern w:val="0"/>
                <w:sz w:val="24"/>
                <w:szCs w:val="24"/>
                <w:lang w:eastAsia="ru-RU"/>
                <w14:ligatures w14:val="none"/>
              </w:rPr>
            </w:pPr>
            <w:r w:rsidRPr="00A0203F">
              <w:rPr>
                <w:rFonts w:ascii="Times New Roman" w:eastAsia="Times New Roman" w:hAnsi="Times New Roman" w:cs="Times New Roman"/>
                <w:kern w:val="0"/>
                <w:sz w:val="24"/>
                <w:szCs w:val="24"/>
                <w:lang w:eastAsia="ru-RU"/>
                <w14:ligatures w14:val="none"/>
              </w:rPr>
              <w:t>0</w:t>
            </w:r>
          </w:p>
        </w:tc>
        <w:tc>
          <w:tcPr>
            <w:tcW w:w="1622" w:type="dxa"/>
            <w:vMerge/>
            <w:tcBorders>
              <w:left w:val="single" w:sz="4" w:space="0" w:color="auto"/>
              <w:bottom w:val="single" w:sz="4" w:space="0" w:color="auto"/>
              <w:right w:val="single" w:sz="4" w:space="0" w:color="auto"/>
            </w:tcBorders>
          </w:tcPr>
          <w:p w14:paraId="57A1E82D" w14:textId="77777777" w:rsidR="00A0203F" w:rsidRPr="00A0203F" w:rsidRDefault="00A0203F" w:rsidP="00A0203F">
            <w:pPr>
              <w:spacing w:after="0" w:line="240" w:lineRule="auto"/>
              <w:jc w:val="center"/>
              <w:rPr>
                <w:rFonts w:ascii="Times New Roman" w:eastAsia="Times New Roman" w:hAnsi="Times New Roman" w:cs="Times New Roman"/>
                <w:kern w:val="0"/>
                <w:sz w:val="24"/>
                <w:szCs w:val="24"/>
                <w:lang w:eastAsia="ru-RU"/>
                <w14:ligatures w14:val="none"/>
              </w:rPr>
            </w:pPr>
          </w:p>
        </w:tc>
        <w:tc>
          <w:tcPr>
            <w:tcW w:w="1269" w:type="dxa"/>
            <w:gridSpan w:val="3"/>
            <w:tcBorders>
              <w:top w:val="single" w:sz="4" w:space="0" w:color="auto"/>
              <w:left w:val="single" w:sz="4" w:space="0" w:color="auto"/>
              <w:bottom w:val="single" w:sz="4" w:space="0" w:color="auto"/>
              <w:right w:val="single" w:sz="4" w:space="0" w:color="auto"/>
            </w:tcBorders>
          </w:tcPr>
          <w:p w14:paraId="7954F829" w14:textId="77777777" w:rsidR="00A0203F" w:rsidRPr="00A0203F" w:rsidRDefault="00A0203F" w:rsidP="00A0203F">
            <w:pPr>
              <w:spacing w:after="0" w:line="240" w:lineRule="auto"/>
              <w:jc w:val="center"/>
              <w:rPr>
                <w:rFonts w:ascii="Times New Roman" w:eastAsia="Times New Roman" w:hAnsi="Times New Roman" w:cs="Times New Roman"/>
                <w:kern w:val="0"/>
                <w:sz w:val="24"/>
                <w:szCs w:val="24"/>
                <w:lang w:eastAsia="ru-RU"/>
                <w14:ligatures w14:val="none"/>
              </w:rPr>
            </w:pPr>
          </w:p>
        </w:tc>
      </w:tr>
      <w:tr w:rsidR="00A0203F" w:rsidRPr="00A0203F" w14:paraId="2AF51D2A" w14:textId="77777777" w:rsidTr="00A0203F">
        <w:trPr>
          <w:gridAfter w:val="1"/>
          <w:wAfter w:w="13" w:type="dxa"/>
          <w:trHeight w:val="360"/>
        </w:trPr>
        <w:tc>
          <w:tcPr>
            <w:tcW w:w="15653" w:type="dxa"/>
            <w:gridSpan w:val="23"/>
            <w:tcBorders>
              <w:top w:val="single" w:sz="4" w:space="0" w:color="auto"/>
              <w:left w:val="single" w:sz="4" w:space="0" w:color="auto"/>
              <w:bottom w:val="single" w:sz="4" w:space="0" w:color="auto"/>
              <w:right w:val="single" w:sz="4" w:space="0" w:color="auto"/>
            </w:tcBorders>
            <w:hideMark/>
          </w:tcPr>
          <w:p w14:paraId="4ED05FB9" w14:textId="77777777" w:rsidR="00A0203F" w:rsidRPr="00A0203F" w:rsidRDefault="00A0203F" w:rsidP="00A0203F">
            <w:pPr>
              <w:spacing w:after="0" w:line="240" w:lineRule="auto"/>
              <w:jc w:val="center"/>
              <w:rPr>
                <w:rFonts w:ascii="Times New Roman" w:eastAsia="Times New Roman" w:hAnsi="Times New Roman" w:cs="Times New Roman"/>
                <w:kern w:val="0"/>
                <w:sz w:val="24"/>
                <w:szCs w:val="24"/>
                <w:lang w:eastAsia="ru-RU"/>
                <w14:ligatures w14:val="none"/>
              </w:rPr>
            </w:pPr>
            <w:r w:rsidRPr="00A0203F">
              <w:rPr>
                <w:rFonts w:ascii="Times New Roman" w:eastAsia="Times New Roman" w:hAnsi="Times New Roman" w:cs="Times New Roman"/>
                <w:kern w:val="0"/>
                <w:sz w:val="24"/>
                <w:szCs w:val="24"/>
                <w:lang w:eastAsia="ru-RU"/>
                <w14:ligatures w14:val="none"/>
              </w:rPr>
              <w:t xml:space="preserve"> </w:t>
            </w:r>
          </w:p>
        </w:tc>
      </w:tr>
      <w:tr w:rsidR="00A0203F" w:rsidRPr="00A0203F" w14:paraId="617AA32E" w14:textId="77777777" w:rsidTr="00A0203F">
        <w:trPr>
          <w:gridAfter w:val="1"/>
          <w:wAfter w:w="13" w:type="dxa"/>
          <w:trHeight w:val="237"/>
        </w:trPr>
        <w:tc>
          <w:tcPr>
            <w:tcW w:w="857" w:type="dxa"/>
            <w:gridSpan w:val="4"/>
            <w:vMerge w:val="restart"/>
            <w:tcBorders>
              <w:top w:val="single" w:sz="4" w:space="0" w:color="auto"/>
              <w:left w:val="single" w:sz="4" w:space="0" w:color="auto"/>
              <w:bottom w:val="single" w:sz="4" w:space="0" w:color="auto"/>
              <w:right w:val="single" w:sz="4" w:space="0" w:color="auto"/>
            </w:tcBorders>
          </w:tcPr>
          <w:p w14:paraId="186CAFBF" w14:textId="77777777" w:rsidR="00A0203F" w:rsidRPr="00A0203F" w:rsidRDefault="00A0203F" w:rsidP="00A0203F">
            <w:pPr>
              <w:spacing w:after="0" w:line="240" w:lineRule="auto"/>
              <w:jc w:val="center"/>
              <w:rPr>
                <w:rFonts w:ascii="Times New Roman" w:eastAsia="Times New Roman" w:hAnsi="Times New Roman" w:cs="Times New Roman"/>
                <w:kern w:val="0"/>
                <w:sz w:val="24"/>
                <w:szCs w:val="24"/>
                <w:lang w:eastAsia="ru-RU"/>
                <w14:ligatures w14:val="none"/>
              </w:rPr>
            </w:pPr>
            <w:r w:rsidRPr="00A0203F">
              <w:rPr>
                <w:rFonts w:ascii="Times New Roman" w:eastAsia="Times New Roman" w:hAnsi="Times New Roman" w:cs="Times New Roman"/>
                <w:kern w:val="0"/>
                <w:sz w:val="24"/>
                <w:szCs w:val="24"/>
                <w:lang w:eastAsia="ru-RU"/>
                <w14:ligatures w14:val="none"/>
              </w:rPr>
              <w:t>2.</w:t>
            </w:r>
          </w:p>
        </w:tc>
        <w:tc>
          <w:tcPr>
            <w:tcW w:w="3241" w:type="dxa"/>
            <w:gridSpan w:val="3"/>
            <w:tcBorders>
              <w:top w:val="single" w:sz="4" w:space="0" w:color="auto"/>
              <w:left w:val="single" w:sz="4" w:space="0" w:color="auto"/>
              <w:bottom w:val="single" w:sz="4" w:space="0" w:color="auto"/>
              <w:right w:val="single" w:sz="4" w:space="0" w:color="auto"/>
            </w:tcBorders>
            <w:hideMark/>
          </w:tcPr>
          <w:p w14:paraId="1C9F03E9" w14:textId="77777777" w:rsidR="00A0203F" w:rsidRPr="00A0203F" w:rsidRDefault="00A0203F" w:rsidP="00A0203F">
            <w:pPr>
              <w:spacing w:after="0" w:line="240" w:lineRule="auto"/>
              <w:jc w:val="center"/>
              <w:rPr>
                <w:rFonts w:ascii="Times New Roman" w:eastAsia="Times New Roman" w:hAnsi="Times New Roman" w:cs="Times New Roman"/>
                <w:kern w:val="0"/>
                <w:sz w:val="24"/>
                <w:szCs w:val="24"/>
                <w:lang w:eastAsia="ru-RU"/>
                <w14:ligatures w14:val="none"/>
              </w:rPr>
            </w:pPr>
            <w:r w:rsidRPr="00A0203F">
              <w:rPr>
                <w:rFonts w:ascii="Times New Roman" w:eastAsia="Times New Roman" w:hAnsi="Times New Roman" w:cs="Times New Roman"/>
                <w:kern w:val="0"/>
                <w:sz w:val="24"/>
                <w:szCs w:val="24"/>
                <w:lang w:eastAsia="ru-RU"/>
                <w14:ligatures w14:val="none"/>
              </w:rPr>
              <w:t>Наименование мероприятия</w:t>
            </w:r>
          </w:p>
        </w:tc>
        <w:tc>
          <w:tcPr>
            <w:tcW w:w="3036" w:type="dxa"/>
            <w:gridSpan w:val="5"/>
            <w:vMerge w:val="restart"/>
            <w:tcBorders>
              <w:top w:val="single" w:sz="4" w:space="0" w:color="auto"/>
              <w:left w:val="single" w:sz="4" w:space="0" w:color="auto"/>
              <w:right w:val="single" w:sz="4" w:space="0" w:color="auto"/>
            </w:tcBorders>
            <w:hideMark/>
          </w:tcPr>
          <w:p w14:paraId="1B65CD1A" w14:textId="77777777" w:rsidR="00A0203F" w:rsidRPr="00A0203F" w:rsidRDefault="00A0203F" w:rsidP="00A0203F">
            <w:pPr>
              <w:spacing w:after="0" w:line="240" w:lineRule="auto"/>
              <w:jc w:val="center"/>
              <w:rPr>
                <w:rFonts w:ascii="Times New Roman" w:eastAsia="Times New Roman" w:hAnsi="Times New Roman" w:cs="Times New Roman"/>
                <w:kern w:val="0"/>
                <w:sz w:val="24"/>
                <w:szCs w:val="24"/>
                <w:lang w:eastAsia="ru-RU"/>
                <w14:ligatures w14:val="none"/>
              </w:rPr>
            </w:pPr>
            <w:r w:rsidRPr="00A0203F">
              <w:rPr>
                <w:rFonts w:ascii="Times New Roman" w:eastAsia="Times New Roman" w:hAnsi="Times New Roman" w:cs="Times New Roman"/>
                <w:kern w:val="0"/>
                <w:sz w:val="24"/>
                <w:szCs w:val="24"/>
                <w:lang w:eastAsia="ru-RU"/>
                <w14:ligatures w14:val="none"/>
              </w:rPr>
              <w:t xml:space="preserve">Количество </w:t>
            </w:r>
          </w:p>
          <w:p w14:paraId="2B7A0E8D" w14:textId="77777777" w:rsidR="00A0203F" w:rsidRPr="00A0203F" w:rsidRDefault="00A0203F" w:rsidP="00A0203F">
            <w:pPr>
              <w:spacing w:after="0" w:line="240" w:lineRule="auto"/>
              <w:jc w:val="center"/>
              <w:rPr>
                <w:rFonts w:ascii="Times New Roman" w:eastAsia="Times New Roman" w:hAnsi="Times New Roman" w:cs="Times New Roman"/>
                <w:kern w:val="0"/>
                <w:sz w:val="24"/>
                <w:szCs w:val="24"/>
                <w:lang w:eastAsia="ru-RU"/>
                <w14:ligatures w14:val="none"/>
              </w:rPr>
            </w:pPr>
            <w:r w:rsidRPr="00A0203F">
              <w:rPr>
                <w:rFonts w:ascii="Times New Roman" w:eastAsia="Times New Roman" w:hAnsi="Times New Roman" w:cs="Times New Roman"/>
                <w:kern w:val="0"/>
                <w:sz w:val="24"/>
                <w:szCs w:val="24"/>
                <w:lang w:eastAsia="ru-RU"/>
                <w14:ligatures w14:val="none"/>
              </w:rPr>
              <w:t xml:space="preserve"> </w:t>
            </w:r>
          </w:p>
        </w:tc>
        <w:tc>
          <w:tcPr>
            <w:tcW w:w="1681" w:type="dxa"/>
            <w:vMerge w:val="restart"/>
            <w:tcBorders>
              <w:top w:val="single" w:sz="4" w:space="0" w:color="auto"/>
              <w:left w:val="single" w:sz="4" w:space="0" w:color="auto"/>
              <w:right w:val="single" w:sz="4" w:space="0" w:color="auto"/>
            </w:tcBorders>
            <w:hideMark/>
          </w:tcPr>
          <w:p w14:paraId="048D023B" w14:textId="77777777" w:rsidR="00A0203F" w:rsidRPr="00A0203F" w:rsidRDefault="00A0203F" w:rsidP="00A0203F">
            <w:pPr>
              <w:spacing w:after="0" w:line="240" w:lineRule="auto"/>
              <w:jc w:val="center"/>
              <w:rPr>
                <w:rFonts w:ascii="Times New Roman" w:eastAsia="Times New Roman" w:hAnsi="Times New Roman" w:cs="Times New Roman"/>
                <w:kern w:val="0"/>
                <w:sz w:val="24"/>
                <w:szCs w:val="24"/>
                <w:lang w:eastAsia="ru-RU"/>
                <w14:ligatures w14:val="none"/>
              </w:rPr>
            </w:pPr>
            <w:r w:rsidRPr="00A0203F">
              <w:rPr>
                <w:rFonts w:ascii="Times New Roman" w:eastAsia="Times New Roman" w:hAnsi="Times New Roman" w:cs="Times New Roman"/>
                <w:kern w:val="0"/>
                <w:sz w:val="24"/>
                <w:szCs w:val="24"/>
                <w:lang w:eastAsia="ru-RU"/>
                <w14:ligatures w14:val="none"/>
              </w:rPr>
              <w:t>ед.</w:t>
            </w:r>
          </w:p>
          <w:p w14:paraId="309B3E18" w14:textId="77777777" w:rsidR="00A0203F" w:rsidRPr="00A0203F" w:rsidRDefault="00A0203F" w:rsidP="00A0203F">
            <w:pPr>
              <w:spacing w:after="0" w:line="240" w:lineRule="auto"/>
              <w:jc w:val="center"/>
              <w:rPr>
                <w:rFonts w:ascii="Times New Roman" w:eastAsia="Times New Roman" w:hAnsi="Times New Roman" w:cs="Times New Roman"/>
                <w:kern w:val="0"/>
                <w:sz w:val="24"/>
                <w:szCs w:val="24"/>
                <w:lang w:eastAsia="ru-RU"/>
                <w14:ligatures w14:val="none"/>
              </w:rPr>
            </w:pPr>
            <w:r w:rsidRPr="00A0203F">
              <w:rPr>
                <w:rFonts w:ascii="Times New Roman" w:eastAsia="Times New Roman" w:hAnsi="Times New Roman" w:cs="Times New Roman"/>
                <w:kern w:val="0"/>
                <w:sz w:val="24"/>
                <w:szCs w:val="24"/>
                <w:lang w:eastAsia="ru-RU"/>
                <w14:ligatures w14:val="none"/>
              </w:rPr>
              <w:t xml:space="preserve"> </w:t>
            </w:r>
          </w:p>
        </w:tc>
        <w:tc>
          <w:tcPr>
            <w:tcW w:w="1226" w:type="dxa"/>
            <w:vMerge w:val="restart"/>
            <w:tcBorders>
              <w:top w:val="single" w:sz="4" w:space="0" w:color="auto"/>
              <w:left w:val="single" w:sz="4" w:space="0" w:color="auto"/>
              <w:right w:val="single" w:sz="4" w:space="0" w:color="auto"/>
            </w:tcBorders>
            <w:hideMark/>
          </w:tcPr>
          <w:p w14:paraId="4EA9DC16" w14:textId="77777777" w:rsidR="00A0203F" w:rsidRPr="00A0203F" w:rsidRDefault="00A0203F" w:rsidP="00A0203F">
            <w:pPr>
              <w:spacing w:after="0" w:line="240" w:lineRule="auto"/>
              <w:jc w:val="center"/>
              <w:rPr>
                <w:rFonts w:ascii="Times New Roman" w:eastAsia="Times New Roman" w:hAnsi="Times New Roman" w:cs="Times New Roman"/>
                <w:kern w:val="0"/>
                <w:sz w:val="24"/>
                <w:szCs w:val="24"/>
                <w:lang w:eastAsia="ru-RU"/>
                <w14:ligatures w14:val="none"/>
              </w:rPr>
            </w:pPr>
            <w:r w:rsidRPr="00A0203F">
              <w:rPr>
                <w:rFonts w:ascii="Times New Roman" w:eastAsia="Times New Roman" w:hAnsi="Times New Roman" w:cs="Times New Roman"/>
                <w:kern w:val="0"/>
                <w:sz w:val="24"/>
                <w:szCs w:val="24"/>
                <w:lang w:eastAsia="ru-RU"/>
                <w14:ligatures w14:val="none"/>
              </w:rPr>
              <w:t xml:space="preserve"> 25</w:t>
            </w:r>
          </w:p>
          <w:p w14:paraId="656D08C3" w14:textId="77777777" w:rsidR="00A0203F" w:rsidRPr="00A0203F" w:rsidRDefault="00A0203F" w:rsidP="00A0203F">
            <w:pPr>
              <w:spacing w:after="0" w:line="240" w:lineRule="auto"/>
              <w:jc w:val="center"/>
              <w:rPr>
                <w:rFonts w:ascii="Times New Roman" w:eastAsia="Times New Roman" w:hAnsi="Times New Roman" w:cs="Times New Roman"/>
                <w:kern w:val="0"/>
                <w:sz w:val="24"/>
                <w:szCs w:val="24"/>
                <w:lang w:eastAsia="ru-RU"/>
                <w14:ligatures w14:val="none"/>
              </w:rPr>
            </w:pPr>
            <w:r w:rsidRPr="00A0203F">
              <w:rPr>
                <w:rFonts w:ascii="Times New Roman" w:eastAsia="Times New Roman" w:hAnsi="Times New Roman" w:cs="Times New Roman"/>
                <w:kern w:val="0"/>
                <w:sz w:val="24"/>
                <w:szCs w:val="24"/>
                <w:lang w:eastAsia="ru-RU"/>
                <w14:ligatures w14:val="none"/>
              </w:rPr>
              <w:t xml:space="preserve"> </w:t>
            </w:r>
          </w:p>
        </w:tc>
        <w:tc>
          <w:tcPr>
            <w:tcW w:w="1261" w:type="dxa"/>
            <w:gridSpan w:val="3"/>
            <w:vMerge w:val="restart"/>
            <w:tcBorders>
              <w:top w:val="single" w:sz="4" w:space="0" w:color="auto"/>
              <w:left w:val="single" w:sz="4" w:space="0" w:color="auto"/>
              <w:right w:val="single" w:sz="4" w:space="0" w:color="auto"/>
            </w:tcBorders>
            <w:hideMark/>
          </w:tcPr>
          <w:p w14:paraId="22F619B4" w14:textId="77777777" w:rsidR="00A0203F" w:rsidRPr="00A0203F" w:rsidRDefault="00A0203F" w:rsidP="00A0203F">
            <w:pPr>
              <w:spacing w:after="0" w:line="240" w:lineRule="auto"/>
              <w:jc w:val="center"/>
              <w:rPr>
                <w:rFonts w:ascii="Times New Roman" w:eastAsia="Times New Roman" w:hAnsi="Times New Roman" w:cs="Times New Roman"/>
                <w:kern w:val="0"/>
                <w:sz w:val="24"/>
                <w:szCs w:val="24"/>
                <w:lang w:eastAsia="ru-RU"/>
                <w14:ligatures w14:val="none"/>
              </w:rPr>
            </w:pPr>
            <w:r w:rsidRPr="00A0203F">
              <w:rPr>
                <w:rFonts w:ascii="Times New Roman" w:eastAsia="Times New Roman" w:hAnsi="Times New Roman" w:cs="Times New Roman"/>
                <w:kern w:val="0"/>
                <w:sz w:val="24"/>
                <w:szCs w:val="24"/>
                <w:lang w:eastAsia="ru-RU"/>
                <w14:ligatures w14:val="none"/>
              </w:rPr>
              <w:t xml:space="preserve">55 </w:t>
            </w:r>
          </w:p>
          <w:p w14:paraId="5644C157" w14:textId="77777777" w:rsidR="00A0203F" w:rsidRPr="00A0203F" w:rsidRDefault="00A0203F" w:rsidP="00A0203F">
            <w:pPr>
              <w:spacing w:after="0" w:line="240" w:lineRule="auto"/>
              <w:jc w:val="center"/>
              <w:rPr>
                <w:rFonts w:ascii="Times New Roman" w:eastAsia="Times New Roman" w:hAnsi="Times New Roman" w:cs="Times New Roman"/>
                <w:kern w:val="0"/>
                <w:sz w:val="24"/>
                <w:szCs w:val="24"/>
                <w:lang w:eastAsia="ru-RU"/>
                <w14:ligatures w14:val="none"/>
              </w:rPr>
            </w:pPr>
            <w:r w:rsidRPr="00A0203F">
              <w:rPr>
                <w:rFonts w:ascii="Times New Roman" w:eastAsia="Times New Roman" w:hAnsi="Times New Roman" w:cs="Times New Roman"/>
                <w:kern w:val="0"/>
                <w:sz w:val="24"/>
                <w:szCs w:val="24"/>
                <w:lang w:eastAsia="ru-RU"/>
                <w14:ligatures w14:val="none"/>
              </w:rPr>
              <w:t xml:space="preserve"> </w:t>
            </w:r>
          </w:p>
        </w:tc>
        <w:tc>
          <w:tcPr>
            <w:tcW w:w="1460" w:type="dxa"/>
            <w:gridSpan w:val="2"/>
            <w:vMerge w:val="restart"/>
            <w:tcBorders>
              <w:top w:val="single" w:sz="4" w:space="0" w:color="auto"/>
              <w:left w:val="single" w:sz="4" w:space="0" w:color="auto"/>
              <w:right w:val="single" w:sz="4" w:space="0" w:color="auto"/>
            </w:tcBorders>
            <w:hideMark/>
          </w:tcPr>
          <w:p w14:paraId="26BA143A" w14:textId="77777777" w:rsidR="00A0203F" w:rsidRPr="00A0203F" w:rsidRDefault="00A0203F" w:rsidP="00A0203F">
            <w:pPr>
              <w:spacing w:after="0" w:line="240" w:lineRule="auto"/>
              <w:jc w:val="center"/>
              <w:rPr>
                <w:rFonts w:ascii="Times New Roman" w:eastAsia="Times New Roman" w:hAnsi="Times New Roman" w:cs="Times New Roman"/>
                <w:kern w:val="0"/>
                <w:sz w:val="24"/>
                <w:szCs w:val="24"/>
                <w:lang w:eastAsia="ru-RU"/>
                <w14:ligatures w14:val="none"/>
              </w:rPr>
            </w:pPr>
            <w:r w:rsidRPr="00A0203F">
              <w:rPr>
                <w:rFonts w:ascii="Times New Roman" w:eastAsia="Times New Roman" w:hAnsi="Times New Roman" w:cs="Times New Roman"/>
                <w:kern w:val="0"/>
                <w:sz w:val="24"/>
                <w:szCs w:val="24"/>
                <w:lang w:eastAsia="ru-RU"/>
                <w14:ligatures w14:val="none"/>
              </w:rPr>
              <w:t xml:space="preserve">100 </w:t>
            </w:r>
          </w:p>
          <w:p w14:paraId="4BA6C4F2" w14:textId="77777777" w:rsidR="00A0203F" w:rsidRPr="00A0203F" w:rsidRDefault="00A0203F" w:rsidP="00A0203F">
            <w:pPr>
              <w:spacing w:after="0" w:line="240" w:lineRule="auto"/>
              <w:jc w:val="center"/>
              <w:rPr>
                <w:rFonts w:ascii="Times New Roman" w:eastAsia="Times New Roman" w:hAnsi="Times New Roman" w:cs="Times New Roman"/>
                <w:kern w:val="0"/>
                <w:sz w:val="24"/>
                <w:szCs w:val="24"/>
                <w:lang w:eastAsia="ru-RU"/>
                <w14:ligatures w14:val="none"/>
              </w:rPr>
            </w:pPr>
            <w:r w:rsidRPr="00A0203F">
              <w:rPr>
                <w:rFonts w:ascii="Times New Roman" w:eastAsia="Times New Roman" w:hAnsi="Times New Roman" w:cs="Times New Roman"/>
                <w:kern w:val="0"/>
                <w:sz w:val="24"/>
                <w:szCs w:val="24"/>
                <w:lang w:eastAsia="ru-RU"/>
                <w14:ligatures w14:val="none"/>
              </w:rPr>
              <w:t xml:space="preserve"> </w:t>
            </w:r>
          </w:p>
        </w:tc>
        <w:tc>
          <w:tcPr>
            <w:tcW w:w="1622" w:type="dxa"/>
            <w:vMerge w:val="restart"/>
            <w:tcBorders>
              <w:top w:val="single" w:sz="4" w:space="0" w:color="auto"/>
              <w:left w:val="single" w:sz="4" w:space="0" w:color="auto"/>
              <w:right w:val="single" w:sz="4" w:space="0" w:color="auto"/>
            </w:tcBorders>
            <w:hideMark/>
          </w:tcPr>
          <w:p w14:paraId="57DE4384" w14:textId="77777777" w:rsidR="00A0203F" w:rsidRPr="00A0203F" w:rsidRDefault="00A0203F" w:rsidP="00A0203F">
            <w:pPr>
              <w:spacing w:after="0" w:line="240" w:lineRule="auto"/>
              <w:jc w:val="center"/>
              <w:rPr>
                <w:rFonts w:ascii="Times New Roman" w:eastAsia="Times New Roman" w:hAnsi="Times New Roman" w:cs="Times New Roman"/>
                <w:kern w:val="0"/>
                <w:sz w:val="24"/>
                <w:szCs w:val="24"/>
                <w:lang w:eastAsia="ru-RU"/>
                <w14:ligatures w14:val="none"/>
              </w:rPr>
            </w:pPr>
            <w:r w:rsidRPr="00A0203F">
              <w:rPr>
                <w:rFonts w:ascii="Times New Roman" w:eastAsia="Times New Roman" w:hAnsi="Times New Roman" w:cs="Times New Roman"/>
                <w:kern w:val="0"/>
                <w:sz w:val="24"/>
                <w:szCs w:val="24"/>
                <w:lang w:eastAsia="ru-RU"/>
                <w14:ligatures w14:val="none"/>
              </w:rPr>
              <w:t>Предприятия и учреждения Татарского муниципального округа</w:t>
            </w:r>
          </w:p>
        </w:tc>
        <w:tc>
          <w:tcPr>
            <w:tcW w:w="1269" w:type="dxa"/>
            <w:gridSpan w:val="3"/>
            <w:tcBorders>
              <w:top w:val="single" w:sz="4" w:space="0" w:color="auto"/>
              <w:left w:val="single" w:sz="4" w:space="0" w:color="auto"/>
              <w:bottom w:val="single" w:sz="4" w:space="0" w:color="auto"/>
              <w:right w:val="single" w:sz="4" w:space="0" w:color="auto"/>
            </w:tcBorders>
            <w:hideMark/>
          </w:tcPr>
          <w:p w14:paraId="04D1035C" w14:textId="77777777" w:rsidR="00A0203F" w:rsidRPr="00A0203F" w:rsidRDefault="00A0203F" w:rsidP="00A0203F">
            <w:pPr>
              <w:spacing w:after="0" w:line="240" w:lineRule="auto"/>
              <w:jc w:val="center"/>
              <w:rPr>
                <w:rFonts w:ascii="Times New Roman" w:eastAsia="Times New Roman" w:hAnsi="Times New Roman" w:cs="Times New Roman"/>
                <w:kern w:val="0"/>
                <w:sz w:val="24"/>
                <w:szCs w:val="24"/>
                <w:lang w:eastAsia="ru-RU"/>
                <w14:ligatures w14:val="none"/>
              </w:rPr>
            </w:pPr>
            <w:r w:rsidRPr="00A0203F">
              <w:rPr>
                <w:rFonts w:ascii="Times New Roman" w:eastAsia="Times New Roman" w:hAnsi="Times New Roman" w:cs="Times New Roman"/>
                <w:kern w:val="0"/>
                <w:sz w:val="24"/>
                <w:szCs w:val="24"/>
                <w:lang w:eastAsia="ru-RU"/>
                <w14:ligatures w14:val="none"/>
              </w:rPr>
              <w:t>2026-2028г</w:t>
            </w:r>
          </w:p>
        </w:tc>
      </w:tr>
      <w:tr w:rsidR="00A0203F" w:rsidRPr="00A0203F" w14:paraId="29C8336D" w14:textId="77777777" w:rsidTr="00A0203F">
        <w:trPr>
          <w:gridAfter w:val="1"/>
          <w:wAfter w:w="13" w:type="dxa"/>
          <w:trHeight w:val="300"/>
        </w:trPr>
        <w:tc>
          <w:tcPr>
            <w:tcW w:w="857" w:type="dxa"/>
            <w:gridSpan w:val="4"/>
            <w:vMerge/>
            <w:tcBorders>
              <w:top w:val="single" w:sz="4" w:space="0" w:color="auto"/>
              <w:left w:val="single" w:sz="4" w:space="0" w:color="auto"/>
              <w:bottom w:val="single" w:sz="4" w:space="0" w:color="auto"/>
              <w:right w:val="single" w:sz="4" w:space="0" w:color="auto"/>
            </w:tcBorders>
            <w:vAlign w:val="center"/>
            <w:hideMark/>
          </w:tcPr>
          <w:p w14:paraId="38D315D8" w14:textId="77777777" w:rsidR="00A0203F" w:rsidRPr="00A0203F" w:rsidRDefault="00A0203F" w:rsidP="00A0203F">
            <w:pPr>
              <w:spacing w:after="0" w:line="0" w:lineRule="atLeast"/>
              <w:jc w:val="center"/>
              <w:rPr>
                <w:rFonts w:ascii="Times New Roman" w:eastAsia="Times New Roman" w:hAnsi="Times New Roman" w:cs="Times New Roman"/>
                <w:kern w:val="0"/>
                <w:sz w:val="24"/>
                <w:szCs w:val="24"/>
                <w:lang w:eastAsia="ru-RU"/>
                <w14:ligatures w14:val="none"/>
              </w:rPr>
            </w:pPr>
          </w:p>
        </w:tc>
        <w:tc>
          <w:tcPr>
            <w:tcW w:w="3241" w:type="dxa"/>
            <w:gridSpan w:val="3"/>
            <w:vMerge w:val="restart"/>
            <w:tcBorders>
              <w:top w:val="single" w:sz="4" w:space="0" w:color="auto"/>
              <w:left w:val="single" w:sz="4" w:space="0" w:color="auto"/>
              <w:bottom w:val="single" w:sz="4" w:space="0" w:color="auto"/>
              <w:right w:val="single" w:sz="4" w:space="0" w:color="auto"/>
            </w:tcBorders>
            <w:hideMark/>
          </w:tcPr>
          <w:p w14:paraId="14F9DC28" w14:textId="77777777" w:rsidR="00A0203F" w:rsidRPr="00A0203F" w:rsidRDefault="00A0203F" w:rsidP="00A0203F">
            <w:pPr>
              <w:spacing w:after="0" w:line="240" w:lineRule="auto"/>
              <w:jc w:val="center"/>
              <w:rPr>
                <w:rFonts w:ascii="Times New Roman" w:eastAsia="Times New Roman" w:hAnsi="Times New Roman" w:cs="Times New Roman"/>
                <w:kern w:val="0"/>
                <w:sz w:val="24"/>
                <w:szCs w:val="24"/>
                <w:lang w:eastAsia="ru-RU"/>
                <w14:ligatures w14:val="none"/>
              </w:rPr>
            </w:pPr>
            <w:r w:rsidRPr="00A0203F">
              <w:rPr>
                <w:rFonts w:ascii="Times New Roman" w:eastAsia="Times New Roman" w:hAnsi="Times New Roman" w:cs="Times New Roman"/>
                <w:kern w:val="0"/>
                <w:sz w:val="24"/>
                <w:szCs w:val="24"/>
                <w:lang w:eastAsia="ru-RU"/>
                <w14:ligatures w14:val="none"/>
              </w:rPr>
              <w:t xml:space="preserve"> Разработка и внедрение корпоративных программ в трудовых коллективах</w:t>
            </w:r>
          </w:p>
        </w:tc>
        <w:tc>
          <w:tcPr>
            <w:tcW w:w="3036" w:type="dxa"/>
            <w:gridSpan w:val="5"/>
            <w:vMerge/>
            <w:tcBorders>
              <w:left w:val="single" w:sz="4" w:space="0" w:color="auto"/>
              <w:bottom w:val="single" w:sz="4" w:space="0" w:color="auto"/>
              <w:right w:val="single" w:sz="4" w:space="0" w:color="auto"/>
            </w:tcBorders>
            <w:hideMark/>
          </w:tcPr>
          <w:p w14:paraId="507FB875" w14:textId="77777777" w:rsidR="00A0203F" w:rsidRPr="00A0203F" w:rsidRDefault="00A0203F" w:rsidP="00A0203F">
            <w:pPr>
              <w:spacing w:after="0" w:line="240" w:lineRule="auto"/>
              <w:jc w:val="center"/>
              <w:rPr>
                <w:rFonts w:ascii="Times New Roman" w:eastAsia="Times New Roman" w:hAnsi="Times New Roman" w:cs="Times New Roman"/>
                <w:kern w:val="0"/>
                <w:sz w:val="24"/>
                <w:szCs w:val="24"/>
                <w:lang w:eastAsia="ru-RU"/>
                <w14:ligatures w14:val="none"/>
              </w:rPr>
            </w:pPr>
          </w:p>
        </w:tc>
        <w:tc>
          <w:tcPr>
            <w:tcW w:w="1681" w:type="dxa"/>
            <w:vMerge/>
            <w:tcBorders>
              <w:left w:val="single" w:sz="4" w:space="0" w:color="auto"/>
              <w:bottom w:val="single" w:sz="4" w:space="0" w:color="auto"/>
              <w:right w:val="single" w:sz="4" w:space="0" w:color="auto"/>
            </w:tcBorders>
            <w:hideMark/>
          </w:tcPr>
          <w:p w14:paraId="4ED436BF" w14:textId="77777777" w:rsidR="00A0203F" w:rsidRPr="00A0203F" w:rsidRDefault="00A0203F" w:rsidP="00A0203F">
            <w:pPr>
              <w:spacing w:after="0" w:line="240" w:lineRule="auto"/>
              <w:jc w:val="center"/>
              <w:rPr>
                <w:rFonts w:ascii="Times New Roman" w:eastAsia="Times New Roman" w:hAnsi="Times New Roman" w:cs="Times New Roman"/>
                <w:kern w:val="0"/>
                <w:sz w:val="24"/>
                <w:szCs w:val="24"/>
                <w:lang w:eastAsia="ru-RU"/>
                <w14:ligatures w14:val="none"/>
              </w:rPr>
            </w:pPr>
          </w:p>
        </w:tc>
        <w:tc>
          <w:tcPr>
            <w:tcW w:w="1226" w:type="dxa"/>
            <w:vMerge/>
            <w:tcBorders>
              <w:left w:val="single" w:sz="4" w:space="0" w:color="auto"/>
              <w:bottom w:val="single" w:sz="4" w:space="0" w:color="auto"/>
              <w:right w:val="single" w:sz="4" w:space="0" w:color="auto"/>
            </w:tcBorders>
            <w:hideMark/>
          </w:tcPr>
          <w:p w14:paraId="3E4519D9" w14:textId="77777777" w:rsidR="00A0203F" w:rsidRPr="00A0203F" w:rsidRDefault="00A0203F" w:rsidP="00A0203F">
            <w:pPr>
              <w:spacing w:after="0" w:line="240" w:lineRule="auto"/>
              <w:jc w:val="center"/>
              <w:rPr>
                <w:rFonts w:ascii="Times New Roman" w:eastAsia="Times New Roman" w:hAnsi="Times New Roman" w:cs="Times New Roman"/>
                <w:kern w:val="0"/>
                <w:sz w:val="24"/>
                <w:szCs w:val="24"/>
                <w:lang w:eastAsia="ru-RU"/>
                <w14:ligatures w14:val="none"/>
              </w:rPr>
            </w:pPr>
          </w:p>
        </w:tc>
        <w:tc>
          <w:tcPr>
            <w:tcW w:w="1261" w:type="dxa"/>
            <w:gridSpan w:val="3"/>
            <w:vMerge/>
            <w:tcBorders>
              <w:left w:val="single" w:sz="4" w:space="0" w:color="auto"/>
              <w:bottom w:val="single" w:sz="4" w:space="0" w:color="auto"/>
              <w:right w:val="single" w:sz="4" w:space="0" w:color="auto"/>
            </w:tcBorders>
            <w:hideMark/>
          </w:tcPr>
          <w:p w14:paraId="7BFD7936" w14:textId="77777777" w:rsidR="00A0203F" w:rsidRPr="00A0203F" w:rsidRDefault="00A0203F" w:rsidP="00A0203F">
            <w:pPr>
              <w:spacing w:after="0" w:line="240" w:lineRule="auto"/>
              <w:jc w:val="center"/>
              <w:rPr>
                <w:rFonts w:ascii="Times New Roman" w:eastAsia="Times New Roman" w:hAnsi="Times New Roman" w:cs="Times New Roman"/>
                <w:kern w:val="0"/>
                <w:sz w:val="24"/>
                <w:szCs w:val="24"/>
                <w:lang w:eastAsia="ru-RU"/>
                <w14:ligatures w14:val="none"/>
              </w:rPr>
            </w:pPr>
          </w:p>
        </w:tc>
        <w:tc>
          <w:tcPr>
            <w:tcW w:w="1460" w:type="dxa"/>
            <w:gridSpan w:val="2"/>
            <w:vMerge/>
            <w:tcBorders>
              <w:left w:val="single" w:sz="4" w:space="0" w:color="auto"/>
              <w:bottom w:val="single" w:sz="4" w:space="0" w:color="auto"/>
              <w:right w:val="single" w:sz="4" w:space="0" w:color="auto"/>
            </w:tcBorders>
            <w:hideMark/>
          </w:tcPr>
          <w:p w14:paraId="46201596" w14:textId="77777777" w:rsidR="00A0203F" w:rsidRPr="00A0203F" w:rsidRDefault="00A0203F" w:rsidP="00A0203F">
            <w:pPr>
              <w:spacing w:after="0" w:line="240" w:lineRule="auto"/>
              <w:jc w:val="center"/>
              <w:rPr>
                <w:rFonts w:ascii="Times New Roman" w:eastAsia="Times New Roman" w:hAnsi="Times New Roman" w:cs="Times New Roman"/>
                <w:kern w:val="0"/>
                <w:sz w:val="24"/>
                <w:szCs w:val="24"/>
                <w:lang w:eastAsia="ru-RU"/>
                <w14:ligatures w14:val="none"/>
              </w:rPr>
            </w:pPr>
          </w:p>
        </w:tc>
        <w:tc>
          <w:tcPr>
            <w:tcW w:w="1622" w:type="dxa"/>
            <w:vMerge/>
            <w:tcBorders>
              <w:left w:val="single" w:sz="4" w:space="0" w:color="auto"/>
              <w:right w:val="single" w:sz="4" w:space="0" w:color="auto"/>
            </w:tcBorders>
          </w:tcPr>
          <w:p w14:paraId="57E8F6D4" w14:textId="77777777" w:rsidR="00A0203F" w:rsidRPr="00A0203F" w:rsidRDefault="00A0203F" w:rsidP="00A0203F">
            <w:pPr>
              <w:spacing w:after="0" w:line="240" w:lineRule="auto"/>
              <w:jc w:val="center"/>
              <w:rPr>
                <w:rFonts w:ascii="Times New Roman" w:eastAsia="Times New Roman" w:hAnsi="Times New Roman" w:cs="Times New Roman"/>
                <w:kern w:val="0"/>
                <w:sz w:val="24"/>
                <w:szCs w:val="24"/>
                <w:lang w:eastAsia="ru-RU"/>
                <w14:ligatures w14:val="none"/>
              </w:rPr>
            </w:pPr>
          </w:p>
        </w:tc>
        <w:tc>
          <w:tcPr>
            <w:tcW w:w="1269" w:type="dxa"/>
            <w:gridSpan w:val="3"/>
            <w:tcBorders>
              <w:top w:val="single" w:sz="4" w:space="0" w:color="auto"/>
              <w:left w:val="single" w:sz="4" w:space="0" w:color="auto"/>
              <w:bottom w:val="single" w:sz="4" w:space="0" w:color="auto"/>
              <w:right w:val="single" w:sz="4" w:space="0" w:color="auto"/>
            </w:tcBorders>
          </w:tcPr>
          <w:p w14:paraId="1F520CF7" w14:textId="77777777" w:rsidR="00A0203F" w:rsidRPr="00A0203F" w:rsidRDefault="00A0203F" w:rsidP="00A0203F">
            <w:pPr>
              <w:spacing w:after="0" w:line="240" w:lineRule="auto"/>
              <w:jc w:val="center"/>
              <w:rPr>
                <w:rFonts w:ascii="Times New Roman" w:eastAsia="Times New Roman" w:hAnsi="Times New Roman" w:cs="Times New Roman"/>
                <w:kern w:val="0"/>
                <w:sz w:val="24"/>
                <w:szCs w:val="24"/>
                <w:lang w:eastAsia="ru-RU"/>
                <w14:ligatures w14:val="none"/>
              </w:rPr>
            </w:pPr>
          </w:p>
        </w:tc>
      </w:tr>
      <w:tr w:rsidR="00A0203F" w:rsidRPr="00A0203F" w14:paraId="38C2ECA8" w14:textId="77777777" w:rsidTr="00A0203F">
        <w:trPr>
          <w:gridAfter w:val="1"/>
          <w:wAfter w:w="13" w:type="dxa"/>
          <w:trHeight w:val="165"/>
        </w:trPr>
        <w:tc>
          <w:tcPr>
            <w:tcW w:w="857" w:type="dxa"/>
            <w:gridSpan w:val="4"/>
            <w:vMerge/>
            <w:tcBorders>
              <w:top w:val="single" w:sz="4" w:space="0" w:color="auto"/>
              <w:left w:val="single" w:sz="4" w:space="0" w:color="auto"/>
              <w:bottom w:val="single" w:sz="4" w:space="0" w:color="auto"/>
              <w:right w:val="single" w:sz="4" w:space="0" w:color="auto"/>
            </w:tcBorders>
            <w:vAlign w:val="center"/>
            <w:hideMark/>
          </w:tcPr>
          <w:p w14:paraId="0069B252" w14:textId="77777777" w:rsidR="00A0203F" w:rsidRPr="00A0203F" w:rsidRDefault="00A0203F" w:rsidP="00A0203F">
            <w:pPr>
              <w:spacing w:after="0" w:line="0" w:lineRule="atLeast"/>
              <w:jc w:val="center"/>
              <w:rPr>
                <w:rFonts w:ascii="Times New Roman" w:eastAsia="Times New Roman" w:hAnsi="Times New Roman" w:cs="Times New Roman"/>
                <w:kern w:val="0"/>
                <w:sz w:val="24"/>
                <w:szCs w:val="24"/>
                <w:lang w:eastAsia="ru-RU"/>
                <w14:ligatures w14:val="none"/>
              </w:rPr>
            </w:pPr>
          </w:p>
        </w:tc>
        <w:tc>
          <w:tcPr>
            <w:tcW w:w="3241" w:type="dxa"/>
            <w:gridSpan w:val="3"/>
            <w:vMerge/>
            <w:tcBorders>
              <w:top w:val="single" w:sz="4" w:space="0" w:color="auto"/>
              <w:left w:val="single" w:sz="4" w:space="0" w:color="auto"/>
              <w:bottom w:val="single" w:sz="4" w:space="0" w:color="auto"/>
              <w:right w:val="single" w:sz="4" w:space="0" w:color="auto"/>
            </w:tcBorders>
            <w:vAlign w:val="center"/>
            <w:hideMark/>
          </w:tcPr>
          <w:p w14:paraId="71EA9F78" w14:textId="77777777" w:rsidR="00A0203F" w:rsidRPr="00A0203F" w:rsidRDefault="00A0203F" w:rsidP="00A0203F">
            <w:pPr>
              <w:spacing w:after="0" w:line="0" w:lineRule="atLeast"/>
              <w:jc w:val="center"/>
              <w:rPr>
                <w:rFonts w:ascii="Times New Roman" w:eastAsia="Times New Roman" w:hAnsi="Times New Roman" w:cs="Times New Roman"/>
                <w:kern w:val="0"/>
                <w:sz w:val="24"/>
                <w:szCs w:val="24"/>
                <w:lang w:eastAsia="ru-RU"/>
                <w14:ligatures w14:val="none"/>
              </w:rPr>
            </w:pPr>
          </w:p>
        </w:tc>
        <w:tc>
          <w:tcPr>
            <w:tcW w:w="3036" w:type="dxa"/>
            <w:gridSpan w:val="5"/>
            <w:tcBorders>
              <w:top w:val="single" w:sz="4" w:space="0" w:color="auto"/>
              <w:left w:val="single" w:sz="4" w:space="0" w:color="auto"/>
              <w:bottom w:val="single" w:sz="4" w:space="0" w:color="auto"/>
              <w:right w:val="single" w:sz="4" w:space="0" w:color="auto"/>
            </w:tcBorders>
            <w:hideMark/>
          </w:tcPr>
          <w:p w14:paraId="50F4BAD3" w14:textId="77777777" w:rsidR="00A0203F" w:rsidRPr="00A0203F" w:rsidRDefault="00A0203F" w:rsidP="00A0203F">
            <w:pPr>
              <w:spacing w:after="0" w:line="240" w:lineRule="auto"/>
              <w:jc w:val="center"/>
              <w:rPr>
                <w:rFonts w:ascii="Times New Roman" w:eastAsia="Times New Roman" w:hAnsi="Times New Roman" w:cs="Times New Roman"/>
                <w:kern w:val="0"/>
                <w:sz w:val="24"/>
                <w:szCs w:val="24"/>
                <w:lang w:eastAsia="ru-RU"/>
                <w14:ligatures w14:val="none"/>
              </w:rPr>
            </w:pPr>
            <w:r w:rsidRPr="00A0203F">
              <w:rPr>
                <w:rFonts w:ascii="Times New Roman" w:eastAsia="Times New Roman" w:hAnsi="Times New Roman" w:cs="Times New Roman"/>
                <w:kern w:val="0"/>
                <w:sz w:val="24"/>
                <w:szCs w:val="24"/>
                <w:lang w:eastAsia="ru-RU"/>
                <w14:ligatures w14:val="none"/>
              </w:rPr>
              <w:t xml:space="preserve">Сумма затрат, в </w:t>
            </w:r>
            <w:proofErr w:type="spellStart"/>
            <w:r w:rsidRPr="00A0203F">
              <w:rPr>
                <w:rFonts w:ascii="Times New Roman" w:eastAsia="Times New Roman" w:hAnsi="Times New Roman" w:cs="Times New Roman"/>
                <w:kern w:val="0"/>
                <w:sz w:val="24"/>
                <w:szCs w:val="24"/>
                <w:lang w:eastAsia="ru-RU"/>
                <w14:ligatures w14:val="none"/>
              </w:rPr>
              <w:t>т.ч</w:t>
            </w:r>
            <w:proofErr w:type="spellEnd"/>
            <w:r w:rsidRPr="00A0203F">
              <w:rPr>
                <w:rFonts w:ascii="Times New Roman" w:eastAsia="Times New Roman" w:hAnsi="Times New Roman" w:cs="Times New Roman"/>
                <w:kern w:val="0"/>
                <w:sz w:val="24"/>
                <w:szCs w:val="24"/>
                <w:lang w:eastAsia="ru-RU"/>
                <w14:ligatures w14:val="none"/>
              </w:rPr>
              <w:t>.</w:t>
            </w:r>
          </w:p>
        </w:tc>
        <w:tc>
          <w:tcPr>
            <w:tcW w:w="1681" w:type="dxa"/>
            <w:tcBorders>
              <w:top w:val="single" w:sz="4" w:space="0" w:color="auto"/>
              <w:left w:val="single" w:sz="4" w:space="0" w:color="auto"/>
              <w:bottom w:val="single" w:sz="4" w:space="0" w:color="auto"/>
              <w:right w:val="single" w:sz="4" w:space="0" w:color="auto"/>
            </w:tcBorders>
            <w:hideMark/>
          </w:tcPr>
          <w:p w14:paraId="57B01F05" w14:textId="77777777" w:rsidR="00A0203F" w:rsidRPr="00A0203F" w:rsidRDefault="00A0203F" w:rsidP="00A0203F">
            <w:pPr>
              <w:spacing w:after="0" w:line="240" w:lineRule="auto"/>
              <w:jc w:val="center"/>
              <w:rPr>
                <w:rFonts w:ascii="Times New Roman" w:eastAsia="Times New Roman" w:hAnsi="Times New Roman" w:cs="Times New Roman"/>
                <w:kern w:val="0"/>
                <w:sz w:val="24"/>
                <w:szCs w:val="24"/>
                <w:lang w:eastAsia="ru-RU"/>
                <w14:ligatures w14:val="none"/>
              </w:rPr>
            </w:pPr>
            <w:r w:rsidRPr="00A0203F">
              <w:rPr>
                <w:rFonts w:ascii="Times New Roman" w:eastAsia="Times New Roman" w:hAnsi="Times New Roman" w:cs="Times New Roman"/>
                <w:kern w:val="0"/>
                <w:sz w:val="24"/>
                <w:szCs w:val="24"/>
                <w:lang w:eastAsia="ru-RU"/>
                <w14:ligatures w14:val="none"/>
              </w:rPr>
              <w:t>руб.</w:t>
            </w:r>
          </w:p>
        </w:tc>
        <w:tc>
          <w:tcPr>
            <w:tcW w:w="1226" w:type="dxa"/>
            <w:tcBorders>
              <w:top w:val="single" w:sz="4" w:space="0" w:color="auto"/>
              <w:left w:val="single" w:sz="4" w:space="0" w:color="auto"/>
              <w:bottom w:val="single" w:sz="4" w:space="0" w:color="auto"/>
              <w:right w:val="single" w:sz="4" w:space="0" w:color="auto"/>
            </w:tcBorders>
            <w:hideMark/>
          </w:tcPr>
          <w:p w14:paraId="1AA2F203" w14:textId="77777777" w:rsidR="00A0203F" w:rsidRPr="00A0203F" w:rsidRDefault="00A0203F" w:rsidP="00A0203F">
            <w:pPr>
              <w:spacing w:after="0" w:line="240" w:lineRule="auto"/>
              <w:jc w:val="center"/>
              <w:rPr>
                <w:rFonts w:ascii="Times New Roman" w:eastAsia="Times New Roman" w:hAnsi="Times New Roman" w:cs="Times New Roman"/>
                <w:kern w:val="0"/>
                <w:sz w:val="24"/>
                <w:szCs w:val="24"/>
                <w:lang w:eastAsia="ru-RU"/>
                <w14:ligatures w14:val="none"/>
              </w:rPr>
            </w:pPr>
            <w:r w:rsidRPr="00A0203F">
              <w:rPr>
                <w:rFonts w:ascii="Times New Roman" w:eastAsia="Times New Roman" w:hAnsi="Times New Roman" w:cs="Times New Roman"/>
                <w:kern w:val="0"/>
                <w:sz w:val="24"/>
                <w:szCs w:val="24"/>
                <w:lang w:eastAsia="ru-RU"/>
                <w14:ligatures w14:val="none"/>
              </w:rPr>
              <w:t>0</w:t>
            </w:r>
          </w:p>
        </w:tc>
        <w:tc>
          <w:tcPr>
            <w:tcW w:w="1261" w:type="dxa"/>
            <w:gridSpan w:val="3"/>
            <w:tcBorders>
              <w:top w:val="single" w:sz="4" w:space="0" w:color="auto"/>
              <w:left w:val="single" w:sz="4" w:space="0" w:color="auto"/>
              <w:bottom w:val="single" w:sz="4" w:space="0" w:color="auto"/>
              <w:right w:val="single" w:sz="4" w:space="0" w:color="auto"/>
            </w:tcBorders>
            <w:hideMark/>
          </w:tcPr>
          <w:p w14:paraId="782B25D8" w14:textId="77777777" w:rsidR="00A0203F" w:rsidRPr="00A0203F" w:rsidRDefault="00A0203F" w:rsidP="00A0203F">
            <w:pPr>
              <w:spacing w:after="0" w:line="240" w:lineRule="auto"/>
              <w:jc w:val="center"/>
              <w:rPr>
                <w:rFonts w:ascii="Times New Roman" w:eastAsia="Times New Roman" w:hAnsi="Times New Roman" w:cs="Times New Roman"/>
                <w:kern w:val="0"/>
                <w:sz w:val="24"/>
                <w:szCs w:val="24"/>
                <w:lang w:eastAsia="ru-RU"/>
                <w14:ligatures w14:val="none"/>
              </w:rPr>
            </w:pPr>
            <w:r w:rsidRPr="00A0203F">
              <w:rPr>
                <w:rFonts w:ascii="Times New Roman" w:eastAsia="Times New Roman" w:hAnsi="Times New Roman" w:cs="Times New Roman"/>
                <w:kern w:val="0"/>
                <w:sz w:val="24"/>
                <w:szCs w:val="24"/>
                <w:lang w:eastAsia="ru-RU"/>
                <w14:ligatures w14:val="none"/>
              </w:rPr>
              <w:t>0</w:t>
            </w:r>
          </w:p>
        </w:tc>
        <w:tc>
          <w:tcPr>
            <w:tcW w:w="1460" w:type="dxa"/>
            <w:gridSpan w:val="2"/>
            <w:tcBorders>
              <w:top w:val="single" w:sz="4" w:space="0" w:color="auto"/>
              <w:left w:val="single" w:sz="4" w:space="0" w:color="auto"/>
              <w:bottom w:val="single" w:sz="4" w:space="0" w:color="auto"/>
              <w:right w:val="single" w:sz="4" w:space="0" w:color="auto"/>
            </w:tcBorders>
            <w:hideMark/>
          </w:tcPr>
          <w:p w14:paraId="2A57B79F" w14:textId="77777777" w:rsidR="00A0203F" w:rsidRPr="00A0203F" w:rsidRDefault="00A0203F" w:rsidP="00A0203F">
            <w:pPr>
              <w:spacing w:after="0" w:line="240" w:lineRule="auto"/>
              <w:jc w:val="center"/>
              <w:rPr>
                <w:rFonts w:ascii="Times New Roman" w:eastAsia="Times New Roman" w:hAnsi="Times New Roman" w:cs="Times New Roman"/>
                <w:kern w:val="0"/>
                <w:sz w:val="24"/>
                <w:szCs w:val="24"/>
                <w:lang w:eastAsia="ru-RU"/>
                <w14:ligatures w14:val="none"/>
              </w:rPr>
            </w:pPr>
            <w:r w:rsidRPr="00A0203F">
              <w:rPr>
                <w:rFonts w:ascii="Times New Roman" w:eastAsia="Times New Roman" w:hAnsi="Times New Roman" w:cs="Times New Roman"/>
                <w:kern w:val="0"/>
                <w:sz w:val="24"/>
                <w:szCs w:val="24"/>
                <w:lang w:eastAsia="ru-RU"/>
                <w14:ligatures w14:val="none"/>
              </w:rPr>
              <w:t>0</w:t>
            </w:r>
          </w:p>
        </w:tc>
        <w:tc>
          <w:tcPr>
            <w:tcW w:w="1622" w:type="dxa"/>
            <w:vMerge/>
            <w:tcBorders>
              <w:left w:val="single" w:sz="4" w:space="0" w:color="auto"/>
              <w:right w:val="single" w:sz="4" w:space="0" w:color="auto"/>
            </w:tcBorders>
          </w:tcPr>
          <w:p w14:paraId="022C14D3" w14:textId="77777777" w:rsidR="00A0203F" w:rsidRPr="00A0203F" w:rsidRDefault="00A0203F" w:rsidP="00A0203F">
            <w:pPr>
              <w:spacing w:after="0" w:line="240" w:lineRule="auto"/>
              <w:jc w:val="center"/>
              <w:rPr>
                <w:rFonts w:ascii="Times New Roman" w:eastAsia="Times New Roman" w:hAnsi="Times New Roman" w:cs="Times New Roman"/>
                <w:kern w:val="0"/>
                <w:sz w:val="24"/>
                <w:szCs w:val="24"/>
                <w:lang w:eastAsia="ru-RU"/>
                <w14:ligatures w14:val="none"/>
              </w:rPr>
            </w:pPr>
          </w:p>
        </w:tc>
        <w:tc>
          <w:tcPr>
            <w:tcW w:w="1269" w:type="dxa"/>
            <w:gridSpan w:val="3"/>
            <w:tcBorders>
              <w:top w:val="single" w:sz="4" w:space="0" w:color="auto"/>
              <w:left w:val="single" w:sz="4" w:space="0" w:color="auto"/>
              <w:bottom w:val="single" w:sz="4" w:space="0" w:color="auto"/>
              <w:right w:val="single" w:sz="4" w:space="0" w:color="auto"/>
            </w:tcBorders>
          </w:tcPr>
          <w:p w14:paraId="70278FC2" w14:textId="77777777" w:rsidR="00A0203F" w:rsidRPr="00A0203F" w:rsidRDefault="00A0203F" w:rsidP="00A0203F">
            <w:pPr>
              <w:spacing w:after="0" w:line="240" w:lineRule="auto"/>
              <w:jc w:val="center"/>
              <w:rPr>
                <w:rFonts w:ascii="Times New Roman" w:eastAsia="Times New Roman" w:hAnsi="Times New Roman" w:cs="Times New Roman"/>
                <w:kern w:val="0"/>
                <w:sz w:val="24"/>
                <w:szCs w:val="24"/>
                <w:lang w:eastAsia="ru-RU"/>
                <w14:ligatures w14:val="none"/>
              </w:rPr>
            </w:pPr>
          </w:p>
        </w:tc>
      </w:tr>
      <w:tr w:rsidR="00A0203F" w:rsidRPr="00A0203F" w14:paraId="5FECDF2D" w14:textId="77777777" w:rsidTr="00A0203F">
        <w:trPr>
          <w:gridAfter w:val="1"/>
          <w:wAfter w:w="13" w:type="dxa"/>
          <w:trHeight w:val="375"/>
        </w:trPr>
        <w:tc>
          <w:tcPr>
            <w:tcW w:w="857" w:type="dxa"/>
            <w:gridSpan w:val="4"/>
            <w:vMerge/>
            <w:tcBorders>
              <w:top w:val="single" w:sz="4" w:space="0" w:color="auto"/>
              <w:left w:val="single" w:sz="4" w:space="0" w:color="auto"/>
              <w:bottom w:val="single" w:sz="4" w:space="0" w:color="auto"/>
              <w:right w:val="single" w:sz="4" w:space="0" w:color="auto"/>
            </w:tcBorders>
            <w:vAlign w:val="center"/>
            <w:hideMark/>
          </w:tcPr>
          <w:p w14:paraId="28FDB815" w14:textId="77777777" w:rsidR="00A0203F" w:rsidRPr="00A0203F" w:rsidRDefault="00A0203F" w:rsidP="00A0203F">
            <w:pPr>
              <w:spacing w:after="0" w:line="0" w:lineRule="atLeast"/>
              <w:jc w:val="center"/>
              <w:rPr>
                <w:rFonts w:ascii="Times New Roman" w:eastAsia="Times New Roman" w:hAnsi="Times New Roman" w:cs="Times New Roman"/>
                <w:kern w:val="0"/>
                <w:sz w:val="24"/>
                <w:szCs w:val="24"/>
                <w:lang w:eastAsia="ru-RU"/>
                <w14:ligatures w14:val="none"/>
              </w:rPr>
            </w:pPr>
          </w:p>
        </w:tc>
        <w:tc>
          <w:tcPr>
            <w:tcW w:w="3241" w:type="dxa"/>
            <w:gridSpan w:val="3"/>
            <w:vMerge/>
            <w:tcBorders>
              <w:top w:val="single" w:sz="4" w:space="0" w:color="auto"/>
              <w:left w:val="single" w:sz="4" w:space="0" w:color="auto"/>
              <w:bottom w:val="single" w:sz="4" w:space="0" w:color="auto"/>
              <w:right w:val="single" w:sz="4" w:space="0" w:color="auto"/>
            </w:tcBorders>
            <w:vAlign w:val="center"/>
            <w:hideMark/>
          </w:tcPr>
          <w:p w14:paraId="288BC94F" w14:textId="77777777" w:rsidR="00A0203F" w:rsidRPr="00A0203F" w:rsidRDefault="00A0203F" w:rsidP="00A0203F">
            <w:pPr>
              <w:spacing w:after="0" w:line="0" w:lineRule="atLeast"/>
              <w:jc w:val="center"/>
              <w:rPr>
                <w:rFonts w:ascii="Times New Roman" w:eastAsia="Times New Roman" w:hAnsi="Times New Roman" w:cs="Times New Roman"/>
                <w:kern w:val="0"/>
                <w:sz w:val="24"/>
                <w:szCs w:val="24"/>
                <w:lang w:eastAsia="ru-RU"/>
                <w14:ligatures w14:val="none"/>
              </w:rPr>
            </w:pPr>
          </w:p>
        </w:tc>
        <w:tc>
          <w:tcPr>
            <w:tcW w:w="3036" w:type="dxa"/>
            <w:gridSpan w:val="5"/>
            <w:tcBorders>
              <w:top w:val="single" w:sz="4" w:space="0" w:color="auto"/>
              <w:left w:val="single" w:sz="4" w:space="0" w:color="auto"/>
              <w:bottom w:val="single" w:sz="4" w:space="0" w:color="auto"/>
              <w:right w:val="single" w:sz="4" w:space="0" w:color="auto"/>
            </w:tcBorders>
            <w:hideMark/>
          </w:tcPr>
          <w:p w14:paraId="15B6A0B6" w14:textId="77777777" w:rsidR="00A0203F" w:rsidRPr="00A0203F" w:rsidRDefault="00A0203F" w:rsidP="00A0203F">
            <w:pPr>
              <w:spacing w:after="0" w:line="240" w:lineRule="auto"/>
              <w:jc w:val="center"/>
              <w:rPr>
                <w:rFonts w:ascii="Times New Roman" w:eastAsia="Times New Roman" w:hAnsi="Times New Roman" w:cs="Times New Roman"/>
                <w:kern w:val="0"/>
                <w:sz w:val="24"/>
                <w:szCs w:val="24"/>
                <w:lang w:eastAsia="ru-RU"/>
                <w14:ligatures w14:val="none"/>
              </w:rPr>
            </w:pPr>
            <w:r w:rsidRPr="00A0203F">
              <w:rPr>
                <w:rFonts w:ascii="Times New Roman" w:eastAsia="Times New Roman" w:hAnsi="Times New Roman" w:cs="Times New Roman"/>
                <w:kern w:val="0"/>
                <w:sz w:val="24"/>
                <w:szCs w:val="24"/>
                <w:lang w:eastAsia="ru-RU"/>
                <w14:ligatures w14:val="none"/>
              </w:rPr>
              <w:t>федеральный бюджет</w:t>
            </w:r>
          </w:p>
        </w:tc>
        <w:tc>
          <w:tcPr>
            <w:tcW w:w="1681" w:type="dxa"/>
            <w:tcBorders>
              <w:top w:val="single" w:sz="4" w:space="0" w:color="auto"/>
              <w:left w:val="single" w:sz="4" w:space="0" w:color="auto"/>
              <w:bottom w:val="single" w:sz="4" w:space="0" w:color="auto"/>
              <w:right w:val="single" w:sz="4" w:space="0" w:color="auto"/>
            </w:tcBorders>
            <w:hideMark/>
          </w:tcPr>
          <w:p w14:paraId="1A4024C3" w14:textId="77777777" w:rsidR="00A0203F" w:rsidRPr="00A0203F" w:rsidRDefault="00A0203F" w:rsidP="00A0203F">
            <w:pPr>
              <w:spacing w:after="0" w:line="240" w:lineRule="auto"/>
              <w:jc w:val="center"/>
              <w:rPr>
                <w:rFonts w:ascii="Times New Roman" w:eastAsia="Times New Roman" w:hAnsi="Times New Roman" w:cs="Times New Roman"/>
                <w:kern w:val="0"/>
                <w:sz w:val="24"/>
                <w:szCs w:val="24"/>
                <w:lang w:eastAsia="ru-RU"/>
                <w14:ligatures w14:val="none"/>
              </w:rPr>
            </w:pPr>
            <w:r w:rsidRPr="00A0203F">
              <w:rPr>
                <w:rFonts w:ascii="Times New Roman" w:eastAsia="Times New Roman" w:hAnsi="Times New Roman" w:cs="Times New Roman"/>
                <w:kern w:val="0"/>
                <w:sz w:val="24"/>
                <w:szCs w:val="24"/>
                <w:lang w:eastAsia="ru-RU"/>
                <w14:ligatures w14:val="none"/>
              </w:rPr>
              <w:t>руб.</w:t>
            </w:r>
          </w:p>
        </w:tc>
        <w:tc>
          <w:tcPr>
            <w:tcW w:w="1226" w:type="dxa"/>
            <w:tcBorders>
              <w:top w:val="single" w:sz="4" w:space="0" w:color="auto"/>
              <w:left w:val="single" w:sz="4" w:space="0" w:color="auto"/>
              <w:bottom w:val="single" w:sz="4" w:space="0" w:color="auto"/>
              <w:right w:val="single" w:sz="4" w:space="0" w:color="auto"/>
            </w:tcBorders>
          </w:tcPr>
          <w:p w14:paraId="29CEFA9F" w14:textId="77777777" w:rsidR="00A0203F" w:rsidRPr="00A0203F" w:rsidRDefault="00A0203F" w:rsidP="00A0203F">
            <w:pPr>
              <w:spacing w:after="0" w:line="240" w:lineRule="auto"/>
              <w:jc w:val="center"/>
              <w:rPr>
                <w:rFonts w:ascii="Times New Roman" w:eastAsia="Times New Roman" w:hAnsi="Times New Roman" w:cs="Times New Roman"/>
                <w:kern w:val="0"/>
                <w:sz w:val="24"/>
                <w:szCs w:val="24"/>
                <w:lang w:eastAsia="ru-RU"/>
                <w14:ligatures w14:val="none"/>
              </w:rPr>
            </w:pPr>
            <w:r w:rsidRPr="00A0203F">
              <w:rPr>
                <w:rFonts w:ascii="Times New Roman" w:eastAsia="Times New Roman" w:hAnsi="Times New Roman" w:cs="Times New Roman"/>
                <w:kern w:val="0"/>
                <w:sz w:val="24"/>
                <w:szCs w:val="24"/>
                <w:lang w:eastAsia="ru-RU"/>
                <w14:ligatures w14:val="none"/>
              </w:rPr>
              <w:t>0</w:t>
            </w:r>
          </w:p>
        </w:tc>
        <w:tc>
          <w:tcPr>
            <w:tcW w:w="1261" w:type="dxa"/>
            <w:gridSpan w:val="3"/>
            <w:tcBorders>
              <w:top w:val="single" w:sz="4" w:space="0" w:color="auto"/>
              <w:left w:val="single" w:sz="4" w:space="0" w:color="auto"/>
              <w:bottom w:val="single" w:sz="4" w:space="0" w:color="auto"/>
              <w:right w:val="single" w:sz="4" w:space="0" w:color="auto"/>
            </w:tcBorders>
          </w:tcPr>
          <w:p w14:paraId="04717EEE" w14:textId="77777777" w:rsidR="00A0203F" w:rsidRPr="00A0203F" w:rsidRDefault="00A0203F" w:rsidP="00A0203F">
            <w:pPr>
              <w:spacing w:after="0" w:line="240" w:lineRule="auto"/>
              <w:jc w:val="center"/>
              <w:rPr>
                <w:rFonts w:ascii="Times New Roman" w:eastAsia="Times New Roman" w:hAnsi="Times New Roman" w:cs="Times New Roman"/>
                <w:kern w:val="0"/>
                <w:sz w:val="24"/>
                <w:szCs w:val="24"/>
                <w:lang w:eastAsia="ru-RU"/>
                <w14:ligatures w14:val="none"/>
              </w:rPr>
            </w:pPr>
            <w:r w:rsidRPr="00A0203F">
              <w:rPr>
                <w:rFonts w:ascii="Times New Roman" w:eastAsia="Times New Roman" w:hAnsi="Times New Roman" w:cs="Times New Roman"/>
                <w:kern w:val="0"/>
                <w:sz w:val="24"/>
                <w:szCs w:val="24"/>
                <w:lang w:eastAsia="ru-RU"/>
                <w14:ligatures w14:val="none"/>
              </w:rPr>
              <w:t>0</w:t>
            </w:r>
          </w:p>
        </w:tc>
        <w:tc>
          <w:tcPr>
            <w:tcW w:w="1460" w:type="dxa"/>
            <w:gridSpan w:val="2"/>
            <w:tcBorders>
              <w:top w:val="single" w:sz="4" w:space="0" w:color="auto"/>
              <w:left w:val="single" w:sz="4" w:space="0" w:color="auto"/>
              <w:bottom w:val="single" w:sz="4" w:space="0" w:color="auto"/>
              <w:right w:val="single" w:sz="4" w:space="0" w:color="auto"/>
            </w:tcBorders>
          </w:tcPr>
          <w:p w14:paraId="111F29C9" w14:textId="77777777" w:rsidR="00A0203F" w:rsidRPr="00A0203F" w:rsidRDefault="00A0203F" w:rsidP="00A0203F">
            <w:pPr>
              <w:spacing w:after="0" w:line="240" w:lineRule="auto"/>
              <w:jc w:val="center"/>
              <w:rPr>
                <w:rFonts w:ascii="Times New Roman" w:eastAsia="Times New Roman" w:hAnsi="Times New Roman" w:cs="Times New Roman"/>
                <w:kern w:val="0"/>
                <w:sz w:val="24"/>
                <w:szCs w:val="24"/>
                <w:lang w:eastAsia="ru-RU"/>
                <w14:ligatures w14:val="none"/>
              </w:rPr>
            </w:pPr>
            <w:r w:rsidRPr="00A0203F">
              <w:rPr>
                <w:rFonts w:ascii="Times New Roman" w:eastAsia="Times New Roman" w:hAnsi="Times New Roman" w:cs="Times New Roman"/>
                <w:kern w:val="0"/>
                <w:sz w:val="24"/>
                <w:szCs w:val="24"/>
                <w:lang w:eastAsia="ru-RU"/>
                <w14:ligatures w14:val="none"/>
              </w:rPr>
              <w:t>0</w:t>
            </w:r>
          </w:p>
        </w:tc>
        <w:tc>
          <w:tcPr>
            <w:tcW w:w="1622" w:type="dxa"/>
            <w:vMerge/>
            <w:tcBorders>
              <w:left w:val="single" w:sz="4" w:space="0" w:color="auto"/>
              <w:right w:val="single" w:sz="4" w:space="0" w:color="auto"/>
            </w:tcBorders>
          </w:tcPr>
          <w:p w14:paraId="7392B5C5" w14:textId="77777777" w:rsidR="00A0203F" w:rsidRPr="00A0203F" w:rsidRDefault="00A0203F" w:rsidP="00A0203F">
            <w:pPr>
              <w:spacing w:after="0" w:line="240" w:lineRule="auto"/>
              <w:jc w:val="center"/>
              <w:rPr>
                <w:rFonts w:ascii="Times New Roman" w:eastAsia="Times New Roman" w:hAnsi="Times New Roman" w:cs="Times New Roman"/>
                <w:kern w:val="0"/>
                <w:sz w:val="24"/>
                <w:szCs w:val="24"/>
                <w:lang w:eastAsia="ru-RU"/>
                <w14:ligatures w14:val="none"/>
              </w:rPr>
            </w:pPr>
          </w:p>
        </w:tc>
        <w:tc>
          <w:tcPr>
            <w:tcW w:w="1269" w:type="dxa"/>
            <w:gridSpan w:val="3"/>
            <w:tcBorders>
              <w:top w:val="single" w:sz="4" w:space="0" w:color="auto"/>
              <w:left w:val="single" w:sz="4" w:space="0" w:color="auto"/>
              <w:bottom w:val="single" w:sz="4" w:space="0" w:color="auto"/>
              <w:right w:val="single" w:sz="4" w:space="0" w:color="auto"/>
            </w:tcBorders>
          </w:tcPr>
          <w:p w14:paraId="5E5437C8" w14:textId="77777777" w:rsidR="00A0203F" w:rsidRPr="00A0203F" w:rsidRDefault="00A0203F" w:rsidP="00A0203F">
            <w:pPr>
              <w:spacing w:after="0" w:line="240" w:lineRule="auto"/>
              <w:jc w:val="center"/>
              <w:rPr>
                <w:rFonts w:ascii="Times New Roman" w:eastAsia="Times New Roman" w:hAnsi="Times New Roman" w:cs="Times New Roman"/>
                <w:kern w:val="0"/>
                <w:sz w:val="24"/>
                <w:szCs w:val="24"/>
                <w:lang w:eastAsia="ru-RU"/>
                <w14:ligatures w14:val="none"/>
              </w:rPr>
            </w:pPr>
          </w:p>
        </w:tc>
      </w:tr>
      <w:tr w:rsidR="00A0203F" w:rsidRPr="00A0203F" w14:paraId="6B912E60" w14:textId="77777777" w:rsidTr="00A0203F">
        <w:trPr>
          <w:gridAfter w:val="1"/>
          <w:wAfter w:w="13" w:type="dxa"/>
          <w:trHeight w:val="195"/>
        </w:trPr>
        <w:tc>
          <w:tcPr>
            <w:tcW w:w="857" w:type="dxa"/>
            <w:gridSpan w:val="4"/>
            <w:vMerge/>
            <w:tcBorders>
              <w:top w:val="single" w:sz="4" w:space="0" w:color="auto"/>
              <w:left w:val="single" w:sz="4" w:space="0" w:color="auto"/>
              <w:bottom w:val="single" w:sz="4" w:space="0" w:color="auto"/>
              <w:right w:val="single" w:sz="4" w:space="0" w:color="auto"/>
            </w:tcBorders>
            <w:vAlign w:val="center"/>
            <w:hideMark/>
          </w:tcPr>
          <w:p w14:paraId="1D3AB44A" w14:textId="77777777" w:rsidR="00A0203F" w:rsidRPr="00A0203F" w:rsidRDefault="00A0203F" w:rsidP="00A0203F">
            <w:pPr>
              <w:spacing w:after="0" w:line="0" w:lineRule="atLeast"/>
              <w:jc w:val="center"/>
              <w:rPr>
                <w:rFonts w:ascii="Times New Roman" w:eastAsia="Times New Roman" w:hAnsi="Times New Roman" w:cs="Times New Roman"/>
                <w:kern w:val="0"/>
                <w:sz w:val="24"/>
                <w:szCs w:val="24"/>
                <w:lang w:eastAsia="ru-RU"/>
                <w14:ligatures w14:val="none"/>
              </w:rPr>
            </w:pPr>
          </w:p>
        </w:tc>
        <w:tc>
          <w:tcPr>
            <w:tcW w:w="3241" w:type="dxa"/>
            <w:gridSpan w:val="3"/>
            <w:vMerge/>
            <w:tcBorders>
              <w:top w:val="single" w:sz="4" w:space="0" w:color="auto"/>
              <w:left w:val="single" w:sz="4" w:space="0" w:color="auto"/>
              <w:bottom w:val="single" w:sz="4" w:space="0" w:color="auto"/>
              <w:right w:val="single" w:sz="4" w:space="0" w:color="auto"/>
            </w:tcBorders>
            <w:vAlign w:val="center"/>
            <w:hideMark/>
          </w:tcPr>
          <w:p w14:paraId="702346C8" w14:textId="77777777" w:rsidR="00A0203F" w:rsidRPr="00A0203F" w:rsidRDefault="00A0203F" w:rsidP="00A0203F">
            <w:pPr>
              <w:spacing w:after="0" w:line="0" w:lineRule="atLeast"/>
              <w:jc w:val="center"/>
              <w:rPr>
                <w:rFonts w:ascii="Times New Roman" w:eastAsia="Times New Roman" w:hAnsi="Times New Roman" w:cs="Times New Roman"/>
                <w:kern w:val="0"/>
                <w:sz w:val="24"/>
                <w:szCs w:val="24"/>
                <w:lang w:eastAsia="ru-RU"/>
                <w14:ligatures w14:val="none"/>
              </w:rPr>
            </w:pPr>
          </w:p>
        </w:tc>
        <w:tc>
          <w:tcPr>
            <w:tcW w:w="3036" w:type="dxa"/>
            <w:gridSpan w:val="5"/>
            <w:tcBorders>
              <w:top w:val="single" w:sz="4" w:space="0" w:color="auto"/>
              <w:left w:val="single" w:sz="4" w:space="0" w:color="auto"/>
              <w:bottom w:val="single" w:sz="4" w:space="0" w:color="auto"/>
              <w:right w:val="single" w:sz="4" w:space="0" w:color="auto"/>
            </w:tcBorders>
            <w:hideMark/>
          </w:tcPr>
          <w:p w14:paraId="145F66F0" w14:textId="77777777" w:rsidR="00A0203F" w:rsidRPr="00A0203F" w:rsidRDefault="00A0203F" w:rsidP="00A0203F">
            <w:pPr>
              <w:spacing w:after="0" w:line="240" w:lineRule="auto"/>
              <w:jc w:val="center"/>
              <w:rPr>
                <w:rFonts w:ascii="Times New Roman" w:eastAsia="Times New Roman" w:hAnsi="Times New Roman" w:cs="Times New Roman"/>
                <w:kern w:val="0"/>
                <w:sz w:val="24"/>
                <w:szCs w:val="24"/>
                <w:lang w:eastAsia="ru-RU"/>
                <w14:ligatures w14:val="none"/>
              </w:rPr>
            </w:pPr>
            <w:r w:rsidRPr="00A0203F">
              <w:rPr>
                <w:rFonts w:ascii="Times New Roman" w:eastAsia="Times New Roman" w:hAnsi="Times New Roman" w:cs="Times New Roman"/>
                <w:kern w:val="0"/>
                <w:sz w:val="24"/>
                <w:szCs w:val="24"/>
                <w:lang w:eastAsia="ru-RU"/>
                <w14:ligatures w14:val="none"/>
              </w:rPr>
              <w:t>областной бюджет</w:t>
            </w:r>
          </w:p>
        </w:tc>
        <w:tc>
          <w:tcPr>
            <w:tcW w:w="1681" w:type="dxa"/>
            <w:tcBorders>
              <w:top w:val="single" w:sz="4" w:space="0" w:color="auto"/>
              <w:left w:val="single" w:sz="4" w:space="0" w:color="auto"/>
              <w:bottom w:val="single" w:sz="4" w:space="0" w:color="auto"/>
              <w:right w:val="single" w:sz="4" w:space="0" w:color="auto"/>
            </w:tcBorders>
            <w:hideMark/>
          </w:tcPr>
          <w:p w14:paraId="2AFCB777" w14:textId="77777777" w:rsidR="00A0203F" w:rsidRPr="00A0203F" w:rsidRDefault="00A0203F" w:rsidP="00A0203F">
            <w:pPr>
              <w:spacing w:after="0" w:line="240" w:lineRule="auto"/>
              <w:jc w:val="center"/>
              <w:rPr>
                <w:rFonts w:ascii="Times New Roman" w:eastAsia="Times New Roman" w:hAnsi="Times New Roman" w:cs="Times New Roman"/>
                <w:kern w:val="0"/>
                <w:sz w:val="24"/>
                <w:szCs w:val="24"/>
                <w:lang w:eastAsia="ru-RU"/>
                <w14:ligatures w14:val="none"/>
              </w:rPr>
            </w:pPr>
            <w:r w:rsidRPr="00A0203F">
              <w:rPr>
                <w:rFonts w:ascii="Times New Roman" w:eastAsia="Times New Roman" w:hAnsi="Times New Roman" w:cs="Times New Roman"/>
                <w:kern w:val="0"/>
                <w:sz w:val="24"/>
                <w:szCs w:val="24"/>
                <w:lang w:eastAsia="ru-RU"/>
                <w14:ligatures w14:val="none"/>
              </w:rPr>
              <w:t>руб.</w:t>
            </w:r>
          </w:p>
        </w:tc>
        <w:tc>
          <w:tcPr>
            <w:tcW w:w="1226" w:type="dxa"/>
            <w:tcBorders>
              <w:top w:val="single" w:sz="4" w:space="0" w:color="auto"/>
              <w:left w:val="single" w:sz="4" w:space="0" w:color="auto"/>
              <w:bottom w:val="single" w:sz="4" w:space="0" w:color="auto"/>
              <w:right w:val="single" w:sz="4" w:space="0" w:color="auto"/>
            </w:tcBorders>
          </w:tcPr>
          <w:p w14:paraId="3C172580" w14:textId="77777777" w:rsidR="00A0203F" w:rsidRPr="00A0203F" w:rsidRDefault="00A0203F" w:rsidP="00A0203F">
            <w:pPr>
              <w:spacing w:after="0" w:line="240" w:lineRule="auto"/>
              <w:jc w:val="center"/>
              <w:rPr>
                <w:rFonts w:ascii="Times New Roman" w:eastAsia="Times New Roman" w:hAnsi="Times New Roman" w:cs="Times New Roman"/>
                <w:kern w:val="0"/>
                <w:sz w:val="24"/>
                <w:szCs w:val="24"/>
                <w:lang w:eastAsia="ru-RU"/>
                <w14:ligatures w14:val="none"/>
              </w:rPr>
            </w:pPr>
            <w:r w:rsidRPr="00A0203F">
              <w:rPr>
                <w:rFonts w:ascii="Times New Roman" w:eastAsia="Times New Roman" w:hAnsi="Times New Roman" w:cs="Times New Roman"/>
                <w:kern w:val="0"/>
                <w:sz w:val="24"/>
                <w:szCs w:val="24"/>
                <w:lang w:eastAsia="ru-RU"/>
                <w14:ligatures w14:val="none"/>
              </w:rPr>
              <w:t>0</w:t>
            </w:r>
          </w:p>
        </w:tc>
        <w:tc>
          <w:tcPr>
            <w:tcW w:w="1261" w:type="dxa"/>
            <w:gridSpan w:val="3"/>
            <w:tcBorders>
              <w:top w:val="single" w:sz="4" w:space="0" w:color="auto"/>
              <w:left w:val="single" w:sz="4" w:space="0" w:color="auto"/>
              <w:bottom w:val="single" w:sz="4" w:space="0" w:color="auto"/>
              <w:right w:val="single" w:sz="4" w:space="0" w:color="auto"/>
            </w:tcBorders>
          </w:tcPr>
          <w:p w14:paraId="5F066E19" w14:textId="77777777" w:rsidR="00A0203F" w:rsidRPr="00A0203F" w:rsidRDefault="00A0203F" w:rsidP="00A0203F">
            <w:pPr>
              <w:spacing w:after="0" w:line="240" w:lineRule="auto"/>
              <w:jc w:val="center"/>
              <w:rPr>
                <w:rFonts w:ascii="Times New Roman" w:eastAsia="Times New Roman" w:hAnsi="Times New Roman" w:cs="Times New Roman"/>
                <w:kern w:val="0"/>
                <w:sz w:val="24"/>
                <w:szCs w:val="24"/>
                <w:lang w:eastAsia="ru-RU"/>
                <w14:ligatures w14:val="none"/>
              </w:rPr>
            </w:pPr>
            <w:r w:rsidRPr="00A0203F">
              <w:rPr>
                <w:rFonts w:ascii="Times New Roman" w:eastAsia="Times New Roman" w:hAnsi="Times New Roman" w:cs="Times New Roman"/>
                <w:kern w:val="0"/>
                <w:sz w:val="24"/>
                <w:szCs w:val="24"/>
                <w:lang w:eastAsia="ru-RU"/>
                <w14:ligatures w14:val="none"/>
              </w:rPr>
              <w:t>0</w:t>
            </w:r>
          </w:p>
        </w:tc>
        <w:tc>
          <w:tcPr>
            <w:tcW w:w="1460" w:type="dxa"/>
            <w:gridSpan w:val="2"/>
            <w:tcBorders>
              <w:top w:val="single" w:sz="4" w:space="0" w:color="auto"/>
              <w:left w:val="single" w:sz="4" w:space="0" w:color="auto"/>
              <w:bottom w:val="single" w:sz="4" w:space="0" w:color="auto"/>
              <w:right w:val="single" w:sz="4" w:space="0" w:color="auto"/>
            </w:tcBorders>
          </w:tcPr>
          <w:p w14:paraId="14BAA3AE" w14:textId="77777777" w:rsidR="00A0203F" w:rsidRPr="00A0203F" w:rsidRDefault="00A0203F" w:rsidP="00A0203F">
            <w:pPr>
              <w:spacing w:after="0" w:line="240" w:lineRule="auto"/>
              <w:jc w:val="center"/>
              <w:rPr>
                <w:rFonts w:ascii="Times New Roman" w:eastAsia="Times New Roman" w:hAnsi="Times New Roman" w:cs="Times New Roman"/>
                <w:kern w:val="0"/>
                <w:sz w:val="24"/>
                <w:szCs w:val="24"/>
                <w:lang w:eastAsia="ru-RU"/>
                <w14:ligatures w14:val="none"/>
              </w:rPr>
            </w:pPr>
            <w:r w:rsidRPr="00A0203F">
              <w:rPr>
                <w:rFonts w:ascii="Times New Roman" w:eastAsia="Times New Roman" w:hAnsi="Times New Roman" w:cs="Times New Roman"/>
                <w:kern w:val="0"/>
                <w:sz w:val="24"/>
                <w:szCs w:val="24"/>
                <w:lang w:eastAsia="ru-RU"/>
                <w14:ligatures w14:val="none"/>
              </w:rPr>
              <w:t>0</w:t>
            </w:r>
          </w:p>
        </w:tc>
        <w:tc>
          <w:tcPr>
            <w:tcW w:w="1622" w:type="dxa"/>
            <w:vMerge/>
            <w:tcBorders>
              <w:left w:val="single" w:sz="4" w:space="0" w:color="auto"/>
              <w:right w:val="single" w:sz="4" w:space="0" w:color="auto"/>
            </w:tcBorders>
          </w:tcPr>
          <w:p w14:paraId="57260195" w14:textId="77777777" w:rsidR="00A0203F" w:rsidRPr="00A0203F" w:rsidRDefault="00A0203F" w:rsidP="00A0203F">
            <w:pPr>
              <w:spacing w:after="0" w:line="240" w:lineRule="auto"/>
              <w:jc w:val="center"/>
              <w:rPr>
                <w:rFonts w:ascii="Times New Roman" w:eastAsia="Times New Roman" w:hAnsi="Times New Roman" w:cs="Times New Roman"/>
                <w:kern w:val="0"/>
                <w:sz w:val="24"/>
                <w:szCs w:val="24"/>
                <w:lang w:eastAsia="ru-RU"/>
                <w14:ligatures w14:val="none"/>
              </w:rPr>
            </w:pPr>
          </w:p>
        </w:tc>
        <w:tc>
          <w:tcPr>
            <w:tcW w:w="1269" w:type="dxa"/>
            <w:gridSpan w:val="3"/>
            <w:tcBorders>
              <w:top w:val="single" w:sz="4" w:space="0" w:color="auto"/>
              <w:left w:val="single" w:sz="4" w:space="0" w:color="auto"/>
              <w:bottom w:val="single" w:sz="4" w:space="0" w:color="auto"/>
              <w:right w:val="single" w:sz="4" w:space="0" w:color="auto"/>
            </w:tcBorders>
          </w:tcPr>
          <w:p w14:paraId="681793E2" w14:textId="77777777" w:rsidR="00A0203F" w:rsidRPr="00A0203F" w:rsidRDefault="00A0203F" w:rsidP="00A0203F">
            <w:pPr>
              <w:spacing w:after="0" w:line="240" w:lineRule="auto"/>
              <w:jc w:val="center"/>
              <w:rPr>
                <w:rFonts w:ascii="Times New Roman" w:eastAsia="Times New Roman" w:hAnsi="Times New Roman" w:cs="Times New Roman"/>
                <w:kern w:val="0"/>
                <w:sz w:val="24"/>
                <w:szCs w:val="24"/>
                <w:lang w:eastAsia="ru-RU"/>
                <w14:ligatures w14:val="none"/>
              </w:rPr>
            </w:pPr>
          </w:p>
        </w:tc>
      </w:tr>
      <w:tr w:rsidR="00A0203F" w:rsidRPr="00A0203F" w14:paraId="0257AC49" w14:textId="77777777" w:rsidTr="00A0203F">
        <w:trPr>
          <w:gridAfter w:val="1"/>
          <w:wAfter w:w="13" w:type="dxa"/>
          <w:trHeight w:val="222"/>
        </w:trPr>
        <w:tc>
          <w:tcPr>
            <w:tcW w:w="857" w:type="dxa"/>
            <w:gridSpan w:val="4"/>
            <w:vMerge/>
            <w:tcBorders>
              <w:top w:val="single" w:sz="4" w:space="0" w:color="auto"/>
              <w:left w:val="single" w:sz="4" w:space="0" w:color="auto"/>
              <w:bottom w:val="single" w:sz="4" w:space="0" w:color="auto"/>
              <w:right w:val="single" w:sz="4" w:space="0" w:color="auto"/>
            </w:tcBorders>
            <w:vAlign w:val="center"/>
            <w:hideMark/>
          </w:tcPr>
          <w:p w14:paraId="3BACFA95" w14:textId="77777777" w:rsidR="00A0203F" w:rsidRPr="00A0203F" w:rsidRDefault="00A0203F" w:rsidP="00A0203F">
            <w:pPr>
              <w:spacing w:after="0" w:line="0" w:lineRule="atLeast"/>
              <w:jc w:val="center"/>
              <w:rPr>
                <w:rFonts w:ascii="Times New Roman" w:eastAsia="Times New Roman" w:hAnsi="Times New Roman" w:cs="Times New Roman"/>
                <w:kern w:val="0"/>
                <w:sz w:val="24"/>
                <w:szCs w:val="24"/>
                <w:lang w:eastAsia="ru-RU"/>
                <w14:ligatures w14:val="none"/>
              </w:rPr>
            </w:pPr>
          </w:p>
        </w:tc>
        <w:tc>
          <w:tcPr>
            <w:tcW w:w="3241" w:type="dxa"/>
            <w:gridSpan w:val="3"/>
            <w:vMerge/>
            <w:tcBorders>
              <w:top w:val="single" w:sz="4" w:space="0" w:color="auto"/>
              <w:left w:val="single" w:sz="4" w:space="0" w:color="auto"/>
              <w:bottom w:val="single" w:sz="4" w:space="0" w:color="auto"/>
              <w:right w:val="single" w:sz="4" w:space="0" w:color="auto"/>
            </w:tcBorders>
            <w:vAlign w:val="center"/>
            <w:hideMark/>
          </w:tcPr>
          <w:p w14:paraId="7615FA92" w14:textId="77777777" w:rsidR="00A0203F" w:rsidRPr="00A0203F" w:rsidRDefault="00A0203F" w:rsidP="00A0203F">
            <w:pPr>
              <w:spacing w:after="0" w:line="0" w:lineRule="atLeast"/>
              <w:jc w:val="center"/>
              <w:rPr>
                <w:rFonts w:ascii="Times New Roman" w:eastAsia="Times New Roman" w:hAnsi="Times New Roman" w:cs="Times New Roman"/>
                <w:kern w:val="0"/>
                <w:sz w:val="24"/>
                <w:szCs w:val="24"/>
                <w:lang w:eastAsia="ru-RU"/>
                <w14:ligatures w14:val="none"/>
              </w:rPr>
            </w:pPr>
          </w:p>
        </w:tc>
        <w:tc>
          <w:tcPr>
            <w:tcW w:w="3036" w:type="dxa"/>
            <w:gridSpan w:val="5"/>
            <w:tcBorders>
              <w:top w:val="single" w:sz="4" w:space="0" w:color="auto"/>
              <w:left w:val="single" w:sz="4" w:space="0" w:color="auto"/>
              <w:bottom w:val="single" w:sz="4" w:space="0" w:color="auto"/>
              <w:right w:val="single" w:sz="4" w:space="0" w:color="auto"/>
            </w:tcBorders>
            <w:hideMark/>
          </w:tcPr>
          <w:p w14:paraId="443AA814" w14:textId="77777777" w:rsidR="00A0203F" w:rsidRPr="00A0203F" w:rsidRDefault="00A0203F" w:rsidP="00A0203F">
            <w:pPr>
              <w:spacing w:after="0" w:line="240" w:lineRule="auto"/>
              <w:jc w:val="center"/>
              <w:rPr>
                <w:rFonts w:ascii="Times New Roman" w:eastAsia="Times New Roman" w:hAnsi="Times New Roman" w:cs="Times New Roman"/>
                <w:kern w:val="0"/>
                <w:sz w:val="24"/>
                <w:szCs w:val="24"/>
                <w:lang w:eastAsia="ru-RU"/>
                <w14:ligatures w14:val="none"/>
              </w:rPr>
            </w:pPr>
            <w:r w:rsidRPr="00A0203F">
              <w:rPr>
                <w:rFonts w:ascii="Times New Roman" w:eastAsia="Times New Roman" w:hAnsi="Times New Roman" w:cs="Times New Roman"/>
                <w:kern w:val="0"/>
                <w:sz w:val="24"/>
                <w:szCs w:val="24"/>
                <w:lang w:eastAsia="ru-RU"/>
                <w14:ligatures w14:val="none"/>
              </w:rPr>
              <w:t>местный бюджет</w:t>
            </w:r>
          </w:p>
        </w:tc>
        <w:tc>
          <w:tcPr>
            <w:tcW w:w="1681" w:type="dxa"/>
            <w:tcBorders>
              <w:top w:val="single" w:sz="4" w:space="0" w:color="auto"/>
              <w:left w:val="single" w:sz="4" w:space="0" w:color="auto"/>
              <w:bottom w:val="single" w:sz="4" w:space="0" w:color="auto"/>
              <w:right w:val="single" w:sz="4" w:space="0" w:color="auto"/>
            </w:tcBorders>
            <w:hideMark/>
          </w:tcPr>
          <w:p w14:paraId="194ED69E" w14:textId="77777777" w:rsidR="00A0203F" w:rsidRPr="00A0203F" w:rsidRDefault="00A0203F" w:rsidP="00A0203F">
            <w:pPr>
              <w:spacing w:after="0" w:line="240" w:lineRule="auto"/>
              <w:jc w:val="center"/>
              <w:rPr>
                <w:rFonts w:ascii="Times New Roman" w:eastAsia="Times New Roman" w:hAnsi="Times New Roman" w:cs="Times New Roman"/>
                <w:kern w:val="0"/>
                <w:sz w:val="24"/>
                <w:szCs w:val="24"/>
                <w:lang w:eastAsia="ru-RU"/>
                <w14:ligatures w14:val="none"/>
              </w:rPr>
            </w:pPr>
            <w:r w:rsidRPr="00A0203F">
              <w:rPr>
                <w:rFonts w:ascii="Times New Roman" w:eastAsia="Times New Roman" w:hAnsi="Times New Roman" w:cs="Times New Roman"/>
                <w:kern w:val="0"/>
                <w:sz w:val="24"/>
                <w:szCs w:val="24"/>
                <w:lang w:eastAsia="ru-RU"/>
                <w14:ligatures w14:val="none"/>
              </w:rPr>
              <w:t>руб.</w:t>
            </w:r>
          </w:p>
        </w:tc>
        <w:tc>
          <w:tcPr>
            <w:tcW w:w="1226" w:type="dxa"/>
            <w:tcBorders>
              <w:top w:val="single" w:sz="4" w:space="0" w:color="auto"/>
              <w:left w:val="single" w:sz="4" w:space="0" w:color="auto"/>
              <w:bottom w:val="single" w:sz="4" w:space="0" w:color="auto"/>
              <w:right w:val="single" w:sz="4" w:space="0" w:color="auto"/>
            </w:tcBorders>
            <w:hideMark/>
          </w:tcPr>
          <w:p w14:paraId="008C2C97" w14:textId="77777777" w:rsidR="00A0203F" w:rsidRPr="00A0203F" w:rsidRDefault="00A0203F" w:rsidP="00A0203F">
            <w:pPr>
              <w:spacing w:after="0" w:line="240" w:lineRule="auto"/>
              <w:jc w:val="center"/>
              <w:rPr>
                <w:rFonts w:ascii="Times New Roman" w:eastAsia="Times New Roman" w:hAnsi="Times New Roman" w:cs="Times New Roman"/>
                <w:kern w:val="0"/>
                <w:sz w:val="24"/>
                <w:szCs w:val="24"/>
                <w:lang w:eastAsia="ru-RU"/>
                <w14:ligatures w14:val="none"/>
              </w:rPr>
            </w:pPr>
            <w:r w:rsidRPr="00A0203F">
              <w:rPr>
                <w:rFonts w:ascii="Times New Roman" w:eastAsia="Times New Roman" w:hAnsi="Times New Roman" w:cs="Times New Roman"/>
                <w:kern w:val="0"/>
                <w:sz w:val="24"/>
                <w:szCs w:val="24"/>
                <w:lang w:eastAsia="ru-RU"/>
                <w14:ligatures w14:val="none"/>
              </w:rPr>
              <w:t xml:space="preserve"> 0</w:t>
            </w:r>
          </w:p>
        </w:tc>
        <w:tc>
          <w:tcPr>
            <w:tcW w:w="1261" w:type="dxa"/>
            <w:gridSpan w:val="3"/>
            <w:tcBorders>
              <w:top w:val="single" w:sz="4" w:space="0" w:color="auto"/>
              <w:left w:val="single" w:sz="4" w:space="0" w:color="auto"/>
              <w:bottom w:val="single" w:sz="4" w:space="0" w:color="auto"/>
              <w:right w:val="single" w:sz="4" w:space="0" w:color="auto"/>
            </w:tcBorders>
            <w:hideMark/>
          </w:tcPr>
          <w:p w14:paraId="1C975162" w14:textId="77777777" w:rsidR="00A0203F" w:rsidRPr="00A0203F" w:rsidRDefault="00A0203F" w:rsidP="00A0203F">
            <w:pPr>
              <w:spacing w:after="0" w:line="240" w:lineRule="auto"/>
              <w:jc w:val="center"/>
              <w:rPr>
                <w:rFonts w:ascii="Times New Roman" w:eastAsia="Times New Roman" w:hAnsi="Times New Roman" w:cs="Times New Roman"/>
                <w:kern w:val="0"/>
                <w:sz w:val="24"/>
                <w:szCs w:val="24"/>
                <w:lang w:eastAsia="ru-RU"/>
                <w14:ligatures w14:val="none"/>
              </w:rPr>
            </w:pPr>
            <w:r w:rsidRPr="00A0203F">
              <w:rPr>
                <w:rFonts w:ascii="Times New Roman" w:eastAsia="Times New Roman" w:hAnsi="Times New Roman" w:cs="Times New Roman"/>
                <w:kern w:val="0"/>
                <w:sz w:val="24"/>
                <w:szCs w:val="24"/>
                <w:lang w:eastAsia="ru-RU"/>
                <w14:ligatures w14:val="none"/>
              </w:rPr>
              <w:t>0</w:t>
            </w:r>
          </w:p>
        </w:tc>
        <w:tc>
          <w:tcPr>
            <w:tcW w:w="1460" w:type="dxa"/>
            <w:gridSpan w:val="2"/>
            <w:tcBorders>
              <w:top w:val="single" w:sz="4" w:space="0" w:color="auto"/>
              <w:left w:val="single" w:sz="4" w:space="0" w:color="auto"/>
              <w:bottom w:val="single" w:sz="4" w:space="0" w:color="auto"/>
              <w:right w:val="single" w:sz="4" w:space="0" w:color="auto"/>
            </w:tcBorders>
            <w:hideMark/>
          </w:tcPr>
          <w:p w14:paraId="7419DCBD" w14:textId="77777777" w:rsidR="00A0203F" w:rsidRPr="00A0203F" w:rsidRDefault="00A0203F" w:rsidP="00A0203F">
            <w:pPr>
              <w:spacing w:after="0" w:line="240" w:lineRule="auto"/>
              <w:jc w:val="center"/>
              <w:rPr>
                <w:rFonts w:ascii="Times New Roman" w:eastAsia="Times New Roman" w:hAnsi="Times New Roman" w:cs="Times New Roman"/>
                <w:kern w:val="0"/>
                <w:sz w:val="24"/>
                <w:szCs w:val="24"/>
                <w:lang w:eastAsia="ru-RU"/>
                <w14:ligatures w14:val="none"/>
              </w:rPr>
            </w:pPr>
            <w:r w:rsidRPr="00A0203F">
              <w:rPr>
                <w:rFonts w:ascii="Times New Roman" w:eastAsia="Times New Roman" w:hAnsi="Times New Roman" w:cs="Times New Roman"/>
                <w:kern w:val="0"/>
                <w:sz w:val="24"/>
                <w:szCs w:val="24"/>
                <w:lang w:eastAsia="ru-RU"/>
                <w14:ligatures w14:val="none"/>
              </w:rPr>
              <w:t>0</w:t>
            </w:r>
          </w:p>
        </w:tc>
        <w:tc>
          <w:tcPr>
            <w:tcW w:w="1622" w:type="dxa"/>
            <w:vMerge/>
            <w:tcBorders>
              <w:left w:val="single" w:sz="4" w:space="0" w:color="auto"/>
              <w:right w:val="single" w:sz="4" w:space="0" w:color="auto"/>
            </w:tcBorders>
          </w:tcPr>
          <w:p w14:paraId="1F363696" w14:textId="77777777" w:rsidR="00A0203F" w:rsidRPr="00A0203F" w:rsidRDefault="00A0203F" w:rsidP="00A0203F">
            <w:pPr>
              <w:spacing w:after="0" w:line="240" w:lineRule="auto"/>
              <w:jc w:val="center"/>
              <w:rPr>
                <w:rFonts w:ascii="Times New Roman" w:eastAsia="Times New Roman" w:hAnsi="Times New Roman" w:cs="Times New Roman"/>
                <w:kern w:val="0"/>
                <w:sz w:val="24"/>
                <w:szCs w:val="24"/>
                <w:lang w:eastAsia="ru-RU"/>
                <w14:ligatures w14:val="none"/>
              </w:rPr>
            </w:pPr>
          </w:p>
        </w:tc>
        <w:tc>
          <w:tcPr>
            <w:tcW w:w="1269" w:type="dxa"/>
            <w:gridSpan w:val="3"/>
            <w:tcBorders>
              <w:top w:val="single" w:sz="4" w:space="0" w:color="auto"/>
              <w:left w:val="single" w:sz="4" w:space="0" w:color="auto"/>
              <w:bottom w:val="single" w:sz="4" w:space="0" w:color="auto"/>
              <w:right w:val="single" w:sz="4" w:space="0" w:color="auto"/>
            </w:tcBorders>
          </w:tcPr>
          <w:p w14:paraId="7DD8D45B" w14:textId="77777777" w:rsidR="00A0203F" w:rsidRPr="00A0203F" w:rsidRDefault="00A0203F" w:rsidP="00A0203F">
            <w:pPr>
              <w:spacing w:after="0" w:line="240" w:lineRule="auto"/>
              <w:jc w:val="center"/>
              <w:rPr>
                <w:rFonts w:ascii="Times New Roman" w:eastAsia="Times New Roman" w:hAnsi="Times New Roman" w:cs="Times New Roman"/>
                <w:kern w:val="0"/>
                <w:sz w:val="24"/>
                <w:szCs w:val="24"/>
                <w:lang w:eastAsia="ru-RU"/>
                <w14:ligatures w14:val="none"/>
              </w:rPr>
            </w:pPr>
          </w:p>
        </w:tc>
      </w:tr>
      <w:tr w:rsidR="00A0203F" w:rsidRPr="00A0203F" w14:paraId="14276F00" w14:textId="77777777" w:rsidTr="00A0203F">
        <w:trPr>
          <w:gridAfter w:val="1"/>
          <w:wAfter w:w="13" w:type="dxa"/>
          <w:trHeight w:val="315"/>
        </w:trPr>
        <w:tc>
          <w:tcPr>
            <w:tcW w:w="857" w:type="dxa"/>
            <w:gridSpan w:val="4"/>
            <w:vMerge/>
            <w:tcBorders>
              <w:top w:val="single" w:sz="4" w:space="0" w:color="auto"/>
              <w:left w:val="single" w:sz="4" w:space="0" w:color="auto"/>
              <w:bottom w:val="single" w:sz="4" w:space="0" w:color="auto"/>
              <w:right w:val="single" w:sz="4" w:space="0" w:color="auto"/>
            </w:tcBorders>
            <w:vAlign w:val="center"/>
            <w:hideMark/>
          </w:tcPr>
          <w:p w14:paraId="78791E7E" w14:textId="77777777" w:rsidR="00A0203F" w:rsidRPr="00A0203F" w:rsidRDefault="00A0203F" w:rsidP="00A0203F">
            <w:pPr>
              <w:spacing w:after="0" w:line="0" w:lineRule="atLeast"/>
              <w:jc w:val="center"/>
              <w:rPr>
                <w:rFonts w:ascii="Times New Roman" w:eastAsia="Times New Roman" w:hAnsi="Times New Roman" w:cs="Times New Roman"/>
                <w:kern w:val="0"/>
                <w:sz w:val="24"/>
                <w:szCs w:val="24"/>
                <w:lang w:eastAsia="ru-RU"/>
                <w14:ligatures w14:val="none"/>
              </w:rPr>
            </w:pPr>
          </w:p>
        </w:tc>
        <w:tc>
          <w:tcPr>
            <w:tcW w:w="3241" w:type="dxa"/>
            <w:gridSpan w:val="3"/>
            <w:vMerge/>
            <w:tcBorders>
              <w:top w:val="single" w:sz="4" w:space="0" w:color="auto"/>
              <w:left w:val="single" w:sz="4" w:space="0" w:color="auto"/>
              <w:bottom w:val="single" w:sz="4" w:space="0" w:color="auto"/>
              <w:right w:val="single" w:sz="4" w:space="0" w:color="auto"/>
            </w:tcBorders>
            <w:vAlign w:val="center"/>
            <w:hideMark/>
          </w:tcPr>
          <w:p w14:paraId="5993CDE5" w14:textId="77777777" w:rsidR="00A0203F" w:rsidRPr="00A0203F" w:rsidRDefault="00A0203F" w:rsidP="00A0203F">
            <w:pPr>
              <w:spacing w:after="0" w:line="0" w:lineRule="atLeast"/>
              <w:jc w:val="center"/>
              <w:rPr>
                <w:rFonts w:ascii="Times New Roman" w:eastAsia="Times New Roman" w:hAnsi="Times New Roman" w:cs="Times New Roman"/>
                <w:kern w:val="0"/>
                <w:sz w:val="24"/>
                <w:szCs w:val="24"/>
                <w:lang w:eastAsia="ru-RU"/>
                <w14:ligatures w14:val="none"/>
              </w:rPr>
            </w:pPr>
          </w:p>
        </w:tc>
        <w:tc>
          <w:tcPr>
            <w:tcW w:w="3036" w:type="dxa"/>
            <w:gridSpan w:val="5"/>
            <w:tcBorders>
              <w:top w:val="single" w:sz="4" w:space="0" w:color="auto"/>
              <w:left w:val="single" w:sz="4" w:space="0" w:color="auto"/>
              <w:bottom w:val="single" w:sz="4" w:space="0" w:color="auto"/>
              <w:right w:val="single" w:sz="4" w:space="0" w:color="auto"/>
            </w:tcBorders>
            <w:hideMark/>
          </w:tcPr>
          <w:p w14:paraId="164EC05B" w14:textId="77777777" w:rsidR="00A0203F" w:rsidRPr="00A0203F" w:rsidRDefault="00A0203F" w:rsidP="00A0203F">
            <w:pPr>
              <w:spacing w:after="0" w:line="240" w:lineRule="auto"/>
              <w:jc w:val="center"/>
              <w:rPr>
                <w:rFonts w:ascii="Times New Roman" w:eastAsia="Times New Roman" w:hAnsi="Times New Roman" w:cs="Times New Roman"/>
                <w:kern w:val="0"/>
                <w:sz w:val="24"/>
                <w:szCs w:val="24"/>
                <w:lang w:eastAsia="ru-RU"/>
                <w14:ligatures w14:val="none"/>
              </w:rPr>
            </w:pPr>
            <w:r w:rsidRPr="00A0203F">
              <w:rPr>
                <w:rFonts w:ascii="Times New Roman" w:eastAsia="Times New Roman" w:hAnsi="Times New Roman" w:cs="Times New Roman"/>
                <w:kern w:val="0"/>
                <w:sz w:val="24"/>
                <w:szCs w:val="24"/>
                <w:lang w:eastAsia="ru-RU"/>
                <w14:ligatures w14:val="none"/>
              </w:rPr>
              <w:t>внебюджетные источники</w:t>
            </w:r>
          </w:p>
        </w:tc>
        <w:tc>
          <w:tcPr>
            <w:tcW w:w="1681" w:type="dxa"/>
            <w:tcBorders>
              <w:top w:val="single" w:sz="4" w:space="0" w:color="auto"/>
              <w:left w:val="single" w:sz="4" w:space="0" w:color="auto"/>
              <w:bottom w:val="single" w:sz="4" w:space="0" w:color="auto"/>
              <w:right w:val="single" w:sz="4" w:space="0" w:color="auto"/>
            </w:tcBorders>
            <w:hideMark/>
          </w:tcPr>
          <w:p w14:paraId="663627B1" w14:textId="77777777" w:rsidR="00A0203F" w:rsidRPr="00A0203F" w:rsidRDefault="00A0203F" w:rsidP="00A0203F">
            <w:pPr>
              <w:spacing w:after="0" w:line="240" w:lineRule="auto"/>
              <w:jc w:val="center"/>
              <w:rPr>
                <w:rFonts w:ascii="Times New Roman" w:eastAsia="Times New Roman" w:hAnsi="Times New Roman" w:cs="Times New Roman"/>
                <w:kern w:val="0"/>
                <w:sz w:val="24"/>
                <w:szCs w:val="24"/>
                <w:lang w:eastAsia="ru-RU"/>
                <w14:ligatures w14:val="none"/>
              </w:rPr>
            </w:pPr>
            <w:r w:rsidRPr="00A0203F">
              <w:rPr>
                <w:rFonts w:ascii="Times New Roman" w:eastAsia="Times New Roman" w:hAnsi="Times New Roman" w:cs="Times New Roman"/>
                <w:kern w:val="0"/>
                <w:sz w:val="24"/>
                <w:szCs w:val="24"/>
                <w:lang w:eastAsia="ru-RU"/>
                <w14:ligatures w14:val="none"/>
              </w:rPr>
              <w:t>руб.</w:t>
            </w:r>
          </w:p>
        </w:tc>
        <w:tc>
          <w:tcPr>
            <w:tcW w:w="1226" w:type="dxa"/>
            <w:tcBorders>
              <w:top w:val="single" w:sz="4" w:space="0" w:color="auto"/>
              <w:left w:val="single" w:sz="4" w:space="0" w:color="auto"/>
              <w:bottom w:val="single" w:sz="4" w:space="0" w:color="auto"/>
              <w:right w:val="single" w:sz="4" w:space="0" w:color="auto"/>
            </w:tcBorders>
          </w:tcPr>
          <w:p w14:paraId="469D99D3" w14:textId="77777777" w:rsidR="00A0203F" w:rsidRPr="00A0203F" w:rsidRDefault="00A0203F" w:rsidP="00A0203F">
            <w:pPr>
              <w:spacing w:after="0" w:line="240" w:lineRule="auto"/>
              <w:jc w:val="center"/>
              <w:rPr>
                <w:rFonts w:ascii="Times New Roman" w:eastAsia="Times New Roman" w:hAnsi="Times New Roman" w:cs="Times New Roman"/>
                <w:kern w:val="0"/>
                <w:sz w:val="24"/>
                <w:szCs w:val="24"/>
                <w:lang w:eastAsia="ru-RU"/>
                <w14:ligatures w14:val="none"/>
              </w:rPr>
            </w:pPr>
            <w:r w:rsidRPr="00A0203F">
              <w:rPr>
                <w:rFonts w:ascii="Times New Roman" w:eastAsia="Times New Roman" w:hAnsi="Times New Roman" w:cs="Times New Roman"/>
                <w:kern w:val="0"/>
                <w:sz w:val="24"/>
                <w:szCs w:val="24"/>
                <w:lang w:eastAsia="ru-RU"/>
                <w14:ligatures w14:val="none"/>
              </w:rPr>
              <w:t>0</w:t>
            </w:r>
          </w:p>
        </w:tc>
        <w:tc>
          <w:tcPr>
            <w:tcW w:w="1261" w:type="dxa"/>
            <w:gridSpan w:val="3"/>
            <w:tcBorders>
              <w:top w:val="single" w:sz="4" w:space="0" w:color="auto"/>
              <w:left w:val="single" w:sz="4" w:space="0" w:color="auto"/>
              <w:bottom w:val="single" w:sz="4" w:space="0" w:color="auto"/>
              <w:right w:val="single" w:sz="4" w:space="0" w:color="auto"/>
            </w:tcBorders>
          </w:tcPr>
          <w:p w14:paraId="27231C67" w14:textId="77777777" w:rsidR="00A0203F" w:rsidRPr="00A0203F" w:rsidRDefault="00A0203F" w:rsidP="00A0203F">
            <w:pPr>
              <w:spacing w:after="0" w:line="240" w:lineRule="auto"/>
              <w:jc w:val="center"/>
              <w:rPr>
                <w:rFonts w:ascii="Times New Roman" w:eastAsia="Times New Roman" w:hAnsi="Times New Roman" w:cs="Times New Roman"/>
                <w:kern w:val="0"/>
                <w:sz w:val="24"/>
                <w:szCs w:val="24"/>
                <w:lang w:eastAsia="ru-RU"/>
                <w14:ligatures w14:val="none"/>
              </w:rPr>
            </w:pPr>
            <w:r w:rsidRPr="00A0203F">
              <w:rPr>
                <w:rFonts w:ascii="Times New Roman" w:eastAsia="Times New Roman" w:hAnsi="Times New Roman" w:cs="Times New Roman"/>
                <w:kern w:val="0"/>
                <w:sz w:val="24"/>
                <w:szCs w:val="24"/>
                <w:lang w:eastAsia="ru-RU"/>
                <w14:ligatures w14:val="none"/>
              </w:rPr>
              <w:t>0</w:t>
            </w:r>
          </w:p>
        </w:tc>
        <w:tc>
          <w:tcPr>
            <w:tcW w:w="1460" w:type="dxa"/>
            <w:gridSpan w:val="2"/>
            <w:tcBorders>
              <w:top w:val="single" w:sz="4" w:space="0" w:color="auto"/>
              <w:left w:val="single" w:sz="4" w:space="0" w:color="auto"/>
              <w:bottom w:val="single" w:sz="4" w:space="0" w:color="auto"/>
              <w:right w:val="single" w:sz="4" w:space="0" w:color="auto"/>
            </w:tcBorders>
          </w:tcPr>
          <w:p w14:paraId="090572B7" w14:textId="77777777" w:rsidR="00A0203F" w:rsidRPr="00A0203F" w:rsidRDefault="00A0203F" w:rsidP="00A0203F">
            <w:pPr>
              <w:spacing w:after="0" w:line="240" w:lineRule="auto"/>
              <w:jc w:val="center"/>
              <w:rPr>
                <w:rFonts w:ascii="Times New Roman" w:eastAsia="Times New Roman" w:hAnsi="Times New Roman" w:cs="Times New Roman"/>
                <w:kern w:val="0"/>
                <w:sz w:val="24"/>
                <w:szCs w:val="24"/>
                <w:lang w:eastAsia="ru-RU"/>
                <w14:ligatures w14:val="none"/>
              </w:rPr>
            </w:pPr>
            <w:r w:rsidRPr="00A0203F">
              <w:rPr>
                <w:rFonts w:ascii="Times New Roman" w:eastAsia="Times New Roman" w:hAnsi="Times New Roman" w:cs="Times New Roman"/>
                <w:kern w:val="0"/>
                <w:sz w:val="24"/>
                <w:szCs w:val="24"/>
                <w:lang w:eastAsia="ru-RU"/>
                <w14:ligatures w14:val="none"/>
              </w:rPr>
              <w:t>0</w:t>
            </w:r>
          </w:p>
        </w:tc>
        <w:tc>
          <w:tcPr>
            <w:tcW w:w="1622" w:type="dxa"/>
            <w:vMerge/>
            <w:tcBorders>
              <w:left w:val="single" w:sz="4" w:space="0" w:color="auto"/>
              <w:bottom w:val="single" w:sz="4" w:space="0" w:color="auto"/>
              <w:right w:val="single" w:sz="4" w:space="0" w:color="auto"/>
            </w:tcBorders>
          </w:tcPr>
          <w:p w14:paraId="310E7B0C" w14:textId="77777777" w:rsidR="00A0203F" w:rsidRPr="00A0203F" w:rsidRDefault="00A0203F" w:rsidP="00A0203F">
            <w:pPr>
              <w:spacing w:after="0" w:line="240" w:lineRule="auto"/>
              <w:jc w:val="center"/>
              <w:rPr>
                <w:rFonts w:ascii="Times New Roman" w:eastAsia="Times New Roman" w:hAnsi="Times New Roman" w:cs="Times New Roman"/>
                <w:kern w:val="0"/>
                <w:sz w:val="24"/>
                <w:szCs w:val="24"/>
                <w:lang w:eastAsia="ru-RU"/>
                <w14:ligatures w14:val="none"/>
              </w:rPr>
            </w:pPr>
          </w:p>
        </w:tc>
        <w:tc>
          <w:tcPr>
            <w:tcW w:w="1269" w:type="dxa"/>
            <w:gridSpan w:val="3"/>
            <w:tcBorders>
              <w:top w:val="single" w:sz="4" w:space="0" w:color="auto"/>
              <w:left w:val="single" w:sz="4" w:space="0" w:color="auto"/>
              <w:bottom w:val="single" w:sz="4" w:space="0" w:color="auto"/>
              <w:right w:val="single" w:sz="4" w:space="0" w:color="auto"/>
            </w:tcBorders>
          </w:tcPr>
          <w:p w14:paraId="1393476A" w14:textId="77777777" w:rsidR="00A0203F" w:rsidRPr="00A0203F" w:rsidRDefault="00A0203F" w:rsidP="00A0203F">
            <w:pPr>
              <w:spacing w:after="0" w:line="240" w:lineRule="auto"/>
              <w:jc w:val="center"/>
              <w:rPr>
                <w:rFonts w:ascii="Times New Roman" w:eastAsia="Times New Roman" w:hAnsi="Times New Roman" w:cs="Times New Roman"/>
                <w:kern w:val="0"/>
                <w:sz w:val="24"/>
                <w:szCs w:val="24"/>
                <w:lang w:eastAsia="ru-RU"/>
                <w14:ligatures w14:val="none"/>
              </w:rPr>
            </w:pPr>
          </w:p>
        </w:tc>
      </w:tr>
    </w:tbl>
    <w:p w14:paraId="47D9FD09" w14:textId="77777777" w:rsidR="00A0203F" w:rsidRPr="00A0203F" w:rsidRDefault="00A0203F" w:rsidP="00A0203F">
      <w:pPr>
        <w:suppressAutoHyphens/>
        <w:spacing w:after="0" w:line="240" w:lineRule="atLeast"/>
        <w:jc w:val="both"/>
        <w:rPr>
          <w:rFonts w:ascii="Times New Roman" w:eastAsia="Times New Roman" w:hAnsi="Times New Roman" w:cs="Times New Roman"/>
          <w:kern w:val="0"/>
          <w:sz w:val="24"/>
          <w:szCs w:val="24"/>
          <w:lang w:eastAsia="ru-RU"/>
          <w14:ligatures w14:val="none"/>
        </w:rPr>
      </w:pPr>
    </w:p>
    <w:p w14:paraId="10CD184A" w14:textId="77777777" w:rsidR="00A0203F" w:rsidRPr="00A0203F" w:rsidRDefault="00A0203F" w:rsidP="00A0203F">
      <w:pPr>
        <w:suppressAutoHyphens/>
        <w:spacing w:after="0" w:line="240" w:lineRule="atLeast"/>
        <w:jc w:val="both"/>
        <w:rPr>
          <w:rFonts w:ascii="Times New Roman" w:eastAsia="Times New Roman" w:hAnsi="Times New Roman" w:cs="Times New Roman"/>
          <w:kern w:val="0"/>
          <w:sz w:val="24"/>
          <w:szCs w:val="24"/>
          <w:lang w:eastAsia="ru-RU"/>
          <w14:ligatures w14:val="none"/>
        </w:rPr>
      </w:pPr>
      <w:r w:rsidRPr="00A0203F">
        <w:rPr>
          <w:rFonts w:ascii="Times New Roman" w:eastAsia="Times New Roman" w:hAnsi="Times New Roman" w:cs="Times New Roman"/>
          <w:kern w:val="0"/>
          <w:lang w:eastAsia="ru-RU"/>
          <w14:ligatures w14:val="none"/>
        </w:rPr>
        <w:t>Применяемые сокращения:</w:t>
      </w:r>
    </w:p>
    <w:p w14:paraId="27299671" w14:textId="77777777" w:rsidR="00A0203F" w:rsidRPr="00A0203F" w:rsidRDefault="00A0203F" w:rsidP="00A0203F">
      <w:pPr>
        <w:suppressAutoHyphens/>
        <w:spacing w:after="0" w:line="240" w:lineRule="atLeast"/>
        <w:jc w:val="both"/>
        <w:rPr>
          <w:rFonts w:ascii="Times New Roman" w:eastAsia="Times New Roman" w:hAnsi="Times New Roman" w:cs="Times New Roman"/>
          <w:kern w:val="0"/>
          <w:sz w:val="24"/>
          <w:szCs w:val="24"/>
          <w:lang w:eastAsia="ru-RU"/>
          <w14:ligatures w14:val="none"/>
        </w:rPr>
      </w:pPr>
      <w:r w:rsidRPr="00A0203F">
        <w:rPr>
          <w:rFonts w:ascii="Times New Roman" w:eastAsia="Times New Roman" w:hAnsi="Times New Roman" w:cs="Times New Roman"/>
          <w:kern w:val="0"/>
          <w:lang w:eastAsia="ru-RU"/>
          <w14:ligatures w14:val="none"/>
        </w:rPr>
        <w:t>Администрация - администрация Татарского муниципального округа Новосибирской области;</w:t>
      </w:r>
    </w:p>
    <w:p w14:paraId="017D3270" w14:textId="77777777" w:rsidR="00A0203F" w:rsidRPr="00A0203F" w:rsidRDefault="00A0203F" w:rsidP="00A0203F">
      <w:pPr>
        <w:suppressAutoHyphens/>
        <w:spacing w:after="0" w:line="240" w:lineRule="atLeast"/>
        <w:jc w:val="both"/>
        <w:rPr>
          <w:rFonts w:ascii="Times New Roman" w:eastAsia="Times New Roman" w:hAnsi="Times New Roman" w:cs="Times New Roman"/>
          <w:kern w:val="0"/>
          <w:sz w:val="24"/>
          <w:szCs w:val="24"/>
          <w:lang w:eastAsia="ru-RU"/>
          <w14:ligatures w14:val="none"/>
        </w:rPr>
      </w:pPr>
      <w:r w:rsidRPr="00A0203F">
        <w:rPr>
          <w:rFonts w:ascii="Times New Roman" w:eastAsia="Times New Roman" w:hAnsi="Times New Roman" w:cs="Times New Roman"/>
          <w:kern w:val="0"/>
          <w:lang w:eastAsia="ru-RU"/>
          <w14:ligatures w14:val="none"/>
        </w:rPr>
        <w:t xml:space="preserve">МКЦ «МЦТР» - муниципальное казенное учреждение «Молодежный центр Татарского муниципального округа»; </w:t>
      </w:r>
    </w:p>
    <w:p w14:paraId="3B04ADCE" w14:textId="77777777" w:rsidR="00A0203F" w:rsidRPr="00A0203F" w:rsidRDefault="00A0203F" w:rsidP="00A0203F">
      <w:pPr>
        <w:suppressAutoHyphens/>
        <w:spacing w:after="0" w:line="240" w:lineRule="atLeast"/>
        <w:jc w:val="both"/>
        <w:rPr>
          <w:rFonts w:ascii="Times New Roman" w:eastAsia="Times New Roman" w:hAnsi="Times New Roman" w:cs="Times New Roman"/>
          <w:kern w:val="0"/>
          <w:sz w:val="24"/>
          <w:szCs w:val="24"/>
          <w:lang w:eastAsia="ru-RU"/>
          <w14:ligatures w14:val="none"/>
        </w:rPr>
      </w:pPr>
      <w:r w:rsidRPr="00A0203F">
        <w:rPr>
          <w:rFonts w:ascii="Times New Roman" w:eastAsia="Times New Roman" w:hAnsi="Times New Roman" w:cs="Times New Roman"/>
          <w:bCs/>
          <w:kern w:val="0"/>
          <w:lang w:eastAsia="ru-RU"/>
          <w14:ligatures w14:val="none"/>
        </w:rPr>
        <w:t>УО - управление образования</w:t>
      </w:r>
      <w:r w:rsidRPr="00A0203F">
        <w:rPr>
          <w:rFonts w:ascii="Times New Roman" w:eastAsia="Times New Roman" w:hAnsi="Times New Roman" w:cs="Times New Roman"/>
          <w:kern w:val="0"/>
          <w:lang w:eastAsia="ru-RU"/>
          <w14:ligatures w14:val="none"/>
        </w:rPr>
        <w:t xml:space="preserve"> администрации Татарского муниципального округа Новосибирской области;</w:t>
      </w:r>
    </w:p>
    <w:p w14:paraId="3D8C9DBD" w14:textId="77777777" w:rsidR="00A0203F" w:rsidRPr="00A0203F" w:rsidRDefault="00A0203F" w:rsidP="00A0203F">
      <w:pPr>
        <w:suppressAutoHyphens/>
        <w:spacing w:after="0" w:line="240" w:lineRule="atLeast"/>
        <w:jc w:val="both"/>
        <w:rPr>
          <w:rFonts w:ascii="Times New Roman" w:eastAsia="Times New Roman" w:hAnsi="Times New Roman" w:cs="Times New Roman"/>
          <w:kern w:val="0"/>
          <w:sz w:val="24"/>
          <w:szCs w:val="24"/>
          <w:lang w:eastAsia="ru-RU"/>
          <w14:ligatures w14:val="none"/>
        </w:rPr>
      </w:pPr>
      <w:r w:rsidRPr="00A0203F">
        <w:rPr>
          <w:rFonts w:ascii="Times New Roman" w:eastAsia="Times New Roman" w:hAnsi="Times New Roman" w:cs="Times New Roman"/>
          <w:kern w:val="0"/>
          <w:lang w:eastAsia="ru-RU"/>
          <w14:ligatures w14:val="none"/>
        </w:rPr>
        <w:t>ОУ - общеобразовательные учреждения Татарского муниципального округа Новосибирской области;</w:t>
      </w:r>
    </w:p>
    <w:p w14:paraId="568C4229" w14:textId="77777777" w:rsidR="00A0203F" w:rsidRPr="00A0203F" w:rsidRDefault="00A0203F" w:rsidP="00A0203F">
      <w:pPr>
        <w:suppressAutoHyphens/>
        <w:spacing w:after="0" w:line="240" w:lineRule="atLeast"/>
        <w:jc w:val="both"/>
        <w:rPr>
          <w:rFonts w:ascii="Times New Roman" w:eastAsia="Times New Roman" w:hAnsi="Times New Roman" w:cs="Times New Roman"/>
          <w:kern w:val="0"/>
          <w:sz w:val="24"/>
          <w:szCs w:val="24"/>
          <w:lang w:eastAsia="ru-RU"/>
          <w14:ligatures w14:val="none"/>
        </w:rPr>
      </w:pPr>
      <w:r w:rsidRPr="00A0203F">
        <w:rPr>
          <w:rFonts w:ascii="Times New Roman" w:eastAsia="Times New Roman" w:hAnsi="Times New Roman" w:cs="Times New Roman"/>
          <w:kern w:val="0"/>
          <w:lang w:eastAsia="ru-RU"/>
          <w14:ligatures w14:val="none"/>
        </w:rPr>
        <w:t>ДЮСШ - муниципальное казенное образовательное учреждение дополнительного образования «Детско-юношеская спортивная школа Татарского муниципального округа Новосибирской области»;</w:t>
      </w:r>
    </w:p>
    <w:p w14:paraId="5DD30B50" w14:textId="77777777" w:rsidR="00A0203F" w:rsidRPr="00A0203F" w:rsidRDefault="00A0203F" w:rsidP="00A0203F">
      <w:pPr>
        <w:suppressAutoHyphens/>
        <w:spacing w:after="0" w:line="240" w:lineRule="atLeast"/>
        <w:jc w:val="both"/>
        <w:rPr>
          <w:rFonts w:ascii="Times New Roman" w:eastAsia="Times New Roman" w:hAnsi="Times New Roman" w:cs="Times New Roman"/>
          <w:kern w:val="0"/>
          <w:sz w:val="24"/>
          <w:szCs w:val="24"/>
          <w:lang w:eastAsia="ru-RU"/>
          <w14:ligatures w14:val="none"/>
        </w:rPr>
      </w:pPr>
      <w:r w:rsidRPr="00A0203F">
        <w:rPr>
          <w:rFonts w:ascii="Times New Roman" w:eastAsia="Times New Roman" w:hAnsi="Times New Roman" w:cs="Times New Roman"/>
          <w:bCs/>
          <w:kern w:val="0"/>
          <w:lang w:eastAsia="ru-RU"/>
          <w14:ligatures w14:val="none"/>
        </w:rPr>
        <w:t xml:space="preserve">ЦБС - </w:t>
      </w:r>
      <w:r w:rsidRPr="00A0203F">
        <w:rPr>
          <w:rFonts w:ascii="Times New Roman" w:eastAsia="Times New Roman" w:hAnsi="Times New Roman" w:cs="Times New Roman"/>
          <w:kern w:val="0"/>
          <w:lang w:eastAsia="ru-RU"/>
          <w14:ligatures w14:val="none"/>
        </w:rPr>
        <w:t>РМАУК «Центральная библиотечная система»;</w:t>
      </w:r>
    </w:p>
    <w:p w14:paraId="0465F5E6" w14:textId="77777777" w:rsidR="00A0203F" w:rsidRPr="00A0203F" w:rsidRDefault="00A0203F" w:rsidP="00A0203F">
      <w:pPr>
        <w:suppressAutoHyphens/>
        <w:spacing w:after="0" w:line="240" w:lineRule="atLeast"/>
        <w:jc w:val="both"/>
        <w:rPr>
          <w:rFonts w:ascii="Times New Roman" w:eastAsia="Times New Roman" w:hAnsi="Times New Roman" w:cs="Times New Roman"/>
          <w:kern w:val="0"/>
          <w:sz w:val="24"/>
          <w:szCs w:val="24"/>
          <w:lang w:eastAsia="ru-RU"/>
          <w14:ligatures w14:val="none"/>
        </w:rPr>
      </w:pPr>
      <w:r w:rsidRPr="00A0203F">
        <w:rPr>
          <w:rFonts w:ascii="Times New Roman" w:eastAsia="Times New Roman" w:hAnsi="Times New Roman" w:cs="Times New Roman"/>
          <w:kern w:val="0"/>
          <w:lang w:eastAsia="ru-RU"/>
          <w14:ligatures w14:val="none"/>
        </w:rPr>
        <w:t>ЦРБ - государственное бюджетное учреждение здравоохранения Новосибирской области «Татарская центральная районная больница им. 70-летия НСО»</w:t>
      </w:r>
    </w:p>
    <w:p w14:paraId="5697395E" w14:textId="77777777" w:rsidR="00A0203F" w:rsidRPr="00A0203F" w:rsidRDefault="00A0203F" w:rsidP="00A0203F">
      <w:pPr>
        <w:suppressAutoHyphens/>
        <w:spacing w:after="0" w:line="240" w:lineRule="atLeast"/>
        <w:jc w:val="both"/>
        <w:rPr>
          <w:rFonts w:ascii="Times New Roman" w:eastAsia="Times New Roman" w:hAnsi="Times New Roman" w:cs="Times New Roman"/>
          <w:kern w:val="0"/>
          <w:sz w:val="24"/>
          <w:szCs w:val="24"/>
          <w:lang w:eastAsia="ru-RU"/>
          <w14:ligatures w14:val="none"/>
        </w:rPr>
      </w:pPr>
      <w:r w:rsidRPr="00A0203F">
        <w:rPr>
          <w:rFonts w:ascii="Times New Roman" w:eastAsia="Times New Roman" w:hAnsi="Times New Roman" w:cs="Times New Roman"/>
          <w:kern w:val="0"/>
          <w:lang w:eastAsia="ru-RU"/>
          <w14:ligatures w14:val="none"/>
        </w:rPr>
        <w:t>КЦСОН - муниципальное бюджетное учреждение «Комплексный центр социального обслуживания населения» Татарского муниципального округа Новосибирской области»;</w:t>
      </w:r>
    </w:p>
    <w:p w14:paraId="0280A990" w14:textId="77777777" w:rsidR="00A0203F" w:rsidRPr="00A0203F" w:rsidRDefault="00A0203F" w:rsidP="00A0203F">
      <w:pPr>
        <w:suppressAutoHyphens/>
        <w:spacing w:after="0" w:line="240" w:lineRule="atLeast"/>
        <w:jc w:val="both"/>
        <w:rPr>
          <w:rFonts w:ascii="Times New Roman" w:eastAsia="Times New Roman" w:hAnsi="Times New Roman" w:cs="Times New Roman"/>
          <w:kern w:val="0"/>
          <w:sz w:val="24"/>
          <w:szCs w:val="24"/>
          <w:lang w:eastAsia="ru-RU"/>
          <w14:ligatures w14:val="none"/>
        </w:rPr>
      </w:pPr>
      <w:r w:rsidRPr="00A0203F">
        <w:rPr>
          <w:rFonts w:ascii="Times New Roman" w:eastAsia="Times New Roman" w:hAnsi="Times New Roman" w:cs="Times New Roman"/>
          <w:kern w:val="0"/>
          <w:lang w:eastAsia="ru-RU"/>
          <w14:ligatures w14:val="none"/>
        </w:rPr>
        <w:t>ТП-территориальные подразделения</w:t>
      </w:r>
    </w:p>
    <w:p w14:paraId="1CF5A7B2" w14:textId="77777777" w:rsidR="00A0203F" w:rsidRPr="00A0203F" w:rsidRDefault="00A0203F" w:rsidP="00A0203F">
      <w:pPr>
        <w:suppressAutoHyphens/>
        <w:spacing w:after="0" w:line="240" w:lineRule="atLeast"/>
        <w:jc w:val="both"/>
        <w:rPr>
          <w:rFonts w:ascii="Times New Roman" w:eastAsia="Times New Roman" w:hAnsi="Times New Roman" w:cs="Times New Roman"/>
          <w:kern w:val="0"/>
          <w:sz w:val="24"/>
          <w:szCs w:val="24"/>
          <w:lang w:eastAsia="ru-RU"/>
          <w14:ligatures w14:val="none"/>
        </w:rPr>
      </w:pPr>
      <w:r w:rsidRPr="00A0203F">
        <w:rPr>
          <w:rFonts w:ascii="Times New Roman" w:eastAsia="Times New Roman" w:hAnsi="Times New Roman" w:cs="Times New Roman"/>
          <w:kern w:val="0"/>
          <w:lang w:eastAsia="ru-RU"/>
          <w14:ligatures w14:val="none"/>
        </w:rPr>
        <w:t>Отдел ФК и С - отдел физической культуры и спорта администрации Татарского муниципального округа Новосибирской области;</w:t>
      </w:r>
    </w:p>
    <w:p w14:paraId="172F1BDB" w14:textId="77777777" w:rsidR="00A0203F" w:rsidRPr="00A0203F" w:rsidRDefault="00A0203F" w:rsidP="00A0203F">
      <w:pPr>
        <w:suppressAutoHyphens/>
        <w:spacing w:after="0" w:line="240" w:lineRule="atLeast"/>
        <w:jc w:val="both"/>
        <w:rPr>
          <w:rFonts w:ascii="Times New Roman" w:eastAsia="Times New Roman" w:hAnsi="Times New Roman" w:cs="Times New Roman"/>
          <w:kern w:val="0"/>
          <w:sz w:val="24"/>
          <w:szCs w:val="24"/>
          <w:lang w:eastAsia="ru-RU"/>
          <w14:ligatures w14:val="none"/>
        </w:rPr>
      </w:pPr>
      <w:r w:rsidRPr="00A0203F">
        <w:rPr>
          <w:rFonts w:ascii="Times New Roman" w:eastAsia="Times New Roman" w:hAnsi="Times New Roman" w:cs="Times New Roman"/>
          <w:kern w:val="0"/>
          <w:lang w:eastAsia="ru-RU"/>
          <w14:ligatures w14:val="none"/>
        </w:rPr>
        <w:t xml:space="preserve">ДОУ – </w:t>
      </w:r>
      <w:r w:rsidRPr="00A0203F">
        <w:rPr>
          <w:rFonts w:ascii="Times New Roman" w:eastAsia="Times New Roman" w:hAnsi="Times New Roman" w:cs="Times New Roman"/>
          <w:kern w:val="0"/>
          <w:shd w:val="clear" w:color="auto" w:fill="FFFFFF"/>
          <w:lang w:eastAsia="ru-RU"/>
          <w14:ligatures w14:val="none"/>
        </w:rPr>
        <w:t>дошкольные образовательные учреждения;</w:t>
      </w:r>
    </w:p>
    <w:p w14:paraId="054C4FEB" w14:textId="77777777" w:rsidR="00A0203F" w:rsidRPr="00A0203F" w:rsidRDefault="00A0203F" w:rsidP="00A0203F">
      <w:pPr>
        <w:suppressAutoHyphens/>
        <w:spacing w:after="0" w:line="240" w:lineRule="atLeast"/>
        <w:jc w:val="both"/>
        <w:rPr>
          <w:rFonts w:ascii="Times New Roman" w:eastAsia="Times New Roman" w:hAnsi="Times New Roman" w:cs="Times New Roman"/>
          <w:bCs/>
          <w:kern w:val="0"/>
          <w14:ligatures w14:val="none"/>
        </w:rPr>
      </w:pPr>
      <w:r w:rsidRPr="00A0203F">
        <w:rPr>
          <w:rFonts w:ascii="Times New Roman" w:eastAsia="Times New Roman" w:hAnsi="Times New Roman" w:cs="Times New Roman"/>
          <w:kern w:val="0"/>
          <w:lang w:eastAsia="ru-RU"/>
          <w14:ligatures w14:val="none"/>
        </w:rPr>
        <w:t>ГТО -</w:t>
      </w:r>
      <w:r w:rsidRPr="00A0203F">
        <w:rPr>
          <w:rFonts w:ascii="Times New Roman" w:eastAsia="Times New Roman" w:hAnsi="Times New Roman" w:cs="Times New Roman"/>
          <w:bCs/>
          <w:kern w:val="0"/>
          <w14:ligatures w14:val="none"/>
        </w:rPr>
        <w:t xml:space="preserve"> испытания Всероссийского физкультурно-оздоровительного комплекса «Готов к труду и обороне».</w:t>
      </w:r>
    </w:p>
    <w:p w14:paraId="5BA2960E" w14:textId="77777777" w:rsidR="00A0203F" w:rsidRPr="00A0203F" w:rsidRDefault="00A0203F" w:rsidP="00A0203F">
      <w:pPr>
        <w:suppressAutoHyphens/>
        <w:spacing w:after="0" w:line="240" w:lineRule="atLeast"/>
        <w:jc w:val="both"/>
        <w:rPr>
          <w:rFonts w:ascii="Times New Roman" w:eastAsia="Times New Roman" w:hAnsi="Times New Roman" w:cs="Times New Roman"/>
          <w:kern w:val="0"/>
          <w:sz w:val="24"/>
          <w:szCs w:val="24"/>
          <w:lang w:eastAsia="ru-RU"/>
          <w14:ligatures w14:val="none"/>
        </w:rPr>
      </w:pPr>
      <w:r w:rsidRPr="00A0203F">
        <w:rPr>
          <w:rFonts w:ascii="Times New Roman" w:eastAsia="Times New Roman" w:hAnsi="Times New Roman" w:cs="Times New Roman"/>
          <w:kern w:val="0"/>
          <w:sz w:val="24"/>
          <w:szCs w:val="24"/>
          <w:lang w:eastAsia="ru-RU"/>
          <w14:ligatures w14:val="none"/>
        </w:rPr>
        <w:t>Общественные организации – общественные организации Татарского муниципального округа.</w:t>
      </w:r>
    </w:p>
    <w:p w14:paraId="07636CF5" w14:textId="77777777" w:rsidR="00A0203F" w:rsidRPr="00A0203F" w:rsidRDefault="00A0203F" w:rsidP="00A0203F">
      <w:pPr>
        <w:spacing w:after="0" w:line="0" w:lineRule="atLeast"/>
        <w:jc w:val="center"/>
        <w:rPr>
          <w:rFonts w:ascii="Times New Roman" w:eastAsia="Calibri" w:hAnsi="Times New Roman" w:cs="Times New Roman"/>
          <w:kern w:val="0"/>
          <w:sz w:val="28"/>
          <w:szCs w:val="28"/>
          <w14:ligatures w14:val="none"/>
        </w:rPr>
      </w:pPr>
    </w:p>
    <w:p w14:paraId="6A43DD9E" w14:textId="77777777" w:rsidR="00A0203F" w:rsidRDefault="00A0203F"/>
    <w:sectPr w:rsidR="00A0203F" w:rsidSect="00A0203F">
      <w:pgSz w:w="16838" w:h="11906" w:orient="landscape"/>
      <w:pgMar w:top="1701" w:right="24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nos">
    <w:altName w:val="Times New Roman"/>
    <w:charset w:val="01"/>
    <w:family w:val="roman"/>
    <w:pitch w:val="default"/>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7736C9"/>
    <w:multiLevelType w:val="multilevel"/>
    <w:tmpl w:val="1B7E14CE"/>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277E"/>
    <w:rsid w:val="003741AF"/>
    <w:rsid w:val="00443E87"/>
    <w:rsid w:val="0065277E"/>
    <w:rsid w:val="0067286F"/>
    <w:rsid w:val="00A0203F"/>
    <w:rsid w:val="00BD37E7"/>
    <w:rsid w:val="00F23E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3A060B"/>
  <w15:chartTrackingRefBased/>
  <w15:docId w15:val="{8C016BFC-1EDD-480E-9399-8A07B493F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65277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65277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65277E"/>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65277E"/>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65277E"/>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65277E"/>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65277E"/>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65277E"/>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65277E"/>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5277E"/>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65277E"/>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65277E"/>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65277E"/>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65277E"/>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65277E"/>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65277E"/>
    <w:rPr>
      <w:rFonts w:eastAsiaTheme="majorEastAsia" w:cstheme="majorBidi"/>
      <w:color w:val="595959" w:themeColor="text1" w:themeTint="A6"/>
    </w:rPr>
  </w:style>
  <w:style w:type="character" w:customStyle="1" w:styleId="80">
    <w:name w:val="Заголовок 8 Знак"/>
    <w:basedOn w:val="a0"/>
    <w:link w:val="8"/>
    <w:uiPriority w:val="9"/>
    <w:semiHidden/>
    <w:rsid w:val="0065277E"/>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65277E"/>
    <w:rPr>
      <w:rFonts w:eastAsiaTheme="majorEastAsia" w:cstheme="majorBidi"/>
      <w:color w:val="272727" w:themeColor="text1" w:themeTint="D8"/>
    </w:rPr>
  </w:style>
  <w:style w:type="paragraph" w:styleId="a3">
    <w:name w:val="Title"/>
    <w:basedOn w:val="a"/>
    <w:next w:val="a"/>
    <w:link w:val="a4"/>
    <w:uiPriority w:val="10"/>
    <w:qFormat/>
    <w:rsid w:val="006527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65277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5277E"/>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65277E"/>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65277E"/>
    <w:pPr>
      <w:spacing w:before="160"/>
      <w:jc w:val="center"/>
    </w:pPr>
    <w:rPr>
      <w:i/>
      <w:iCs/>
      <w:color w:val="404040" w:themeColor="text1" w:themeTint="BF"/>
    </w:rPr>
  </w:style>
  <w:style w:type="character" w:customStyle="1" w:styleId="22">
    <w:name w:val="Цитата 2 Знак"/>
    <w:basedOn w:val="a0"/>
    <w:link w:val="21"/>
    <w:uiPriority w:val="29"/>
    <w:rsid w:val="0065277E"/>
    <w:rPr>
      <w:i/>
      <w:iCs/>
      <w:color w:val="404040" w:themeColor="text1" w:themeTint="BF"/>
    </w:rPr>
  </w:style>
  <w:style w:type="paragraph" w:styleId="a7">
    <w:name w:val="List Paragraph"/>
    <w:basedOn w:val="a"/>
    <w:uiPriority w:val="34"/>
    <w:qFormat/>
    <w:rsid w:val="0065277E"/>
    <w:pPr>
      <w:ind w:left="720"/>
      <w:contextualSpacing/>
    </w:pPr>
  </w:style>
  <w:style w:type="character" w:styleId="a8">
    <w:name w:val="Intense Emphasis"/>
    <w:basedOn w:val="a0"/>
    <w:uiPriority w:val="21"/>
    <w:qFormat/>
    <w:rsid w:val="0065277E"/>
    <w:rPr>
      <w:i/>
      <w:iCs/>
      <w:color w:val="2F5496" w:themeColor="accent1" w:themeShade="BF"/>
    </w:rPr>
  </w:style>
  <w:style w:type="paragraph" w:styleId="a9">
    <w:name w:val="Intense Quote"/>
    <w:basedOn w:val="a"/>
    <w:next w:val="a"/>
    <w:link w:val="aa"/>
    <w:uiPriority w:val="30"/>
    <w:qFormat/>
    <w:rsid w:val="0065277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65277E"/>
    <w:rPr>
      <w:i/>
      <w:iCs/>
      <w:color w:val="2F5496" w:themeColor="accent1" w:themeShade="BF"/>
    </w:rPr>
  </w:style>
  <w:style w:type="character" w:styleId="ab">
    <w:name w:val="Intense Reference"/>
    <w:basedOn w:val="a0"/>
    <w:uiPriority w:val="32"/>
    <w:qFormat/>
    <w:rsid w:val="0065277E"/>
    <w:rPr>
      <w:b/>
      <w:bCs/>
      <w:smallCaps/>
      <w:color w:val="2F5496" w:themeColor="accent1" w:themeShade="BF"/>
      <w:spacing w:val="5"/>
    </w:rPr>
  </w:style>
  <w:style w:type="numbering" w:customStyle="1" w:styleId="11">
    <w:name w:val="Нет списка1"/>
    <w:next w:val="a2"/>
    <w:uiPriority w:val="99"/>
    <w:semiHidden/>
    <w:unhideWhenUsed/>
    <w:rsid w:val="00A0203F"/>
  </w:style>
  <w:style w:type="paragraph" w:customStyle="1" w:styleId="12">
    <w:name w:val="Без интервала1"/>
    <w:next w:val="ac"/>
    <w:uiPriority w:val="1"/>
    <w:qFormat/>
    <w:rsid w:val="00A0203F"/>
    <w:pPr>
      <w:spacing w:after="0" w:line="240" w:lineRule="auto"/>
      <w:jc w:val="center"/>
    </w:pPr>
    <w:rPr>
      <w:kern w:val="0"/>
      <w14:ligatures w14:val="none"/>
    </w:rPr>
  </w:style>
  <w:style w:type="table" w:customStyle="1" w:styleId="13">
    <w:name w:val="Сетка таблицы1"/>
    <w:basedOn w:val="a1"/>
    <w:next w:val="ad"/>
    <w:uiPriority w:val="39"/>
    <w:rsid w:val="00A0203F"/>
    <w:pPr>
      <w:spacing w:after="0" w:line="240" w:lineRule="auto"/>
      <w:jc w:val="center"/>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basedOn w:val="a0"/>
    <w:semiHidden/>
    <w:unhideWhenUsed/>
    <w:rsid w:val="00A0203F"/>
    <w:rPr>
      <w:color w:val="0000FF"/>
      <w:u w:val="single"/>
    </w:rPr>
  </w:style>
  <w:style w:type="paragraph" w:customStyle="1" w:styleId="14">
    <w:name w:val="Текст выноски1"/>
    <w:basedOn w:val="a"/>
    <w:next w:val="af"/>
    <w:link w:val="af0"/>
    <w:uiPriority w:val="99"/>
    <w:semiHidden/>
    <w:unhideWhenUsed/>
    <w:rsid w:val="00A0203F"/>
    <w:pPr>
      <w:spacing w:after="0" w:line="240" w:lineRule="auto"/>
      <w:jc w:val="center"/>
    </w:pPr>
    <w:rPr>
      <w:rFonts w:ascii="Segoe UI" w:hAnsi="Segoe UI" w:cs="Segoe UI"/>
      <w:sz w:val="18"/>
      <w:szCs w:val="18"/>
    </w:rPr>
  </w:style>
  <w:style w:type="character" w:customStyle="1" w:styleId="af0">
    <w:name w:val="Текст выноски Знак"/>
    <w:basedOn w:val="a0"/>
    <w:link w:val="14"/>
    <w:uiPriority w:val="99"/>
    <w:semiHidden/>
    <w:rsid w:val="00A0203F"/>
    <w:rPr>
      <w:rFonts w:ascii="Segoe UI" w:hAnsi="Segoe UI" w:cs="Segoe UI"/>
      <w:sz w:val="18"/>
      <w:szCs w:val="18"/>
    </w:rPr>
  </w:style>
  <w:style w:type="paragraph" w:styleId="ac">
    <w:name w:val="No Spacing"/>
    <w:uiPriority w:val="1"/>
    <w:qFormat/>
    <w:rsid w:val="00A0203F"/>
    <w:pPr>
      <w:spacing w:after="0" w:line="240" w:lineRule="auto"/>
    </w:pPr>
  </w:style>
  <w:style w:type="table" w:styleId="ad">
    <w:name w:val="Table Grid"/>
    <w:basedOn w:val="a1"/>
    <w:uiPriority w:val="39"/>
    <w:rsid w:val="00A020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alloon Text"/>
    <w:basedOn w:val="a"/>
    <w:link w:val="15"/>
    <w:uiPriority w:val="99"/>
    <w:semiHidden/>
    <w:unhideWhenUsed/>
    <w:rsid w:val="00A0203F"/>
    <w:pPr>
      <w:spacing w:after="0" w:line="240" w:lineRule="auto"/>
    </w:pPr>
    <w:rPr>
      <w:rFonts w:ascii="Segoe UI" w:hAnsi="Segoe UI" w:cs="Segoe UI"/>
      <w:sz w:val="18"/>
      <w:szCs w:val="18"/>
    </w:rPr>
  </w:style>
  <w:style w:type="character" w:customStyle="1" w:styleId="15">
    <w:name w:val="Текст выноски Знак1"/>
    <w:basedOn w:val="a0"/>
    <w:link w:val="af"/>
    <w:uiPriority w:val="99"/>
    <w:semiHidden/>
    <w:rsid w:val="00A0203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file:///C:\Users\User\Desktop\&#1087;&#1088;&#1086;&#1075;&#1088;&#1072;&#1084;&#1084;&#1072;%202.doc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C:\Users\User\Desktop\&#1087;&#1088;&#1086;&#1075;&#1088;&#1072;&#1084;&#1084;&#1072;%202.docx"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19</Pages>
  <Words>5234</Words>
  <Characters>29836</Characters>
  <Application>Microsoft Office Word</Application>
  <DocSecurity>0</DocSecurity>
  <Lines>248</Lines>
  <Paragraphs>69</Paragraphs>
  <ScaleCrop>false</ScaleCrop>
  <Company>Grizli777</Company>
  <LinksUpToDate>false</LinksUpToDate>
  <CharactersWithSpaces>35001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39_Sivolapenko</dc:creator>
  <cp:keywords/>
  <dc:description/>
  <cp:lastModifiedBy>Sumina_A</cp:lastModifiedBy>
  <cp:revision>3</cp:revision>
  <dcterms:created xsi:type="dcterms:W3CDTF">2025-10-30T08:22:00Z</dcterms:created>
  <dcterms:modified xsi:type="dcterms:W3CDTF">2025-10-30T08:56:00Z</dcterms:modified>
</cp:coreProperties>
</file>