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DD7" w:rsidRPr="00BE2DD7" w:rsidRDefault="00BE2DD7" w:rsidP="00BE2DD7">
      <w:pPr>
        <w:pStyle w:val="s4-wptoptable1"/>
        <w:jc w:val="center"/>
      </w:pPr>
      <w:r w:rsidRPr="00BE2DD7">
        <w:rPr>
          <w:b/>
          <w:bCs/>
          <w:sz w:val="28"/>
          <w:szCs w:val="28"/>
        </w:rPr>
        <w:t>Прием заявлений по социально-правовым и тематическим вопросам вед</w:t>
      </w:r>
      <w:r>
        <w:rPr>
          <w:b/>
          <w:bCs/>
          <w:sz w:val="28"/>
          <w:szCs w:val="28"/>
        </w:rPr>
        <w:t>е</w:t>
      </w:r>
      <w:r w:rsidRPr="00BE2DD7">
        <w:rPr>
          <w:b/>
          <w:bCs/>
          <w:sz w:val="28"/>
          <w:szCs w:val="28"/>
        </w:rPr>
        <w:t xml:space="preserve">т: </w:t>
      </w:r>
      <w:r w:rsidRPr="00BE2DD7">
        <w:rPr>
          <w:b/>
          <w:bCs/>
          <w:sz w:val="28"/>
          <w:szCs w:val="28"/>
        </w:rPr>
        <w:br/>
      </w:r>
      <w:r w:rsidRPr="00BE2DD7">
        <w:rPr>
          <w:sz w:val="28"/>
          <w:szCs w:val="28"/>
        </w:rPr>
        <w:br/>
      </w:r>
      <w:r w:rsidRPr="00BE2DD7">
        <w:rPr>
          <w:b/>
          <w:bCs/>
          <w:sz w:val="28"/>
          <w:szCs w:val="28"/>
        </w:rPr>
        <w:t>Порядок получения архивных справок</w:t>
      </w:r>
    </w:p>
    <w:p w:rsidR="00BE2DD7" w:rsidRPr="00BE2DD7" w:rsidRDefault="00BE2DD7" w:rsidP="00BE2DD7">
      <w:pPr>
        <w:pStyle w:val="s4-wptoptable1"/>
        <w:jc w:val="center"/>
      </w:pPr>
      <w:r w:rsidRPr="00BE2DD7">
        <w:t> </w:t>
      </w:r>
    </w:p>
    <w:p w:rsidR="00BE2DD7" w:rsidRPr="00BE2DD7" w:rsidRDefault="00BE2DD7" w:rsidP="00BE2DD7">
      <w:pPr>
        <w:pStyle w:val="s4-wptoptable1"/>
        <w:jc w:val="both"/>
      </w:pPr>
      <w:r w:rsidRPr="00BE2DD7">
        <w:rPr>
          <w:sz w:val="28"/>
          <w:szCs w:val="28"/>
        </w:rPr>
        <w:t xml:space="preserve">Для того, чтобы получить архивную справку, Вам необходимо написать заявление на имя начальника </w:t>
      </w:r>
      <w:r>
        <w:rPr>
          <w:sz w:val="28"/>
          <w:szCs w:val="28"/>
        </w:rPr>
        <w:t xml:space="preserve">архивного отдела </w:t>
      </w:r>
      <w:r w:rsidRPr="00BE2DD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Татарского</w:t>
      </w:r>
      <w:r w:rsidRPr="00BE2DD7">
        <w:rPr>
          <w:sz w:val="28"/>
          <w:szCs w:val="28"/>
        </w:rPr>
        <w:t xml:space="preserve"> </w:t>
      </w:r>
      <w:r w:rsidR="005F157B">
        <w:rPr>
          <w:sz w:val="28"/>
          <w:szCs w:val="28"/>
        </w:rPr>
        <w:t xml:space="preserve">муниципального </w:t>
      </w:r>
      <w:r w:rsidRPr="00BE2DD7">
        <w:rPr>
          <w:sz w:val="28"/>
          <w:szCs w:val="28"/>
        </w:rPr>
        <w:t xml:space="preserve">района </w:t>
      </w:r>
      <w:proofErr w:type="spellStart"/>
      <w:r w:rsidR="005F157B">
        <w:rPr>
          <w:sz w:val="28"/>
          <w:szCs w:val="28"/>
        </w:rPr>
        <w:t>Мицурину</w:t>
      </w:r>
      <w:proofErr w:type="spellEnd"/>
      <w:r w:rsidR="005F157B">
        <w:rPr>
          <w:sz w:val="28"/>
          <w:szCs w:val="28"/>
        </w:rPr>
        <w:t xml:space="preserve"> М.С.</w:t>
      </w:r>
      <w:r w:rsidRPr="00BE2DD7">
        <w:rPr>
          <w:sz w:val="28"/>
          <w:szCs w:val="28"/>
        </w:rPr>
        <w:t>, в котором изложить суть обращения.</w:t>
      </w:r>
    </w:p>
    <w:p w:rsidR="00BE2DD7" w:rsidRPr="00BE2DD7" w:rsidRDefault="00BE2DD7" w:rsidP="00BE2DD7">
      <w:pPr>
        <w:pStyle w:val="s4-wptoptable1"/>
        <w:jc w:val="both"/>
      </w:pPr>
      <w:r w:rsidRPr="00BE2DD7">
        <w:rPr>
          <w:sz w:val="28"/>
          <w:szCs w:val="28"/>
        </w:rPr>
        <w:t xml:space="preserve">Подать заявление можно в </w:t>
      </w:r>
      <w:r>
        <w:rPr>
          <w:sz w:val="28"/>
          <w:szCs w:val="28"/>
        </w:rPr>
        <w:t xml:space="preserve">архивный отдел </w:t>
      </w:r>
      <w:r w:rsidRPr="00BE2DD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Татарского </w:t>
      </w:r>
      <w:r w:rsidR="005F157B">
        <w:rPr>
          <w:sz w:val="28"/>
          <w:szCs w:val="28"/>
        </w:rPr>
        <w:t>муниципального</w:t>
      </w:r>
      <w:r w:rsidRPr="00BE2DD7">
        <w:rPr>
          <w:sz w:val="28"/>
          <w:szCs w:val="28"/>
        </w:rPr>
        <w:t xml:space="preserve"> района по адресу</w:t>
      </w:r>
      <w:r>
        <w:rPr>
          <w:sz w:val="28"/>
          <w:szCs w:val="28"/>
        </w:rPr>
        <w:t xml:space="preserve">: </w:t>
      </w:r>
      <w:r w:rsidRPr="00BE2DD7">
        <w:rPr>
          <w:sz w:val="28"/>
          <w:szCs w:val="28"/>
        </w:rPr>
        <w:t xml:space="preserve"> 632</w:t>
      </w:r>
      <w:r>
        <w:rPr>
          <w:sz w:val="28"/>
          <w:szCs w:val="28"/>
        </w:rPr>
        <w:t xml:space="preserve">122, </w:t>
      </w:r>
      <w:r w:rsidRPr="00BE2DD7">
        <w:rPr>
          <w:sz w:val="28"/>
          <w:szCs w:val="28"/>
        </w:rPr>
        <w:t xml:space="preserve"> Новосибирская область</w:t>
      </w:r>
      <w:r>
        <w:rPr>
          <w:sz w:val="28"/>
          <w:szCs w:val="28"/>
        </w:rPr>
        <w:t xml:space="preserve">, </w:t>
      </w:r>
      <w:r w:rsidRPr="00BE2DD7">
        <w:rPr>
          <w:sz w:val="28"/>
          <w:szCs w:val="28"/>
        </w:rPr>
        <w:t xml:space="preserve"> </w:t>
      </w:r>
      <w:r>
        <w:rPr>
          <w:sz w:val="28"/>
          <w:szCs w:val="28"/>
        </w:rPr>
        <w:t>г.Татарск</w:t>
      </w:r>
      <w:r w:rsidRPr="00BE2DD7">
        <w:rPr>
          <w:sz w:val="28"/>
          <w:szCs w:val="28"/>
        </w:rPr>
        <w:t xml:space="preserve">, </w:t>
      </w:r>
      <w:r>
        <w:rPr>
          <w:sz w:val="28"/>
          <w:szCs w:val="28"/>
        </w:rPr>
        <w:t>ул</w:t>
      </w:r>
      <w:r w:rsidRPr="00BE2DD7">
        <w:rPr>
          <w:sz w:val="28"/>
          <w:szCs w:val="28"/>
        </w:rPr>
        <w:t>.</w:t>
      </w:r>
      <w:r>
        <w:rPr>
          <w:sz w:val="28"/>
          <w:szCs w:val="28"/>
        </w:rPr>
        <w:t xml:space="preserve"> Садовая</w:t>
      </w:r>
      <w:r w:rsidRPr="00BE2DD7">
        <w:rPr>
          <w:sz w:val="28"/>
          <w:szCs w:val="28"/>
        </w:rPr>
        <w:t>, 1</w:t>
      </w:r>
      <w:r>
        <w:rPr>
          <w:sz w:val="28"/>
          <w:szCs w:val="28"/>
        </w:rPr>
        <w:t>07.</w:t>
      </w:r>
    </w:p>
    <w:p w:rsidR="00BE2DD7" w:rsidRPr="00BE2DD7" w:rsidRDefault="00BE2DD7" w:rsidP="00BE2DD7">
      <w:pPr>
        <w:pStyle w:val="s4-wptoptable1"/>
        <w:jc w:val="both"/>
      </w:pPr>
      <w:r>
        <w:rPr>
          <w:sz w:val="28"/>
          <w:szCs w:val="28"/>
        </w:rPr>
        <w:t>График приема заявлений граждан: понедельник – среда, с 9.00 до 17.00, обеденный перерыв с 13.00 до 14.00.</w:t>
      </w:r>
    </w:p>
    <w:p w:rsidR="00BE2DD7" w:rsidRPr="00BE2DD7" w:rsidRDefault="00BE2DD7" w:rsidP="00BE2DD7">
      <w:pPr>
        <w:pStyle w:val="s4-wptoptable1"/>
        <w:jc w:val="both"/>
      </w:pPr>
      <w:r w:rsidRPr="00BE2DD7">
        <w:rPr>
          <w:sz w:val="28"/>
          <w:szCs w:val="28"/>
        </w:rPr>
        <w:t xml:space="preserve">Справки по тел.: </w:t>
      </w:r>
      <w:r>
        <w:rPr>
          <w:sz w:val="28"/>
          <w:szCs w:val="28"/>
        </w:rPr>
        <w:t>8-383-64-</w:t>
      </w:r>
      <w:r w:rsidRPr="00BE2DD7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BE2DD7">
        <w:rPr>
          <w:sz w:val="28"/>
          <w:szCs w:val="28"/>
        </w:rPr>
        <w:t>-</w:t>
      </w:r>
      <w:r>
        <w:rPr>
          <w:sz w:val="28"/>
          <w:szCs w:val="28"/>
        </w:rPr>
        <w:t>082</w:t>
      </w:r>
    </w:p>
    <w:p w:rsidR="00BE2DD7" w:rsidRPr="00BE2DD7" w:rsidRDefault="00BE2DD7" w:rsidP="00BE2DD7">
      <w:pPr>
        <w:pStyle w:val="s4-wptoptable1"/>
      </w:pPr>
      <w:r w:rsidRPr="00BE2DD7">
        <w:rPr>
          <w:sz w:val="28"/>
          <w:szCs w:val="28"/>
          <w:lang w:val="en-US"/>
        </w:rPr>
        <w:t>E</w:t>
      </w:r>
      <w:r w:rsidRPr="00BE2DD7">
        <w:rPr>
          <w:sz w:val="28"/>
          <w:szCs w:val="28"/>
        </w:rPr>
        <w:t>-</w:t>
      </w:r>
      <w:r w:rsidRPr="00BE2DD7">
        <w:rPr>
          <w:sz w:val="28"/>
          <w:szCs w:val="28"/>
          <w:lang w:val="en-US"/>
        </w:rPr>
        <w:t>mail</w:t>
      </w:r>
      <w:r w:rsidRPr="00BE2DD7"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arxivtat</w:t>
      </w:r>
      <w:proofErr w:type="spellEnd"/>
      <w:r w:rsidRPr="00BE2DD7">
        <w:rPr>
          <w:sz w:val="28"/>
          <w:szCs w:val="28"/>
        </w:rPr>
        <w:t>@</w:t>
      </w:r>
      <w:r w:rsidRPr="00BE2DD7">
        <w:rPr>
          <w:sz w:val="28"/>
          <w:szCs w:val="28"/>
          <w:lang w:val="en-US"/>
        </w:rPr>
        <w:t>mail</w:t>
      </w:r>
      <w:r w:rsidRPr="00BE2DD7">
        <w:rPr>
          <w:sz w:val="28"/>
          <w:szCs w:val="28"/>
        </w:rPr>
        <w:t>.</w:t>
      </w:r>
      <w:proofErr w:type="spellStart"/>
      <w:r w:rsidRPr="00BE2DD7">
        <w:rPr>
          <w:sz w:val="28"/>
          <w:szCs w:val="28"/>
          <w:lang w:val="en-US"/>
        </w:rPr>
        <w:t>ru</w:t>
      </w:r>
      <w:bookmarkStart w:id="0" w:name="_GoBack"/>
      <w:bookmarkEnd w:id="0"/>
      <w:proofErr w:type="spellEnd"/>
    </w:p>
    <w:p w:rsidR="00BE2DD7" w:rsidRPr="00BE2DD7" w:rsidRDefault="00BE2DD7" w:rsidP="00BE2DD7">
      <w:pPr>
        <w:pStyle w:val="s4-wptoptable1"/>
        <w:jc w:val="both"/>
      </w:pPr>
      <w:r w:rsidRPr="00BE2DD7">
        <w:rPr>
          <w:sz w:val="28"/>
          <w:szCs w:val="28"/>
        </w:rPr>
        <w:t xml:space="preserve">При обращении иметь при себе документ, удостоверяющий личность, трудовую книжку. При запросе сведений в отношении другого лица – нотариально заверенную доверенность. </w:t>
      </w:r>
    </w:p>
    <w:p w:rsidR="00BE2DD7" w:rsidRPr="00BE2DD7" w:rsidRDefault="00BE2DD7" w:rsidP="00BE2DD7">
      <w:pPr>
        <w:pStyle w:val="s4-wptoptable1"/>
        <w:jc w:val="both"/>
      </w:pPr>
      <w:r w:rsidRPr="00BE2DD7">
        <w:rPr>
          <w:sz w:val="28"/>
          <w:szCs w:val="28"/>
        </w:rPr>
        <w:t>Обращаем Ваше внимание, что при направлении заявления по электронной почте, необходимо указывать почтовый адрес заявителя, т.к. в соответствии с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 получение архивной справки, архивной выписки, архивной копии возможно только в письменном виде.</w:t>
      </w:r>
    </w:p>
    <w:p w:rsidR="00425D36" w:rsidRPr="00BE2DD7" w:rsidRDefault="00425D36">
      <w:pPr>
        <w:rPr>
          <w:rFonts w:ascii="Times New Roman" w:hAnsi="Times New Roman" w:cs="Times New Roman"/>
        </w:rPr>
      </w:pPr>
    </w:p>
    <w:sectPr w:rsidR="00425D36" w:rsidRPr="00BE2DD7" w:rsidSect="00425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DD7"/>
    <w:rsid w:val="00425D36"/>
    <w:rsid w:val="005F157B"/>
    <w:rsid w:val="00BE2DD7"/>
    <w:rsid w:val="00F82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54061"/>
  <w15:docId w15:val="{3BB3EB8B-6D3F-4954-A89C-4791ABBE8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D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4-wptoptable1">
    <w:name w:val="s4-wptoptable1"/>
    <w:basedOn w:val="a"/>
    <w:rsid w:val="00BE2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BE2DD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02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92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37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68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39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781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72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476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358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7167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121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8662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139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6764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IT4ALL</cp:lastModifiedBy>
  <cp:revision>4</cp:revision>
  <dcterms:created xsi:type="dcterms:W3CDTF">2024-06-26T03:36:00Z</dcterms:created>
  <dcterms:modified xsi:type="dcterms:W3CDTF">2024-06-26T04:04:00Z</dcterms:modified>
</cp:coreProperties>
</file>