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06" w:rsidRDefault="00513B06" w:rsidP="00513B06">
      <w:pPr>
        <w:pStyle w:val="a3"/>
        <w:shd w:val="clear" w:color="auto" w:fill="FFFFFF"/>
        <w:spacing w:before="0" w:beforeAutospacing="0" w:after="240" w:afterAutospacing="0" w:line="294" w:lineRule="atLeast"/>
        <w:ind w:firstLine="708"/>
        <w:jc w:val="both"/>
      </w:pPr>
      <w:r>
        <w:t>Управление Федеральной службы по надзору в сфере защиты прав потребителей и благополучия человека по Новосибирской области (далее –Управление) ежегодно осуществляет целевой набор на медико-профилактические факультеты Кемеровского, Омского и Новосибирского государственных медицинских университетов.</w:t>
      </w:r>
    </w:p>
    <w:p w:rsidR="00513B06" w:rsidRDefault="00513B06" w:rsidP="00513B06">
      <w:pPr>
        <w:pStyle w:val="a3"/>
        <w:shd w:val="clear" w:color="auto" w:fill="FFFFFF"/>
        <w:spacing w:before="0" w:beforeAutospacing="0" w:after="240" w:afterAutospacing="0" w:line="294" w:lineRule="atLeast"/>
        <w:ind w:firstLine="708"/>
        <w:jc w:val="both"/>
      </w:pPr>
      <w:r>
        <w:t>Обучение в указанных ВУЗах по целевому набору бесплатное. На период обучения в г. Омске и в г. Кемерово предоставляется место в общежитии.</w:t>
      </w:r>
    </w:p>
    <w:p w:rsidR="00513B06" w:rsidRDefault="00513B06" w:rsidP="00513B06">
      <w:pPr>
        <w:pStyle w:val="a3"/>
        <w:shd w:val="clear" w:color="auto" w:fill="FFFFFF"/>
        <w:spacing w:before="0" w:beforeAutospacing="0" w:after="240" w:afterAutospacing="0" w:line="294" w:lineRule="atLeast"/>
        <w:ind w:firstLine="708"/>
        <w:jc w:val="both"/>
      </w:pPr>
      <w:r>
        <w:t>После окончания обучения в ВУЗе молодым специалистам гарантируется рабочее место в Управлении.</w:t>
      </w:r>
    </w:p>
    <w:p w:rsidR="00513B06" w:rsidRDefault="00513B06" w:rsidP="00513B06">
      <w:pPr>
        <w:pStyle w:val="a3"/>
        <w:shd w:val="clear" w:color="auto" w:fill="FFFFFF"/>
        <w:spacing w:before="0" w:beforeAutospacing="0" w:after="240" w:afterAutospacing="0" w:line="294" w:lineRule="atLeast"/>
        <w:ind w:firstLine="708"/>
        <w:jc w:val="both"/>
      </w:pPr>
      <w:r>
        <w:t>Обращаем Ваше внимание, что зачисление на медико-профилактический факультет проводится по сумме баллов единого государственного экзамена (ЕГЭ) по трем предметам: биологии, химии, русскому языку.</w:t>
      </w:r>
    </w:p>
    <w:p w:rsidR="00513B06" w:rsidRDefault="00513B06" w:rsidP="00513B06">
      <w:pPr>
        <w:pStyle w:val="a3"/>
        <w:shd w:val="clear" w:color="auto" w:fill="FFFFFF"/>
        <w:spacing w:before="0" w:beforeAutospacing="0" w:after="240" w:afterAutospacing="0" w:line="294" w:lineRule="atLeast"/>
        <w:ind w:firstLine="708"/>
        <w:jc w:val="both"/>
      </w:pPr>
      <w:r>
        <w:t>До начала целевого приема (апрель-май 2017 года) Управление заключает с абитуриентом договор на целевое обучение.</w:t>
      </w:r>
    </w:p>
    <w:p w:rsidR="00513B06" w:rsidRDefault="00513B06" w:rsidP="00513B06">
      <w:pPr>
        <w:pStyle w:val="a3"/>
        <w:shd w:val="clear" w:color="auto" w:fill="FFFFFF"/>
        <w:spacing w:before="0" w:beforeAutospacing="0" w:after="240" w:afterAutospacing="0" w:line="294" w:lineRule="atLeast"/>
        <w:ind w:firstLine="708"/>
        <w:jc w:val="both"/>
      </w:pPr>
      <w:r>
        <w:t>Все желающие могут обратиться за получением информации о возможности обучения в рамках целевого приема на медико-профилактическом факультете в отдел юридического обеспечения, государственной службы и кадров Управления по телефону: 8 (383) 220-32-76, а также заключить договор о целевом обучении обратившись в каб.105 Управления, расположенного по адресу: г. Новосибирск, ул. Челюскинцев, д.7а, ежедневно с 10.00 час. до 17.00 час., кроме субботы и воскресенья. </w:t>
      </w:r>
    </w:p>
    <w:p w:rsidR="00513B06" w:rsidRDefault="00513B06" w:rsidP="00513B06">
      <w:pPr>
        <w:jc w:val="both"/>
      </w:pPr>
    </w:p>
    <w:p w:rsidR="00513B06" w:rsidRDefault="00513B06" w:rsidP="00513B06">
      <w:pPr>
        <w:jc w:val="center"/>
        <w:rPr>
          <w:b/>
          <w:szCs w:val="28"/>
        </w:rPr>
      </w:pPr>
      <w:r>
        <w:rPr>
          <w:b/>
          <w:szCs w:val="28"/>
        </w:rPr>
        <w:t>Куда пойти учиться?</w:t>
      </w:r>
    </w:p>
    <w:p w:rsidR="00513B06" w:rsidRDefault="00513B06" w:rsidP="00513B06">
      <w:pPr>
        <w:rPr>
          <w:szCs w:val="28"/>
        </w:rPr>
      </w:pPr>
    </w:p>
    <w:p w:rsidR="00513B06" w:rsidRDefault="00513B06" w:rsidP="00513B06">
      <w:pPr>
        <w:ind w:firstLine="708"/>
        <w:jc w:val="both"/>
        <w:rPr>
          <w:szCs w:val="28"/>
        </w:rPr>
      </w:pPr>
      <w:r>
        <w:rPr>
          <w:szCs w:val="28"/>
        </w:rPr>
        <w:t>Сейчас перед будущими выпускниками встаёт вопрос: куда пойти учиться после школы?</w:t>
      </w:r>
    </w:p>
    <w:p w:rsidR="00513B06" w:rsidRDefault="00513B06" w:rsidP="00513B06">
      <w:pPr>
        <w:ind w:firstLine="708"/>
        <w:jc w:val="both"/>
        <w:rPr>
          <w:szCs w:val="28"/>
        </w:rPr>
      </w:pPr>
      <w:r>
        <w:rPr>
          <w:szCs w:val="28"/>
        </w:rPr>
        <w:t xml:space="preserve">Территориальный отдел Управления </w:t>
      </w:r>
      <w:proofErr w:type="spellStart"/>
      <w:proofErr w:type="gram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 по</w:t>
      </w:r>
      <w:proofErr w:type="gramEnd"/>
      <w:r>
        <w:rPr>
          <w:szCs w:val="28"/>
        </w:rPr>
        <w:t xml:space="preserve"> Новосибирской области в </w:t>
      </w:r>
      <w:proofErr w:type="spellStart"/>
      <w:r>
        <w:rPr>
          <w:szCs w:val="28"/>
        </w:rPr>
        <w:t>Чановском</w:t>
      </w:r>
      <w:proofErr w:type="spellEnd"/>
      <w:r>
        <w:rPr>
          <w:szCs w:val="28"/>
        </w:rPr>
        <w:t xml:space="preserve"> районе доводит до сведения выпускников образовательных учреждений, выпускников медицинских средних профессиональных образовательных учреждений, что в 2014 году будет проводиться набор абитуриентов на медико-профилактические факультеты Омской государственной медицинской академии, Кемеровской государственной медицинской академии и Новосибирского государственного медицинского университета .</w:t>
      </w:r>
    </w:p>
    <w:p w:rsidR="00513B06" w:rsidRDefault="00513B06" w:rsidP="00513B06">
      <w:pPr>
        <w:ind w:firstLine="708"/>
        <w:jc w:val="both"/>
        <w:rPr>
          <w:szCs w:val="28"/>
        </w:rPr>
      </w:pPr>
      <w:r>
        <w:rPr>
          <w:szCs w:val="28"/>
        </w:rPr>
        <w:t>Профессия санитарного врача – одна из самых благородных и гуманных профессий. Это профессия по охране и профилактике здоровья населения</w:t>
      </w:r>
      <w:r>
        <w:rPr>
          <w:i/>
          <w:iCs/>
          <w:szCs w:val="28"/>
        </w:rPr>
        <w:t>.</w:t>
      </w:r>
    </w:p>
    <w:p w:rsidR="00513B06" w:rsidRDefault="00513B06" w:rsidP="00513B06">
      <w:pPr>
        <w:jc w:val="both"/>
        <w:rPr>
          <w:szCs w:val="28"/>
        </w:rPr>
      </w:pPr>
      <w:r>
        <w:rPr>
          <w:szCs w:val="28"/>
        </w:rPr>
        <w:t>Форма обучения – </w:t>
      </w:r>
      <w:r>
        <w:rPr>
          <w:b/>
          <w:bCs/>
          <w:szCs w:val="28"/>
        </w:rPr>
        <w:t>очная</w:t>
      </w:r>
      <w:r>
        <w:rPr>
          <w:szCs w:val="28"/>
        </w:rPr>
        <w:t>, нормативный период обучения – </w:t>
      </w:r>
      <w:r>
        <w:rPr>
          <w:b/>
          <w:bCs/>
          <w:szCs w:val="28"/>
        </w:rPr>
        <w:t>6 лет</w:t>
      </w:r>
      <w:r>
        <w:rPr>
          <w:szCs w:val="28"/>
        </w:rPr>
        <w:t>, зачисление на медико-профилактические факультеты медицинских ВУЗов будет проводиться по результатам единого государственного экзамена - по сумме баллов по трем предметам: биологии, химии, русскому языку.</w:t>
      </w:r>
    </w:p>
    <w:p w:rsidR="00513B06" w:rsidRDefault="00513B06" w:rsidP="00513B06">
      <w:pPr>
        <w:jc w:val="both"/>
        <w:rPr>
          <w:szCs w:val="28"/>
        </w:rPr>
      </w:pPr>
      <w:r>
        <w:rPr>
          <w:szCs w:val="28"/>
        </w:rPr>
        <w:t xml:space="preserve">Выпускники    получают квалификацию - врач по </w:t>
      </w:r>
      <w:proofErr w:type="gramStart"/>
      <w:r>
        <w:rPr>
          <w:szCs w:val="28"/>
        </w:rPr>
        <w:t>специальности  «</w:t>
      </w:r>
      <w:proofErr w:type="gramEnd"/>
      <w:r>
        <w:rPr>
          <w:szCs w:val="28"/>
        </w:rPr>
        <w:t>медико-профилактическое дело».</w:t>
      </w:r>
    </w:p>
    <w:p w:rsidR="00513B06" w:rsidRDefault="00513B06" w:rsidP="00513B06">
      <w:pPr>
        <w:ind w:firstLine="708"/>
        <w:jc w:val="both"/>
        <w:rPr>
          <w:szCs w:val="28"/>
        </w:rPr>
      </w:pPr>
      <w:r>
        <w:rPr>
          <w:szCs w:val="28"/>
        </w:rPr>
        <w:t>По окончании обучения выпускник проходит обучение в </w:t>
      </w:r>
      <w:r>
        <w:rPr>
          <w:b/>
          <w:bCs/>
          <w:szCs w:val="28"/>
        </w:rPr>
        <w:t>интернатуре </w:t>
      </w:r>
      <w:r>
        <w:rPr>
          <w:szCs w:val="28"/>
        </w:rPr>
        <w:t>- 1 год, клинической </w:t>
      </w:r>
      <w:r>
        <w:rPr>
          <w:b/>
          <w:bCs/>
          <w:szCs w:val="28"/>
        </w:rPr>
        <w:t>ординатуре </w:t>
      </w:r>
      <w:r>
        <w:rPr>
          <w:szCs w:val="28"/>
        </w:rPr>
        <w:t xml:space="preserve">- 2 года.  Лица, желающие заниматься </w:t>
      </w:r>
      <w:r>
        <w:rPr>
          <w:szCs w:val="28"/>
        </w:rPr>
        <w:lastRenderedPageBreak/>
        <w:t>научной деятельностью по клинической дисциплине, имеют право после ординатуры поступить в </w:t>
      </w:r>
      <w:r>
        <w:rPr>
          <w:b/>
          <w:bCs/>
          <w:szCs w:val="28"/>
        </w:rPr>
        <w:t>аспирантуру</w:t>
      </w:r>
      <w:r>
        <w:rPr>
          <w:szCs w:val="28"/>
        </w:rPr>
        <w:t>, для выполнения диссертационной работы.</w:t>
      </w:r>
    </w:p>
    <w:p w:rsidR="00513B06" w:rsidRDefault="00513B06" w:rsidP="00513B06">
      <w:pPr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Медико-профилактические факультеты  готовят квалифицированных специалистов для работы в области профилактической медицины - гигиенистов, эпидемиологов, бактериологов, врачей по клинической диагностике. Особенно актуальным это становится в современных условиях, когда решение вопросов санитарно-эпидемиологического благополучия населения требует качественно нового подхода к подготовке специалистов.</w:t>
      </w:r>
    </w:p>
    <w:p w:rsidR="00513B06" w:rsidRDefault="00513B06" w:rsidP="00513B06">
      <w:pPr>
        <w:jc w:val="both"/>
        <w:rPr>
          <w:szCs w:val="28"/>
        </w:rPr>
      </w:pPr>
      <w:r>
        <w:rPr>
          <w:szCs w:val="28"/>
        </w:rPr>
        <w:t>На протяжении 6 лет студенты изучают проблемы: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рационального питания отдельных групп населения;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пищевую и биологическую ценность новых продуктов питания;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клиническую диетологию;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гигиены труда, промышленной токсикологии и физиологии труда;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механизмы синдромов адаптации и интоксикации при острых кишечных инвазиях бактериальной природы;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разработки документов водно-санитарного законодательства;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исследования по этиологии заболеваний, вызываемых условно-патогенными микробами;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научную основу гигиены окружающей среды и профессиональных заболеваний;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изучение взаимосвязи молекулярно-генетического и популяционного уровней в жизнедеятельности возбудителей инфекционных болезней;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исследования в области неврологии, </w:t>
      </w:r>
      <w:proofErr w:type="spellStart"/>
      <w:r>
        <w:rPr>
          <w:szCs w:val="28"/>
        </w:rPr>
        <w:t>гепатологии</w:t>
      </w:r>
      <w:proofErr w:type="spellEnd"/>
      <w:r>
        <w:rPr>
          <w:szCs w:val="28"/>
        </w:rPr>
        <w:t>, пульмонологии, ревматологии, профессиональных заболеваний;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юридические основы деятельности в области защиты прав потребителей;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основы менеджмента;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медицинской статистики;</w:t>
      </w:r>
    </w:p>
    <w:p w:rsidR="00513B06" w:rsidRDefault="00513B06" w:rsidP="00513B0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экономики здравоохранения.</w:t>
      </w:r>
    </w:p>
    <w:p w:rsidR="00513B06" w:rsidRDefault="00513B06" w:rsidP="00513B06">
      <w:pPr>
        <w:jc w:val="both"/>
        <w:rPr>
          <w:szCs w:val="28"/>
        </w:rPr>
      </w:pPr>
      <w:r>
        <w:rPr>
          <w:szCs w:val="28"/>
        </w:rPr>
        <w:t>Сферами профессиональной деятельности выпускников медико-профилактического факультета являются:</w:t>
      </w:r>
    </w:p>
    <w:p w:rsidR="00513B06" w:rsidRDefault="00513B06" w:rsidP="00513B06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органы управления санитарно-эпидемиологической службы;</w:t>
      </w:r>
    </w:p>
    <w:p w:rsidR="00513B06" w:rsidRDefault="00513B06" w:rsidP="00513B06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санитарно-эпидемиологические и профилактические учреждения и организации, медико-санитарные части;</w:t>
      </w:r>
    </w:p>
    <w:p w:rsidR="00513B06" w:rsidRDefault="00513B06" w:rsidP="00513B06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научно-исследовательские учреждения и организации санитарно-</w:t>
      </w:r>
      <w:proofErr w:type="gramStart"/>
      <w:r>
        <w:rPr>
          <w:szCs w:val="28"/>
        </w:rPr>
        <w:t>гигиенического,  эпидемиологического</w:t>
      </w:r>
      <w:proofErr w:type="gramEnd"/>
      <w:r>
        <w:rPr>
          <w:szCs w:val="28"/>
        </w:rPr>
        <w:t xml:space="preserve"> и микробиологического профиля.</w:t>
      </w:r>
    </w:p>
    <w:p w:rsidR="00513B06" w:rsidRDefault="00513B06" w:rsidP="00513B06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педагогическая деятельность.</w:t>
      </w:r>
    </w:p>
    <w:p w:rsidR="00513B06" w:rsidRDefault="00513B06" w:rsidP="00513B06">
      <w:pPr>
        <w:jc w:val="both"/>
        <w:rPr>
          <w:szCs w:val="28"/>
        </w:rPr>
      </w:pPr>
      <w:r>
        <w:rPr>
          <w:szCs w:val="28"/>
        </w:rPr>
        <w:t xml:space="preserve">Немаловажное значение имеет тот факт, что сегодня отмечается высокая потребность во врачах профилактического направления, </w:t>
      </w:r>
      <w:proofErr w:type="gramStart"/>
      <w:r>
        <w:rPr>
          <w:szCs w:val="28"/>
        </w:rPr>
        <w:t>а  на</w:t>
      </w:r>
      <w:proofErr w:type="gramEnd"/>
      <w:r>
        <w:rPr>
          <w:szCs w:val="28"/>
        </w:rPr>
        <w:t xml:space="preserve"> протяжении последних 7 лет потребность в специалистах превышает количество выпускников медико-профилактического факультета.</w:t>
      </w:r>
    </w:p>
    <w:p w:rsidR="00C04751" w:rsidRDefault="00C04751" w:rsidP="00513B06"/>
    <w:sectPr w:rsidR="00C0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F03"/>
    <w:multiLevelType w:val="multilevel"/>
    <w:tmpl w:val="3C8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5315ED"/>
    <w:multiLevelType w:val="multilevel"/>
    <w:tmpl w:val="9316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731677"/>
    <w:multiLevelType w:val="multilevel"/>
    <w:tmpl w:val="F20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06"/>
    <w:rsid w:val="00513B06"/>
    <w:rsid w:val="00C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AB9D"/>
  <w15:chartTrackingRefBased/>
  <w15:docId w15:val="{9EE32B32-1F2E-4A22-AD65-2BF415D8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06"/>
    <w:pPr>
      <w:spacing w:line="240" w:lineRule="auto"/>
      <w:ind w:lef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13B0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OborinRV</dc:creator>
  <cp:keywords/>
  <dc:description/>
  <cp:lastModifiedBy>OborinRV</cp:lastModifiedBy>
  <cp:revision>1</cp:revision>
  <dcterms:created xsi:type="dcterms:W3CDTF">2019-04-08T07:34:00Z</dcterms:created>
  <dcterms:modified xsi:type="dcterms:W3CDTF">2019-04-08T07:36:00Z</dcterms:modified>
</cp:coreProperties>
</file>