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4D" w:rsidRPr="004A42EF" w:rsidRDefault="001F284D" w:rsidP="00714A5F">
      <w:pPr>
        <w:pStyle w:val="Heading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4A42EF">
        <w:rPr>
          <w:rFonts w:ascii="Times New Roman" w:hAnsi="Times New Roman" w:cs="Times New Roman"/>
          <w:sz w:val="28"/>
          <w:szCs w:val="28"/>
        </w:rPr>
        <w:t>ПРАКТИЧЕСКИЕ  СОВЕТЫ  ПОТРЕБИТЕЛЮ ПРИ ПОКУПКЕ МЯСНЫХ КОНСЕРВОВ</w:t>
      </w:r>
    </w:p>
    <w:p w:rsidR="001F284D" w:rsidRPr="00714A5F" w:rsidRDefault="001F284D" w:rsidP="00714A5F">
      <w:pPr>
        <w:pStyle w:val="Heading1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:rsidR="001F284D" w:rsidRPr="004A42EF" w:rsidRDefault="001F284D" w:rsidP="00714A5F">
      <w:pPr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A42EF">
        <w:rPr>
          <w:rFonts w:ascii="Times New Roman" w:hAnsi="Times New Roman"/>
          <w:b/>
          <w:bCs/>
          <w:sz w:val="24"/>
          <w:szCs w:val="24"/>
        </w:rPr>
        <w:t>Не покупайте продукты у случайных продавцов.</w:t>
      </w:r>
    </w:p>
    <w:p w:rsidR="001F284D" w:rsidRPr="00714A5F" w:rsidRDefault="001F284D" w:rsidP="004A42EF">
      <w:pPr>
        <w:tabs>
          <w:tab w:val="left" w:pos="360"/>
        </w:tabs>
        <w:spacing w:after="0" w:line="240" w:lineRule="auto"/>
        <w:ind w:firstLine="357"/>
        <w:jc w:val="both"/>
        <w:rPr>
          <w:rStyle w:val="apple-style-span"/>
          <w:rFonts w:ascii="Times New Roman" w:hAnsi="Times New Roman"/>
          <w:color w:val="000000"/>
        </w:rPr>
      </w:pPr>
      <w:r w:rsidRPr="00714A5F">
        <w:rPr>
          <w:rFonts w:ascii="Times New Roman" w:hAnsi="Times New Roman"/>
          <w:bCs/>
        </w:rPr>
        <w:t>В соответствии с</w:t>
      </w:r>
      <w:r w:rsidRPr="00714A5F">
        <w:rPr>
          <w:rFonts w:ascii="Times New Roman" w:hAnsi="Times New Roman"/>
          <w:b/>
          <w:bCs/>
        </w:rPr>
        <w:t xml:space="preserve"> </w:t>
      </w:r>
      <w:r w:rsidRPr="00714A5F">
        <w:rPr>
          <w:rFonts w:ascii="Times New Roman" w:hAnsi="Times New Roman"/>
          <w:bCs/>
        </w:rPr>
        <w:t>Правилами продажи отдельных видов товаров,</w:t>
      </w:r>
      <w:r w:rsidRPr="00714A5F">
        <w:rPr>
          <w:rStyle w:val="apple-style-span"/>
          <w:rFonts w:ascii="Times New Roman" w:hAnsi="Times New Roman"/>
          <w:color w:val="000000"/>
        </w:rPr>
        <w:t xml:space="preserve"> утвержденных Постановлением Правительства РФ от 19.01.1998г. № 55 (далее Правила продажи) продавец обязан довести до сведения покупателя фирменное наименование (наименование) своей организации, место ее нахождения (юридический адрес) и режим работы, размещая указанную информацию на вывеске организации.</w:t>
      </w:r>
      <w:r w:rsidRPr="00714A5F">
        <w:rPr>
          <w:rStyle w:val="apple-style-span"/>
          <w:rFonts w:ascii="Times New Roman" w:hAnsi="Times New Roman"/>
          <w:color w:val="000000"/>
        </w:rPr>
        <w:tab/>
        <w:t>Продавец –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органа. Указанная информация размещается в удобных для ознакомления местах.</w:t>
      </w:r>
    </w:p>
    <w:p w:rsidR="001F284D" w:rsidRPr="00714A5F" w:rsidRDefault="001F284D" w:rsidP="004A42EF">
      <w:pPr>
        <w:tabs>
          <w:tab w:val="left" w:pos="360"/>
        </w:tabs>
        <w:spacing w:after="0" w:line="240" w:lineRule="auto"/>
        <w:ind w:firstLine="357"/>
        <w:jc w:val="both"/>
        <w:rPr>
          <w:rStyle w:val="apple-style-span"/>
          <w:rFonts w:ascii="Times New Roman" w:hAnsi="Times New Roman"/>
          <w:color w:val="000000"/>
        </w:rPr>
      </w:pPr>
      <w:r w:rsidRPr="00714A5F">
        <w:rPr>
          <w:rStyle w:val="apple-style-span"/>
          <w:rFonts w:ascii="Times New Roman" w:hAnsi="Times New Roman"/>
          <w:color w:val="000000"/>
        </w:rPr>
        <w:t>Аналогичная информация также должна быть доведена до сведения покупателей при осуществлении торговли во временных помещениях, на ярмарках, с лотков и т.д.</w:t>
      </w:r>
    </w:p>
    <w:p w:rsidR="001F284D" w:rsidRDefault="001F284D" w:rsidP="004A42EF">
      <w:pPr>
        <w:tabs>
          <w:tab w:val="left" w:pos="360"/>
        </w:tabs>
        <w:spacing w:after="0" w:line="240" w:lineRule="auto"/>
        <w:ind w:firstLine="357"/>
        <w:jc w:val="both"/>
        <w:rPr>
          <w:rStyle w:val="apple-style-span"/>
          <w:rFonts w:ascii="Times New Roman" w:hAnsi="Times New Roman"/>
          <w:color w:val="000000"/>
        </w:rPr>
      </w:pPr>
      <w:r w:rsidRPr="00714A5F">
        <w:rPr>
          <w:rStyle w:val="apple-style-span"/>
          <w:rFonts w:ascii="Times New Roman" w:hAnsi="Times New Roman"/>
          <w:color w:val="000000"/>
        </w:rPr>
        <w:t>Если такой информации нет, то у такого продавца лучше продукцию не покупать. Захотите пожаловаться на магазин, а кому предъявлять претензии – неизвестно.</w:t>
      </w:r>
    </w:p>
    <w:p w:rsidR="001F284D" w:rsidRPr="00714A5F" w:rsidRDefault="001F284D" w:rsidP="004A42EF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bCs/>
        </w:rPr>
      </w:pPr>
    </w:p>
    <w:p w:rsidR="001F284D" w:rsidRPr="004A42EF" w:rsidRDefault="001F284D" w:rsidP="00714A5F">
      <w:pPr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A42EF">
        <w:rPr>
          <w:rFonts w:ascii="Times New Roman" w:hAnsi="Times New Roman"/>
          <w:b/>
          <w:bCs/>
          <w:sz w:val="24"/>
          <w:szCs w:val="24"/>
        </w:rPr>
        <w:t xml:space="preserve">Консервы мясные являются продуктом длительного хранения. </w:t>
      </w:r>
    </w:p>
    <w:p w:rsidR="001F284D" w:rsidRPr="004A42EF" w:rsidRDefault="001F284D" w:rsidP="00714A5F">
      <w:pPr>
        <w:pStyle w:val="NormalWeb"/>
        <w:spacing w:before="0" w:beforeAutospacing="0" w:after="0" w:afterAutospacing="0"/>
        <w:ind w:firstLine="360"/>
        <w:jc w:val="both"/>
      </w:pPr>
      <w:r w:rsidRPr="004A42EF">
        <w:rPr>
          <w:bCs/>
        </w:rPr>
        <w:t>Срок годности мясных консервов зависит от технологии изготовления и устанавливается изготовителем по специальной методике. Информация о сроке годности и условиях хранения должна быть указана на маркировке продукции.</w:t>
      </w:r>
      <w:r w:rsidRPr="004A42EF">
        <w:t xml:space="preserve"> Хранят консервы мясные, как правило, при температуре от 0</w:t>
      </w:r>
      <w:r w:rsidRPr="004A42EF">
        <w:rPr>
          <w:bCs/>
        </w:rPr>
        <w:t>˚С</w:t>
      </w:r>
      <w:r w:rsidRPr="004A42EF">
        <w:t xml:space="preserve"> до 20</w:t>
      </w:r>
      <w:r w:rsidRPr="004A42EF">
        <w:rPr>
          <w:bCs/>
        </w:rPr>
        <w:t>˚С от 6 месяцев до 3 - 6 лет.</w:t>
      </w:r>
      <w:r w:rsidRPr="004A42EF">
        <w:t xml:space="preserve"> </w:t>
      </w:r>
    </w:p>
    <w:p w:rsidR="001F284D" w:rsidRPr="004A42EF" w:rsidRDefault="001F284D" w:rsidP="00714A5F">
      <w:pPr>
        <w:pStyle w:val="NormalWeb"/>
        <w:spacing w:before="0" w:beforeAutospacing="0" w:after="0" w:afterAutospacing="0"/>
        <w:ind w:firstLine="360"/>
        <w:jc w:val="both"/>
      </w:pPr>
      <w:r w:rsidRPr="004A42EF">
        <w:t>Ассортимент мясных консервов разнообразен. В зависимости от основного сырья различают консервы:</w:t>
      </w:r>
    </w:p>
    <w:p w:rsidR="001F284D" w:rsidRPr="004A42EF" w:rsidRDefault="001F284D" w:rsidP="00714A5F">
      <w:pPr>
        <w:pStyle w:val="NormalWeb"/>
        <w:spacing w:before="0" w:beforeAutospacing="0" w:after="0" w:afterAutospacing="0"/>
        <w:ind w:firstLine="360"/>
        <w:jc w:val="both"/>
      </w:pPr>
      <w:r w:rsidRPr="004A42EF">
        <w:t>- мясные (из говядины, свинины, баранины, конины, мяса птицы и др.);</w:t>
      </w:r>
    </w:p>
    <w:p w:rsidR="001F284D" w:rsidRPr="004A42EF" w:rsidRDefault="001F284D" w:rsidP="00714A5F">
      <w:pPr>
        <w:pStyle w:val="NormalWeb"/>
        <w:spacing w:before="0" w:beforeAutospacing="0" w:after="0" w:afterAutospacing="0"/>
        <w:ind w:firstLine="360"/>
        <w:jc w:val="both"/>
      </w:pPr>
      <w:r w:rsidRPr="004A42EF">
        <w:t>- субпродуктовые (паштетные, из языков, печени, почек и др.);</w:t>
      </w:r>
    </w:p>
    <w:p w:rsidR="001F284D" w:rsidRPr="004A42EF" w:rsidRDefault="001F284D" w:rsidP="00714A5F">
      <w:pPr>
        <w:pStyle w:val="NormalWeb"/>
        <w:spacing w:before="0" w:beforeAutospacing="0" w:after="0" w:afterAutospacing="0"/>
        <w:ind w:firstLine="360"/>
        <w:jc w:val="both"/>
      </w:pPr>
      <w:r w:rsidRPr="004A42EF">
        <w:t>- из мясных продуктов (сосисок, колбасного фарша, свинокопченостей и др.);</w:t>
      </w:r>
    </w:p>
    <w:p w:rsidR="001F284D" w:rsidRPr="004A42EF" w:rsidRDefault="001F284D" w:rsidP="00714A5F">
      <w:pPr>
        <w:pStyle w:val="NormalWeb"/>
        <w:spacing w:before="0" w:beforeAutospacing="0" w:after="0" w:afterAutospacing="0"/>
        <w:ind w:firstLine="360"/>
        <w:jc w:val="both"/>
      </w:pPr>
      <w:r w:rsidRPr="004A42EF">
        <w:t>- мясорастительные (из мясного сырья или субпродуктов с добавлением круп, бобовых, овощей);</w:t>
      </w:r>
    </w:p>
    <w:p w:rsidR="001F284D" w:rsidRPr="004A42EF" w:rsidRDefault="001F284D" w:rsidP="00714A5F">
      <w:pPr>
        <w:pStyle w:val="NormalWeb"/>
        <w:spacing w:before="0" w:beforeAutospacing="0" w:after="0" w:afterAutospacing="0"/>
        <w:ind w:firstLine="360"/>
        <w:jc w:val="both"/>
      </w:pPr>
      <w:r w:rsidRPr="004A42EF">
        <w:t>-жиробобовые (из свиного топленого жира с добавлением фасоли, чечевицы, гороха);</w:t>
      </w:r>
    </w:p>
    <w:p w:rsidR="001F284D" w:rsidRDefault="001F284D" w:rsidP="00714A5F">
      <w:pPr>
        <w:pStyle w:val="NormalWeb"/>
        <w:spacing w:before="0" w:beforeAutospacing="0" w:after="0" w:afterAutospacing="0"/>
        <w:ind w:firstLine="360"/>
        <w:jc w:val="both"/>
      </w:pPr>
      <w:r w:rsidRPr="004A42EF">
        <w:t>- мясные для детского и диетического питания.</w:t>
      </w:r>
    </w:p>
    <w:p w:rsidR="001F284D" w:rsidRPr="004A42EF" w:rsidRDefault="001F284D" w:rsidP="00714A5F">
      <w:pPr>
        <w:pStyle w:val="NormalWeb"/>
        <w:spacing w:before="0" w:beforeAutospacing="0" w:after="0" w:afterAutospacing="0"/>
        <w:ind w:firstLine="360"/>
        <w:jc w:val="both"/>
      </w:pPr>
    </w:p>
    <w:p w:rsidR="001F284D" w:rsidRDefault="001F284D" w:rsidP="00714A5F">
      <w:pPr>
        <w:pStyle w:val="NormalWeb"/>
        <w:spacing w:before="0" w:beforeAutospacing="0" w:after="0" w:afterAutospacing="0"/>
        <w:ind w:firstLine="360"/>
        <w:jc w:val="both"/>
        <w:rPr>
          <w:b/>
          <w:bCs/>
        </w:rPr>
      </w:pPr>
      <w:r w:rsidRPr="004A42EF">
        <w:rPr>
          <w:b/>
          <w:bCs/>
        </w:rPr>
        <w:t>Качество мясных консервов</w:t>
      </w:r>
    </w:p>
    <w:p w:rsidR="001F284D" w:rsidRPr="004A42EF" w:rsidRDefault="001F284D" w:rsidP="00714A5F">
      <w:pPr>
        <w:pStyle w:val="NormalWeb"/>
        <w:spacing w:before="0" w:beforeAutospacing="0" w:after="0" w:afterAutospacing="0"/>
        <w:ind w:firstLine="360"/>
        <w:jc w:val="both"/>
        <w:rPr>
          <w:b/>
          <w:bCs/>
        </w:rPr>
      </w:pPr>
    </w:p>
    <w:p w:rsidR="001F284D" w:rsidRPr="00714A5F" w:rsidRDefault="001F284D" w:rsidP="004A42EF">
      <w:pPr>
        <w:pStyle w:val="NormalWeb"/>
        <w:tabs>
          <w:tab w:val="left" w:pos="1440"/>
          <w:tab w:val="left" w:pos="1620"/>
          <w:tab w:val="left" w:pos="1800"/>
        </w:tabs>
        <w:spacing w:before="0" w:beforeAutospacing="0" w:after="0" w:afterAutospacing="0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      </w:t>
      </w:r>
      <w:r w:rsidRPr="00714A5F">
        <w:rPr>
          <w:rStyle w:val="apple-style-span"/>
          <w:color w:val="000000"/>
          <w:sz w:val="22"/>
          <w:szCs w:val="22"/>
        </w:rPr>
        <w:t>Прежде чем купить консервы внимательно осмотрите банки.</w:t>
      </w:r>
      <w:r>
        <w:rPr>
          <w:rStyle w:val="apple-style-span"/>
          <w:color w:val="000000"/>
          <w:sz w:val="22"/>
          <w:szCs w:val="22"/>
        </w:rPr>
        <w:t xml:space="preserve"> </w:t>
      </w:r>
      <w:r w:rsidRPr="00714A5F">
        <w:rPr>
          <w:rStyle w:val="apple-style-span"/>
          <w:color w:val="000000"/>
          <w:sz w:val="22"/>
          <w:szCs w:val="22"/>
        </w:rPr>
        <w:t>Не допускаются к реализации консервы в банках:</w:t>
      </w:r>
      <w:r w:rsidRPr="00714A5F">
        <w:rPr>
          <w:color w:val="000000"/>
          <w:sz w:val="22"/>
          <w:szCs w:val="22"/>
        </w:rPr>
        <w:br/>
      </w:r>
      <w:r w:rsidRPr="00714A5F">
        <w:rPr>
          <w:rStyle w:val="apple-style-span"/>
          <w:color w:val="000000"/>
          <w:sz w:val="22"/>
          <w:szCs w:val="22"/>
        </w:rPr>
        <w:t>    - бомбажных с вздутыми донышками и крышками, не принимающими нормального положения после надавливания на них пальцами;</w:t>
      </w:r>
      <w:r w:rsidRPr="00714A5F">
        <w:rPr>
          <w:color w:val="000000"/>
          <w:sz w:val="22"/>
          <w:szCs w:val="22"/>
        </w:rPr>
        <w:br/>
      </w:r>
      <w:r w:rsidRPr="00714A5F">
        <w:rPr>
          <w:rStyle w:val="apple-style-span"/>
          <w:color w:val="000000"/>
          <w:sz w:val="22"/>
          <w:szCs w:val="22"/>
        </w:rPr>
        <w:t>    - с "хлопающими" концами (выпуклость донышка или крышки банки не исчезает при нажиме, исчезает на одном конце банки и одновременно возникает на другом конце, сопровождаясь при этом характерным хлопающим звуком);</w:t>
      </w:r>
    </w:p>
    <w:p w:rsidR="001F284D" w:rsidRPr="00714A5F" w:rsidRDefault="001F284D" w:rsidP="004A42EF">
      <w:pPr>
        <w:pStyle w:val="NormalWeb"/>
        <w:tabs>
          <w:tab w:val="left" w:pos="1260"/>
          <w:tab w:val="left" w:pos="1440"/>
          <w:tab w:val="left" w:pos="1800"/>
        </w:tabs>
        <w:spacing w:before="0" w:beforeAutospacing="0" w:after="0" w:afterAutospacing="0"/>
        <w:jc w:val="both"/>
        <w:rPr>
          <w:rStyle w:val="apple-style-span"/>
          <w:color w:val="000000"/>
          <w:sz w:val="22"/>
          <w:szCs w:val="22"/>
        </w:rPr>
      </w:pPr>
      <w:r w:rsidRPr="00714A5F">
        <w:rPr>
          <w:rStyle w:val="apple-style-span"/>
          <w:color w:val="000000"/>
          <w:sz w:val="22"/>
          <w:szCs w:val="22"/>
        </w:rPr>
        <w:t>    - пробитых, со сквозными трещинами, с птичками, черными пятнами (местами, не покрытыми полудой),</w:t>
      </w:r>
    </w:p>
    <w:p w:rsidR="001F284D" w:rsidRPr="00714A5F" w:rsidRDefault="001F284D" w:rsidP="004A42EF">
      <w:pPr>
        <w:pStyle w:val="NormalWeb"/>
        <w:tabs>
          <w:tab w:val="left" w:pos="1260"/>
          <w:tab w:val="left" w:pos="1440"/>
          <w:tab w:val="left" w:pos="1800"/>
        </w:tabs>
        <w:spacing w:before="0" w:beforeAutospacing="0" w:after="0" w:afterAutospacing="0"/>
        <w:jc w:val="both"/>
        <w:rPr>
          <w:rStyle w:val="apple-style-span"/>
          <w:color w:val="000000"/>
          <w:sz w:val="22"/>
          <w:szCs w:val="22"/>
        </w:rPr>
      </w:pPr>
      <w:r w:rsidRPr="00714A5F">
        <w:rPr>
          <w:rStyle w:val="apple-style-span"/>
          <w:color w:val="000000"/>
          <w:sz w:val="22"/>
          <w:szCs w:val="22"/>
        </w:rPr>
        <w:t>- имеющих на внешней поверхности ржавчину, после удаления которой остаются раковины;</w:t>
      </w:r>
    </w:p>
    <w:p w:rsidR="001F284D" w:rsidRPr="00714A5F" w:rsidRDefault="001F284D" w:rsidP="004A42EF">
      <w:pPr>
        <w:pStyle w:val="NormalWeb"/>
        <w:tabs>
          <w:tab w:val="left" w:pos="1260"/>
          <w:tab w:val="left" w:pos="1440"/>
          <w:tab w:val="left" w:pos="1800"/>
        </w:tabs>
        <w:spacing w:before="0" w:beforeAutospacing="0" w:after="0" w:afterAutospacing="0"/>
        <w:jc w:val="both"/>
        <w:rPr>
          <w:rStyle w:val="apple-style-span"/>
          <w:color w:val="000000"/>
          <w:sz w:val="22"/>
          <w:szCs w:val="22"/>
        </w:rPr>
      </w:pPr>
      <w:r w:rsidRPr="00714A5F">
        <w:rPr>
          <w:rStyle w:val="apple-style-span"/>
          <w:color w:val="000000"/>
          <w:sz w:val="22"/>
          <w:szCs w:val="22"/>
        </w:rPr>
        <w:t>- с подтеками - следами вытекшего продукта;</w:t>
      </w:r>
    </w:p>
    <w:p w:rsidR="001F284D" w:rsidRPr="00714A5F" w:rsidRDefault="001F284D" w:rsidP="004A42EF">
      <w:pPr>
        <w:pStyle w:val="NormalWeb"/>
        <w:tabs>
          <w:tab w:val="left" w:pos="1260"/>
          <w:tab w:val="left" w:pos="1440"/>
          <w:tab w:val="left" w:pos="1800"/>
        </w:tabs>
        <w:spacing w:before="0" w:beforeAutospacing="0" w:after="0" w:afterAutospacing="0"/>
        <w:jc w:val="both"/>
        <w:rPr>
          <w:rStyle w:val="apple-style-span"/>
          <w:color w:val="000000"/>
          <w:sz w:val="22"/>
          <w:szCs w:val="22"/>
        </w:rPr>
      </w:pPr>
      <w:r w:rsidRPr="00714A5F">
        <w:rPr>
          <w:rStyle w:val="apple-style-span"/>
          <w:color w:val="000000"/>
          <w:sz w:val="22"/>
          <w:szCs w:val="22"/>
        </w:rPr>
        <w:t>- с неправильно оформленным закаточным швом (язычки, открытые зубцы, подрез, фальшивый шов, раскатный шов) - такие консервы непригодны в пищу.</w:t>
      </w:r>
    </w:p>
    <w:p w:rsidR="001F284D" w:rsidRPr="00714A5F" w:rsidRDefault="001F284D" w:rsidP="004A42EF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</w:t>
      </w:r>
      <w:r w:rsidRPr="00714A5F">
        <w:rPr>
          <w:rFonts w:ascii="Times New Roman" w:hAnsi="Times New Roman"/>
        </w:rPr>
        <w:t>Наиболее распространенными являются консервы «Говядина тушеная» и «Свинина тушеная». В соответствии с требованиями нормативных документов м</w:t>
      </w:r>
      <w:r w:rsidRPr="00714A5F">
        <w:rPr>
          <w:rFonts w:ascii="Times New Roman" w:hAnsi="Times New Roman"/>
          <w:bCs/>
        </w:rPr>
        <w:t>ясо в таких консервах, выработанных по ГОСТ, должно быть кусочками, в основном массой не менее 30г., сочное, непереваренное, без костей, хрящей, сухожилий, грубой соединительной ткани, крупных кровеносных сосудов, лимфатических и нервных узлов.</w:t>
      </w:r>
      <w:r w:rsidRPr="00714A5F">
        <w:rPr>
          <w:rFonts w:ascii="Times New Roman" w:hAnsi="Times New Roman"/>
          <w:b/>
          <w:bCs/>
        </w:rPr>
        <w:t xml:space="preserve"> </w:t>
      </w:r>
    </w:p>
    <w:p w:rsidR="001F284D" w:rsidRPr="00714A5F" w:rsidRDefault="001F284D" w:rsidP="004A42EF">
      <w:pPr>
        <w:spacing w:after="0" w:line="240" w:lineRule="auto"/>
        <w:jc w:val="both"/>
        <w:rPr>
          <w:rFonts w:ascii="Times New Roman" w:hAnsi="Times New Roman"/>
          <w:bCs/>
        </w:rPr>
      </w:pPr>
      <w:r w:rsidRPr="00714A5F">
        <w:rPr>
          <w:rFonts w:ascii="Times New Roman" w:hAnsi="Times New Roman"/>
          <w:bCs/>
        </w:rPr>
        <w:t>Паштетные консервы должны иметь однородную по всей массе консистенцию без крупинок.</w:t>
      </w:r>
    </w:p>
    <w:p w:rsidR="001F284D" w:rsidRPr="00714A5F" w:rsidRDefault="001F284D" w:rsidP="004A42EF">
      <w:pPr>
        <w:spacing w:after="0" w:line="240" w:lineRule="auto"/>
        <w:jc w:val="both"/>
        <w:rPr>
          <w:rFonts w:ascii="Times New Roman" w:hAnsi="Times New Roman"/>
          <w:bCs/>
        </w:rPr>
      </w:pPr>
      <w:r w:rsidRPr="00714A5F">
        <w:rPr>
          <w:rFonts w:ascii="Times New Roman" w:hAnsi="Times New Roman"/>
          <w:bCs/>
        </w:rPr>
        <w:t>Внимательно прочитайте в маркировке информацию о составе продукта. Если в составе есть растительный белок, не надейтесь получить стопроцентное мясо, оно будет вместе с соевым белком. Если консервы выработаны по техническим условиям не ожидайте от них тех же потребительских свойств, что и от «гостовской» продукции.</w:t>
      </w:r>
    </w:p>
    <w:p w:rsidR="001F284D" w:rsidRDefault="001F284D" w:rsidP="00714A5F">
      <w:pPr>
        <w:ind w:firstLine="360"/>
        <w:jc w:val="both"/>
        <w:rPr>
          <w:rFonts w:ascii="Times New Roman" w:hAnsi="Times New Roman"/>
          <w:b/>
          <w:bCs/>
        </w:rPr>
      </w:pPr>
    </w:p>
    <w:p w:rsidR="001F284D" w:rsidRPr="004A42EF" w:rsidRDefault="001F284D" w:rsidP="004A42E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A42EF">
        <w:rPr>
          <w:rFonts w:ascii="Times New Roman" w:hAnsi="Times New Roman"/>
          <w:b/>
          <w:bCs/>
          <w:sz w:val="24"/>
          <w:szCs w:val="24"/>
        </w:rPr>
        <w:t>Какую информацию для потребителей должен доводить продавец при покупке мясных консервов.</w:t>
      </w:r>
    </w:p>
    <w:p w:rsidR="001F284D" w:rsidRPr="004A42EF" w:rsidRDefault="001F284D" w:rsidP="004A42E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A42EF">
        <w:rPr>
          <w:rFonts w:ascii="Times New Roman" w:hAnsi="Times New Roman"/>
          <w:sz w:val="24"/>
          <w:szCs w:val="24"/>
        </w:rPr>
        <w:t>В соответствии со ст.10 Закона РФ от 07.02.1992г. № 2300-1 «О защите прав потребителей» (далее Закон)</w:t>
      </w:r>
      <w:r w:rsidRPr="004A42EF">
        <w:rPr>
          <w:rFonts w:ascii="Times New Roman" w:hAnsi="Times New Roman"/>
          <w:iCs/>
          <w:sz w:val="24"/>
          <w:szCs w:val="24"/>
        </w:rPr>
        <w:t>, ГОСТ Р 51074-2003 «Продукты пищевые. Информация для потребителей»</w:t>
      </w:r>
      <w:r w:rsidRPr="004A42E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A42EF">
        <w:rPr>
          <w:rFonts w:ascii="Times New Roman" w:hAnsi="Times New Roman"/>
          <w:sz w:val="24"/>
          <w:szCs w:val="24"/>
        </w:rPr>
        <w:t>продавец обязан своевременно доводить до сведения потребителей необходимую и достоверную информацию о товарах, обеспечивающую возможность их правильного выбора.</w:t>
      </w:r>
    </w:p>
    <w:p w:rsidR="001F284D" w:rsidRPr="004A42EF" w:rsidRDefault="001F284D" w:rsidP="004A42EF">
      <w:pPr>
        <w:tabs>
          <w:tab w:val="left" w:pos="360"/>
        </w:tabs>
        <w:spacing w:after="0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4A42EF">
        <w:rPr>
          <w:rStyle w:val="apple-converted-space"/>
          <w:rFonts w:ascii="Times New Roman" w:hAnsi="Times New Roman"/>
          <w:color w:val="000000"/>
          <w:sz w:val="24"/>
          <w:szCs w:val="24"/>
        </w:rPr>
        <w:tab/>
        <w:t>Информация должна содержать: </w:t>
      </w:r>
    </w:p>
    <w:p w:rsidR="001F284D" w:rsidRDefault="001F284D" w:rsidP="004A42EF">
      <w:pPr>
        <w:spacing w:after="0" w:line="240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    - наименование продукта;</w:t>
      </w:r>
      <w:r w:rsidRPr="004A42EF">
        <w:rPr>
          <w:rFonts w:ascii="Times New Roman" w:hAnsi="Times New Roman"/>
          <w:color w:val="000000"/>
          <w:sz w:val="24"/>
          <w:szCs w:val="24"/>
        </w:rPr>
        <w:br/>
        <w:t xml:space="preserve"> </w:t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- сорт (при наличии);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 - наименование и местонахождение изготовителя [юридический адрес, включая страну, и, при несовпадении с юридическим адресом, адрес(а) производств(а)] и организации в Российской Федерации, уполномоченной изготовителем на принятие претензий от потребителей на ее территории (при наличии);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- товарный знак изготовителя (при наличии);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- масса нетто или количество;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- состав продукта;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- пищевые добавки, ароматизаторы, биологически активные добавки к пище,    ингредиенты продуктов нетрадиционного состава;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- пищевая ценность;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 - дата изготовления и дата упаковывания;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- условия хранения;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- срок годности;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- обозначение документа, в соответствии с которым изготовлен и может быть идентифицирован продукт;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- информация о подтверждении соответствия.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- массовые доли мяса, жира, субпродуктов, компонентов растительного происхождения (для мясорастительных консервов);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 - способ подготовки к употреблению (для консервов, требующих специальной обработки перед употреблением);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 - на крышки банок или на дно (для банок из алюминиевой фольги ламинированной) наносят дату (число, месяц, год) изготовления консервов.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 - для продуктов, изготовленных в Российской Федерации, номер смены (бригады), ассортиментный номер, индекс отрасли и номер предприятия-изготовителя указывают на банке в установленном порядке.</w:t>
      </w:r>
      <w:r w:rsidRPr="004A42EF">
        <w:rPr>
          <w:rFonts w:ascii="Times New Roman" w:hAnsi="Times New Roman"/>
          <w:color w:val="000000"/>
          <w:sz w:val="24"/>
          <w:szCs w:val="24"/>
        </w:rPr>
        <w:br/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    </w:t>
      </w:r>
    </w:p>
    <w:p w:rsidR="001F284D" w:rsidRPr="004A42EF" w:rsidRDefault="001F284D" w:rsidP="004A42EF">
      <w:pPr>
        <w:spacing w:after="0" w:line="240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4A42EF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 xml:space="preserve">В случае возникновения сомнений в качестве мясных консервов </w:t>
      </w: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>требуйте документы об их происхождении и качестве (накладные, удостоверения качества и безопасности, декларации о соответствии)</w:t>
      </w:r>
    </w:p>
    <w:p w:rsidR="001F284D" w:rsidRPr="004A42EF" w:rsidRDefault="001F284D" w:rsidP="004A42EF">
      <w:pPr>
        <w:tabs>
          <w:tab w:val="left" w:pos="360"/>
        </w:tabs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4A42EF">
        <w:rPr>
          <w:rStyle w:val="apple-style-span"/>
          <w:rFonts w:ascii="Times New Roman" w:hAnsi="Times New Roman"/>
          <w:color w:val="000000"/>
          <w:sz w:val="24"/>
          <w:szCs w:val="24"/>
        </w:rPr>
        <w:tab/>
        <w:t>В соответствии с п.п. 12, 32 Правил продажи по требованию покупателя продавец обязан ознакомить его с удостоверением качества и безопасности реализуемой партии пищевых продуктов, изготовленных на территории Российской Федерации, или его заверенной копией, с декларацией о соответствии, либо с товарно-сопроводительными документами, оформленными изготовителем (поставщиком, продавцом) и содержащим сведения о подтверждении соответствия товара установленным требованиям (регистрационный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зарегистрировавший). Эти документы должны быть заверены подписью и печатью изготовителя (поставщика, продавца) с указанием его адреса и телефона.</w:t>
      </w:r>
    </w:p>
    <w:p w:rsidR="001F284D" w:rsidRPr="004A42EF" w:rsidRDefault="001F284D" w:rsidP="004A42EF">
      <w:pPr>
        <w:spacing w:after="0" w:line="240" w:lineRule="auto"/>
        <w:jc w:val="both"/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  <w:r w:rsidRPr="004A42EF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 xml:space="preserve">       Если вы все же купили некачественные мясные консервы</w:t>
      </w:r>
    </w:p>
    <w:p w:rsidR="001F284D" w:rsidRPr="004A42EF" w:rsidRDefault="001F284D" w:rsidP="004A42E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2EF">
        <w:rPr>
          <w:rFonts w:ascii="Times New Roman" w:hAnsi="Times New Roman"/>
          <w:sz w:val="24"/>
          <w:szCs w:val="24"/>
        </w:rPr>
        <w:tab/>
        <w:t>Необходимо обратиться к продавцу товара  с письменной претензией, составленной в двух экземплярах, в которой должны быть чётко сформулированы  требования по поводу недостатков товара. Один экземпляр претензии необходимо вручить продавцу, либо направить письмом (желательно с уведомлением). В случае личного вручения претензии, на втором экземпляре продавец должен указать дату, должность, Ф.И.О. лица, принявшего претензию.</w:t>
      </w:r>
    </w:p>
    <w:p w:rsidR="001F284D" w:rsidRPr="004A42EF" w:rsidRDefault="001F284D" w:rsidP="004A42E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A42EF">
        <w:rPr>
          <w:rFonts w:ascii="Times New Roman" w:hAnsi="Times New Roman"/>
          <w:sz w:val="24"/>
          <w:szCs w:val="24"/>
        </w:rPr>
        <w:t>В соответствии с п.27 Правил продажи, п.1 ст.18  Закона вы вправе потребовать: замены на аналогичный товар надлежащего качества, соразмерного уменьшения цены либо вместо предъявления указанных требований отказаться от приобретенного товара и потребовать уплаченной за товар денежной суммы.</w:t>
      </w:r>
    </w:p>
    <w:p w:rsidR="001F284D" w:rsidRPr="004A42EF" w:rsidRDefault="001F284D" w:rsidP="004A42E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A42EF">
        <w:rPr>
          <w:rFonts w:ascii="Times New Roman" w:hAnsi="Times New Roman"/>
          <w:sz w:val="24"/>
          <w:szCs w:val="24"/>
        </w:rPr>
        <w:t>При этом покупатель по требованию продавца должен возвратить товар ненадлежащего качества.</w:t>
      </w:r>
    </w:p>
    <w:p w:rsidR="001F284D" w:rsidRPr="004A42EF" w:rsidRDefault="001F284D" w:rsidP="004A42E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A42EF">
        <w:rPr>
          <w:rFonts w:ascii="Times New Roman" w:hAnsi="Times New Roman"/>
          <w:sz w:val="24"/>
          <w:szCs w:val="24"/>
        </w:rPr>
        <w:t>При возврате покупателю уплаченной за товар денежной суммы продавец не вправе удерживать из нее сумму, на которую понизилась стоимость товара из-за его полного или частичного использования, потери им товарного вида и других подобных обстоятельств.</w:t>
      </w:r>
    </w:p>
    <w:p w:rsidR="001F284D" w:rsidRPr="004A42EF" w:rsidRDefault="001F284D" w:rsidP="004A42EF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A42EF">
        <w:rPr>
          <w:rFonts w:ascii="Times New Roman" w:hAnsi="Times New Roman"/>
          <w:sz w:val="24"/>
          <w:szCs w:val="24"/>
        </w:rPr>
        <w:t>В соответствии с п. 28 Правил продажи, п.5 ст.18 Закона продавец обязан принять товар ненадлежащего качества у покупателя, а в случае необходимости провести проверку качества товара. Покупатель вправе участвовать в проверке качества товара.</w:t>
      </w:r>
    </w:p>
    <w:p w:rsidR="001F284D" w:rsidRPr="004A42EF" w:rsidRDefault="001F284D" w:rsidP="004A42EF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A42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A42EF">
        <w:rPr>
          <w:rFonts w:ascii="Times New Roman" w:hAnsi="Times New Roman"/>
          <w:color w:val="000000"/>
          <w:sz w:val="24"/>
          <w:szCs w:val="24"/>
        </w:rPr>
        <w:t>В случае возникновения спора о причинах появления недостатка товара продавец обязан провести экспертизу за свой счет. Покупатель  вправе оспорить заключение такой экспертизы в судебном порядке.</w:t>
      </w:r>
    </w:p>
    <w:p w:rsidR="001F284D" w:rsidRPr="004A42EF" w:rsidRDefault="001F284D" w:rsidP="004A42E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A42EF">
        <w:rPr>
          <w:rFonts w:ascii="Times New Roman" w:hAnsi="Times New Roman"/>
          <w:color w:val="000000"/>
          <w:sz w:val="24"/>
          <w:szCs w:val="24"/>
        </w:rPr>
        <w:t>Отсутствие у покупателя кассового или товарного чека либо иного документа, удостоверяющего факт и условия покупки товара,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условий.</w:t>
      </w:r>
    </w:p>
    <w:p w:rsidR="001F284D" w:rsidRPr="004A42EF" w:rsidRDefault="001F284D" w:rsidP="004A42EF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A42EF">
        <w:rPr>
          <w:rFonts w:ascii="Times New Roman" w:hAnsi="Times New Roman"/>
          <w:color w:val="000000"/>
          <w:sz w:val="24"/>
          <w:szCs w:val="24"/>
        </w:rPr>
        <w:t>Если продавец отказался от приемки товара ненадлежащего качества, то следует обратиться в соответствующий Территориальный отдел Управления Роспотребнадзора по Свердловской области, по месту нахождения продавца, в письменном виде с приложением копии обращения в предприятие торговли с отметкой о вручении и с указанием в обращении о, том, что в десятидневный срок продавцом не был дан ответ.</w:t>
      </w:r>
    </w:p>
    <w:p w:rsidR="001F284D" w:rsidRPr="004A42EF" w:rsidRDefault="001F284D" w:rsidP="004A4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84D" w:rsidRPr="004A42EF" w:rsidRDefault="001F284D" w:rsidP="004A42EF">
      <w:pPr>
        <w:pStyle w:val="NoSpacing"/>
        <w:jc w:val="both"/>
        <w:rPr>
          <w:sz w:val="24"/>
          <w:szCs w:val="24"/>
        </w:rPr>
      </w:pPr>
    </w:p>
    <w:sectPr w:rsidR="001F284D" w:rsidRPr="004A42EF" w:rsidSect="0028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84D" w:rsidRDefault="001F284D" w:rsidP="00B6439B">
      <w:pPr>
        <w:spacing w:after="0" w:line="240" w:lineRule="auto"/>
      </w:pPr>
      <w:r>
        <w:separator/>
      </w:r>
    </w:p>
  </w:endnote>
  <w:endnote w:type="continuationSeparator" w:id="1">
    <w:p w:rsidR="001F284D" w:rsidRDefault="001F284D" w:rsidP="00B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84D" w:rsidRDefault="001F284D" w:rsidP="00B6439B">
      <w:pPr>
        <w:spacing w:after="0" w:line="240" w:lineRule="auto"/>
      </w:pPr>
      <w:r>
        <w:separator/>
      </w:r>
    </w:p>
  </w:footnote>
  <w:footnote w:type="continuationSeparator" w:id="1">
    <w:p w:rsidR="001F284D" w:rsidRDefault="001F284D" w:rsidP="00B64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56F"/>
    <w:rsid w:val="000267F3"/>
    <w:rsid w:val="00036DC5"/>
    <w:rsid w:val="00057B93"/>
    <w:rsid w:val="000C6122"/>
    <w:rsid w:val="00114948"/>
    <w:rsid w:val="0012433B"/>
    <w:rsid w:val="001F284D"/>
    <w:rsid w:val="00252EB1"/>
    <w:rsid w:val="00267772"/>
    <w:rsid w:val="0028378B"/>
    <w:rsid w:val="002A4CA2"/>
    <w:rsid w:val="002A756F"/>
    <w:rsid w:val="00343DBE"/>
    <w:rsid w:val="00380FC5"/>
    <w:rsid w:val="0044539E"/>
    <w:rsid w:val="00454AE9"/>
    <w:rsid w:val="00461FA0"/>
    <w:rsid w:val="004A42EF"/>
    <w:rsid w:val="004C2D7A"/>
    <w:rsid w:val="004D40B5"/>
    <w:rsid w:val="006D34DB"/>
    <w:rsid w:val="00714A5F"/>
    <w:rsid w:val="007329F7"/>
    <w:rsid w:val="00780E65"/>
    <w:rsid w:val="00786310"/>
    <w:rsid w:val="007B7A74"/>
    <w:rsid w:val="007C6D7F"/>
    <w:rsid w:val="007E52BF"/>
    <w:rsid w:val="00837511"/>
    <w:rsid w:val="00852DCF"/>
    <w:rsid w:val="00897F43"/>
    <w:rsid w:val="008D530A"/>
    <w:rsid w:val="008E1F60"/>
    <w:rsid w:val="00903E5D"/>
    <w:rsid w:val="00A0089E"/>
    <w:rsid w:val="00A40FA5"/>
    <w:rsid w:val="00A504F2"/>
    <w:rsid w:val="00AA6FDE"/>
    <w:rsid w:val="00AB0A0F"/>
    <w:rsid w:val="00B44D4A"/>
    <w:rsid w:val="00B6439B"/>
    <w:rsid w:val="00B9472A"/>
    <w:rsid w:val="00BA0D3C"/>
    <w:rsid w:val="00BB1167"/>
    <w:rsid w:val="00BE56FE"/>
    <w:rsid w:val="00C60CDE"/>
    <w:rsid w:val="00CC47EE"/>
    <w:rsid w:val="00D05295"/>
    <w:rsid w:val="00DA78AB"/>
    <w:rsid w:val="00DB0AC0"/>
    <w:rsid w:val="00DF6C43"/>
    <w:rsid w:val="00E01480"/>
    <w:rsid w:val="00E15635"/>
    <w:rsid w:val="00E75907"/>
    <w:rsid w:val="00E8309A"/>
    <w:rsid w:val="00EF1AB2"/>
    <w:rsid w:val="00F4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A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14A5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4A5F"/>
    <w:rPr>
      <w:rFonts w:ascii="Tahoma" w:hAnsi="Tahoma" w:cs="Tahoma"/>
      <w:b/>
      <w:bCs/>
      <w:kern w:val="36"/>
      <w:sz w:val="36"/>
      <w:szCs w:val="36"/>
      <w:lang w:eastAsia="ru-RU"/>
    </w:rPr>
  </w:style>
  <w:style w:type="paragraph" w:styleId="NoSpacing">
    <w:name w:val="No Spacing"/>
    <w:uiPriority w:val="99"/>
    <w:qFormat/>
    <w:rsid w:val="0044539E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4539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539E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4539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80F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BE5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643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6439B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6439B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714A5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14A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1286</Words>
  <Characters>7332</Characters>
  <Application>Microsoft Office Outlook</Application>
  <DocSecurity>0</DocSecurity>
  <Lines>0</Lines>
  <Paragraphs>0</Paragraphs>
  <ScaleCrop>false</ScaleCrop>
  <Company>СЭС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User</cp:lastModifiedBy>
  <cp:revision>5</cp:revision>
  <cp:lastPrinted>2015-09-28T07:12:00Z</cp:lastPrinted>
  <dcterms:created xsi:type="dcterms:W3CDTF">2015-09-28T07:19:00Z</dcterms:created>
  <dcterms:modified xsi:type="dcterms:W3CDTF">2015-09-29T08:22:00Z</dcterms:modified>
</cp:coreProperties>
</file>