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03" w:rsidRDefault="00400205" w:rsidP="00400205">
      <w:pPr>
        <w:pStyle w:val="1"/>
        <w:shd w:val="clear" w:color="auto" w:fill="FFFFFF"/>
        <w:spacing w:before="0" w:after="0" w:line="240" w:lineRule="auto"/>
        <w:jc w:val="both"/>
        <w:rPr>
          <w:rFonts w:ascii="Times New Roman" w:hAnsi="Times New Roman"/>
          <w:bCs w:val="0"/>
          <w:color w:val="06315C"/>
          <w:sz w:val="26"/>
          <w:szCs w:val="26"/>
        </w:rPr>
      </w:pPr>
      <w:r w:rsidRPr="00BA2A26">
        <w:rPr>
          <w:rFonts w:ascii="Times New Roman" w:hAnsi="Times New Roman"/>
          <w:bCs w:val="0"/>
          <w:color w:val="06315C"/>
          <w:sz w:val="26"/>
          <w:szCs w:val="26"/>
        </w:rPr>
        <w:t xml:space="preserve">Новосибирская транспортная прокуратура разъясняет </w:t>
      </w:r>
    </w:p>
    <w:p w:rsidR="00E00403" w:rsidRDefault="00E00403" w:rsidP="00400205">
      <w:pPr>
        <w:pStyle w:val="1"/>
        <w:shd w:val="clear" w:color="auto" w:fill="FFFFFF"/>
        <w:spacing w:before="0" w:after="0" w:line="240" w:lineRule="auto"/>
        <w:jc w:val="both"/>
        <w:rPr>
          <w:rFonts w:ascii="Times New Roman" w:hAnsi="Times New Roman"/>
          <w:bCs w:val="0"/>
          <w:color w:val="06315C"/>
          <w:sz w:val="26"/>
          <w:szCs w:val="26"/>
        </w:rPr>
      </w:pPr>
    </w:p>
    <w:p w:rsidR="00400205" w:rsidRPr="00BA2A26" w:rsidRDefault="00E00403" w:rsidP="00E00403">
      <w:pPr>
        <w:pStyle w:val="1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b w:val="0"/>
          <w:i/>
          <w:iCs/>
          <w:sz w:val="26"/>
          <w:szCs w:val="26"/>
        </w:rPr>
      </w:pPr>
      <w:r>
        <w:rPr>
          <w:rFonts w:ascii="Times New Roman" w:hAnsi="Times New Roman"/>
          <w:b w:val="0"/>
          <w:bCs w:val="0"/>
          <w:i/>
          <w:sz w:val="26"/>
          <w:szCs w:val="26"/>
        </w:rPr>
        <w:t>О</w:t>
      </w:r>
      <w:r w:rsidR="00400205" w:rsidRPr="003F768D">
        <w:rPr>
          <w:rFonts w:ascii="Times New Roman" w:hAnsi="Times New Roman"/>
          <w:b w:val="0"/>
          <w:bCs w:val="0"/>
          <w:i/>
          <w:sz w:val="26"/>
          <w:szCs w:val="26"/>
        </w:rPr>
        <w:t>б</w:t>
      </w:r>
      <w:r w:rsidR="00400205" w:rsidRPr="003F768D">
        <w:rPr>
          <w:rFonts w:ascii="Times New Roman" w:hAnsi="Times New Roman"/>
          <w:bCs w:val="0"/>
          <w:i/>
          <w:color w:val="06315C"/>
          <w:sz w:val="26"/>
          <w:szCs w:val="26"/>
        </w:rPr>
        <w:t xml:space="preserve"> </w:t>
      </w:r>
      <w:r w:rsidR="00400205" w:rsidRPr="003F768D">
        <w:rPr>
          <w:rFonts w:ascii="Times New Roman" w:hAnsi="Times New Roman"/>
          <w:b w:val="0"/>
          <w:bCs w:val="0"/>
          <w:i/>
          <w:sz w:val="26"/>
          <w:szCs w:val="26"/>
        </w:rPr>
        <w:t>о</w:t>
      </w:r>
      <w:r w:rsidR="00400205" w:rsidRPr="003F768D">
        <w:rPr>
          <w:rFonts w:ascii="Times New Roman" w:hAnsi="Times New Roman"/>
          <w:b w:val="0"/>
          <w:i/>
          <w:iCs/>
          <w:sz w:val="26"/>
          <w:szCs w:val="26"/>
        </w:rPr>
        <w:t xml:space="preserve">снованиях и порядке прекращения судом уголовных дел по </w:t>
      </w:r>
      <w:proofErr w:type="spellStart"/>
      <w:r w:rsidR="00400205" w:rsidRPr="003F768D">
        <w:rPr>
          <w:rFonts w:ascii="Times New Roman" w:hAnsi="Times New Roman"/>
          <w:b w:val="0"/>
          <w:i/>
          <w:iCs/>
          <w:sz w:val="26"/>
          <w:szCs w:val="26"/>
        </w:rPr>
        <w:t>нереабилитирующим</w:t>
      </w:r>
      <w:proofErr w:type="spellEnd"/>
      <w:r w:rsidR="00400205" w:rsidRPr="003F768D">
        <w:rPr>
          <w:rFonts w:ascii="Times New Roman" w:hAnsi="Times New Roman"/>
          <w:b w:val="0"/>
          <w:i/>
          <w:iCs/>
          <w:sz w:val="26"/>
          <w:szCs w:val="26"/>
        </w:rPr>
        <w:t xml:space="preserve"> основаниям</w:t>
      </w:r>
    </w:p>
    <w:p w:rsidR="00400205" w:rsidRPr="00BA2A26" w:rsidRDefault="00400205" w:rsidP="004002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Уголовно-процессуальным законом предусмотрены следующие случаи прекращения судом уголовного дела в судебном заседании:</w:t>
      </w:r>
    </w:p>
    <w:p w:rsidR="00400205" w:rsidRPr="00BA2A26" w:rsidRDefault="00400205" w:rsidP="004002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- истечение сроков давности уголовного преследования;</w:t>
      </w:r>
    </w:p>
    <w:p w:rsidR="00400205" w:rsidRPr="00BA2A26" w:rsidRDefault="00400205" w:rsidP="004002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- смерть подсудимого, за исключением случаев, когда производство по уголовному делу необходимо для реабилитации умершего;</w:t>
      </w:r>
    </w:p>
    <w:p w:rsidR="00400205" w:rsidRPr="00BA2A26" w:rsidRDefault="00400205" w:rsidP="004002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- отсутствие заявления потерпевшего, если уголовное дело может быть возбуждено не иначе как по его заявлению;</w:t>
      </w:r>
    </w:p>
    <w:p w:rsidR="00400205" w:rsidRPr="00BA2A26" w:rsidRDefault="00400205" w:rsidP="004002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BA2A26">
        <w:rPr>
          <w:sz w:val="26"/>
          <w:szCs w:val="26"/>
        </w:rPr>
        <w:t>- отсутствие заключения суда о наличии признаков преступления в действиях одного из лиц, указанных в</w:t>
      </w:r>
      <w:r w:rsidRPr="00BA2A26">
        <w:rPr>
          <w:rStyle w:val="apple-converted-space"/>
          <w:sz w:val="26"/>
          <w:szCs w:val="26"/>
        </w:rPr>
        <w:t> </w:t>
      </w:r>
      <w:hyperlink r:id="rId4" w:history="1">
        <w:r w:rsidRPr="00BA2A26">
          <w:rPr>
            <w:rStyle w:val="a4"/>
            <w:sz w:val="26"/>
            <w:szCs w:val="26"/>
          </w:rPr>
          <w:t>пунктах 2</w:t>
        </w:r>
      </w:hyperlink>
      <w:r w:rsidRPr="00BA2A26">
        <w:rPr>
          <w:rStyle w:val="apple-converted-space"/>
          <w:sz w:val="26"/>
          <w:szCs w:val="26"/>
        </w:rPr>
        <w:t> </w:t>
      </w:r>
      <w:r w:rsidRPr="00BA2A26">
        <w:rPr>
          <w:sz w:val="26"/>
          <w:szCs w:val="26"/>
        </w:rPr>
        <w:t>и</w:t>
      </w:r>
      <w:r w:rsidRPr="00BA2A26">
        <w:rPr>
          <w:rStyle w:val="apple-converted-space"/>
          <w:sz w:val="26"/>
          <w:szCs w:val="26"/>
        </w:rPr>
        <w:t> </w:t>
      </w:r>
      <w:hyperlink r:id="rId5" w:history="1">
        <w:r w:rsidRPr="00BA2A26">
          <w:rPr>
            <w:rStyle w:val="a4"/>
            <w:sz w:val="26"/>
            <w:szCs w:val="26"/>
          </w:rPr>
          <w:t>2.1 части первой статьи 448</w:t>
        </w:r>
      </w:hyperlink>
      <w:r w:rsidRPr="00BA2A26">
        <w:rPr>
          <w:rStyle w:val="apple-converted-space"/>
          <w:sz w:val="26"/>
          <w:szCs w:val="26"/>
        </w:rPr>
        <w:t> </w:t>
      </w:r>
      <w:r w:rsidRPr="00BA2A26">
        <w:rPr>
          <w:sz w:val="26"/>
          <w:szCs w:val="26"/>
        </w:rPr>
        <w:t>УПК РФ либо отсутствие согласия соответственно Совета Федерации, Государственной Думы, Конституционного Суда Российской Федерации, квалификационной коллегии судей на возбуждение уголовного дела или привлечение в качестве обвиняемого одного из лиц, указанных в</w:t>
      </w:r>
      <w:r w:rsidRPr="00BA2A26">
        <w:rPr>
          <w:rStyle w:val="apple-converted-space"/>
          <w:sz w:val="26"/>
          <w:szCs w:val="26"/>
        </w:rPr>
        <w:t> </w:t>
      </w:r>
      <w:hyperlink r:id="rId6" w:history="1">
        <w:r w:rsidRPr="00BA2A26">
          <w:rPr>
            <w:rStyle w:val="a4"/>
            <w:sz w:val="26"/>
            <w:szCs w:val="26"/>
          </w:rPr>
          <w:t>пунктах 1</w:t>
        </w:r>
      </w:hyperlink>
      <w:r w:rsidRPr="00BA2A26">
        <w:rPr>
          <w:rStyle w:val="apple-converted-space"/>
          <w:sz w:val="26"/>
          <w:szCs w:val="26"/>
        </w:rPr>
        <w:t> </w:t>
      </w:r>
      <w:r w:rsidRPr="00BA2A26">
        <w:rPr>
          <w:sz w:val="26"/>
          <w:szCs w:val="26"/>
        </w:rPr>
        <w:t>и</w:t>
      </w:r>
      <w:r w:rsidRPr="00BA2A26">
        <w:rPr>
          <w:rStyle w:val="apple-converted-space"/>
          <w:sz w:val="26"/>
          <w:szCs w:val="26"/>
        </w:rPr>
        <w:t> </w:t>
      </w:r>
      <w:hyperlink r:id="rId7" w:history="1">
        <w:r w:rsidRPr="00BA2A26">
          <w:rPr>
            <w:rStyle w:val="a4"/>
            <w:sz w:val="26"/>
            <w:szCs w:val="26"/>
          </w:rPr>
          <w:t>3</w:t>
        </w:r>
      </w:hyperlink>
      <w:r w:rsidRPr="00BA2A26">
        <w:rPr>
          <w:rStyle w:val="apple-converted-space"/>
          <w:sz w:val="26"/>
          <w:szCs w:val="26"/>
        </w:rPr>
        <w:t> </w:t>
      </w:r>
      <w:r w:rsidRPr="00BA2A26">
        <w:rPr>
          <w:sz w:val="26"/>
          <w:szCs w:val="26"/>
        </w:rPr>
        <w:t>-</w:t>
      </w:r>
      <w:r w:rsidRPr="00BA2A26">
        <w:rPr>
          <w:rStyle w:val="apple-converted-space"/>
          <w:sz w:val="26"/>
          <w:szCs w:val="26"/>
        </w:rPr>
        <w:t> </w:t>
      </w:r>
      <w:hyperlink r:id="rId8" w:history="1">
        <w:r w:rsidRPr="00BA2A26">
          <w:rPr>
            <w:rStyle w:val="a4"/>
            <w:sz w:val="26"/>
            <w:szCs w:val="26"/>
          </w:rPr>
          <w:t>5 части первой</w:t>
        </w:r>
        <w:proofErr w:type="gramEnd"/>
        <w:r w:rsidRPr="00BA2A26">
          <w:rPr>
            <w:rStyle w:val="a4"/>
            <w:sz w:val="26"/>
            <w:szCs w:val="26"/>
          </w:rPr>
          <w:t xml:space="preserve"> статьи 448</w:t>
        </w:r>
      </w:hyperlink>
      <w:r w:rsidRPr="00BA2A26">
        <w:rPr>
          <w:rStyle w:val="apple-converted-space"/>
          <w:sz w:val="26"/>
          <w:szCs w:val="26"/>
        </w:rPr>
        <w:t> </w:t>
      </w:r>
      <w:r w:rsidRPr="00BA2A26">
        <w:rPr>
          <w:sz w:val="26"/>
          <w:szCs w:val="26"/>
        </w:rPr>
        <w:t>УПК РФ;</w:t>
      </w:r>
    </w:p>
    <w:p w:rsidR="00400205" w:rsidRPr="00BA2A26" w:rsidRDefault="00400205" w:rsidP="004002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- устранение новым уголовным законом преступности и наказуемости деяния;</w:t>
      </w:r>
    </w:p>
    <w:p w:rsidR="00400205" w:rsidRPr="00BA2A26" w:rsidRDefault="00400205" w:rsidP="004002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- примирение сторон при соблюдении условий, установленных ст. 76 Уголовного кодекса РФ;</w:t>
      </w:r>
    </w:p>
    <w:p w:rsidR="00400205" w:rsidRPr="00BA2A26" w:rsidRDefault="00400205" w:rsidP="004002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- наличие акта об амнистии;</w:t>
      </w:r>
    </w:p>
    <w:p w:rsidR="00400205" w:rsidRPr="00BA2A26" w:rsidRDefault="00400205" w:rsidP="004002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- наличие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обвинению;</w:t>
      </w:r>
    </w:p>
    <w:p w:rsidR="00400205" w:rsidRPr="00BA2A26" w:rsidRDefault="00400205" w:rsidP="004002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- наличие неотмененного постановления органа дознания, следователя или прокурора о прекращении уголовного дела по тому же обвинению либо об отказе в возбуждении уголовного дела;</w:t>
      </w:r>
    </w:p>
    <w:p w:rsidR="00400205" w:rsidRPr="00BA2A26" w:rsidRDefault="00400205" w:rsidP="004002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- деятельное раскаяние подсудимого при соблюдении условий, установленных ст. 75 УК РФ;</w:t>
      </w:r>
    </w:p>
    <w:p w:rsidR="00400205" w:rsidRPr="00BA2A26" w:rsidRDefault="00400205" w:rsidP="004002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- отказ обвинителя от обвинения.</w:t>
      </w:r>
    </w:p>
    <w:p w:rsidR="00400205" w:rsidRPr="00BA2A26" w:rsidRDefault="00400205" w:rsidP="004002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Истечение сроков давности уголовного преследования, смерть подсудимого, устранение преступности и наказуемости деяния, примирение сторон, деятельное раскаяние и издание акта об амнистии относятся к так называемым «</w:t>
      </w:r>
      <w:proofErr w:type="spellStart"/>
      <w:r w:rsidRPr="00BA2A26">
        <w:rPr>
          <w:sz w:val="26"/>
          <w:szCs w:val="26"/>
        </w:rPr>
        <w:t>нереабилитирующим</w:t>
      </w:r>
      <w:proofErr w:type="spellEnd"/>
      <w:r w:rsidRPr="00BA2A26">
        <w:rPr>
          <w:sz w:val="26"/>
          <w:szCs w:val="26"/>
        </w:rPr>
        <w:t xml:space="preserve"> основаниям» прекращения уголовного дела, т.е. в случаях принятия судом таких решений право на возмещение вреда, причиненного уголовным преследованием, у соответствующих лиц не возникает.</w:t>
      </w:r>
    </w:p>
    <w:p w:rsidR="00400205" w:rsidRPr="00BA2A26" w:rsidRDefault="00400205" w:rsidP="004002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По смыслу закона, решение о прекращении уголовного дела в судебном заседании принимается судом с учетом мнения сторон, при этом Уголовно-процессуальным законом предусмотрены дополнительные гарантии обеспечения прав и законных интересов лиц, обвиняемых в совершении преступлений.</w:t>
      </w:r>
    </w:p>
    <w:p w:rsidR="00400205" w:rsidRPr="00BA2A26" w:rsidRDefault="00400205" w:rsidP="004002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 xml:space="preserve">Так, прекращение судом уголовного дела по </w:t>
      </w:r>
      <w:proofErr w:type="spellStart"/>
      <w:r w:rsidRPr="00BA2A26">
        <w:rPr>
          <w:sz w:val="26"/>
          <w:szCs w:val="26"/>
        </w:rPr>
        <w:t>нереабилитирующим</w:t>
      </w:r>
      <w:proofErr w:type="spellEnd"/>
      <w:r w:rsidRPr="00BA2A26">
        <w:rPr>
          <w:sz w:val="26"/>
          <w:szCs w:val="26"/>
        </w:rPr>
        <w:t xml:space="preserve"> основаниям не допускается, если подсудимый против этого возражает. В таком случае производство по уголовному делу продолжается в обычном порядке.</w:t>
      </w:r>
    </w:p>
    <w:p w:rsidR="00400205" w:rsidRPr="00BA2A26" w:rsidRDefault="00400205" w:rsidP="004002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 xml:space="preserve">В этой связи не является исключением и такое основание прекращения уголовного дела как устранение новым уголовным законом преступности и наказуемости деяния, несмотря на то, что уголовно-процессуальный закон не </w:t>
      </w:r>
      <w:r w:rsidRPr="00BA2A26">
        <w:rPr>
          <w:sz w:val="26"/>
          <w:szCs w:val="26"/>
        </w:rPr>
        <w:lastRenderedPageBreak/>
        <w:t>содержит прямого указания на необходимость получения согласия подсудимого в этом случае.</w:t>
      </w:r>
    </w:p>
    <w:p w:rsidR="00400205" w:rsidRPr="00BA2A26" w:rsidRDefault="00400205" w:rsidP="004002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BA2A26">
        <w:rPr>
          <w:sz w:val="26"/>
          <w:szCs w:val="26"/>
        </w:rPr>
        <w:t>Конституционный Суд РФ в определении от 05.11.2004 №361-О разъяснил, что часть вторая статьи 24 УПК РФ не препятствует суду рассмотреть по существу находящееся в его производстве уголовное дело, если до вынесения приговора новым уголовным законом устраняется преступность и наказуемость инкриминируемого обвиняемому деяния, и не лишает обвиняемого права на доступ к правосудию и права на эффективную судебную защиту в установленных законом</w:t>
      </w:r>
      <w:proofErr w:type="gramEnd"/>
      <w:r w:rsidRPr="00BA2A26">
        <w:rPr>
          <w:sz w:val="26"/>
          <w:szCs w:val="26"/>
        </w:rPr>
        <w:t xml:space="preserve"> процессуальных </w:t>
      </w:r>
      <w:proofErr w:type="gramStart"/>
      <w:r w:rsidRPr="00BA2A26">
        <w:rPr>
          <w:sz w:val="26"/>
          <w:szCs w:val="26"/>
        </w:rPr>
        <w:t>формах</w:t>
      </w:r>
      <w:proofErr w:type="gramEnd"/>
      <w:r w:rsidRPr="00BA2A26">
        <w:rPr>
          <w:sz w:val="26"/>
          <w:szCs w:val="26"/>
        </w:rPr>
        <w:t>.</w:t>
      </w:r>
    </w:p>
    <w:p w:rsidR="00400205" w:rsidRPr="00BA2A26" w:rsidRDefault="00400205" w:rsidP="004002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Отдельное правило действует в случае смерти подсудимого. Согласно постановлению Конституционного Суда РФ от 14.07.2011 № 16-П в таком случае уголовное дело может быть прекращено судом лишь с согласия его близких родственников.</w:t>
      </w:r>
    </w:p>
    <w:p w:rsidR="00400205" w:rsidRPr="00BA2A26" w:rsidRDefault="00400205" w:rsidP="004002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Незаконные и необоснованные решения суда о прекращении уголовного дела могут быть обжалованы в суд апелляционной инстанции в течение 10 суток со дня вынесения решения. Право обжалования принадлежит подсудимому, его защитнику и законному представителю, государственному обвинителю и (или) вышестоящему прокурору, потерпевшему, частному обвинителю, их законным представителям и представителям, а также иным лицам в той части, в которой обжалуемое судебное решение затрагивает их права и законные интересы. Гражданский истец, гражданский ответчик или их законные представители и представители вправе обжаловать судебное решение в части, касающейся гражданского иска.</w:t>
      </w:r>
    </w:p>
    <w:p w:rsidR="00400205" w:rsidRPr="00BA2A26" w:rsidRDefault="00400205" w:rsidP="004002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Вступившее в законную силу судебное решение о прекращении уголовного дела может быть обжаловано в суд кассационной инстанции в течение одного года со дня его вступления в силу. Пропущенный по уважительной причине срок может быть восстановлен.</w:t>
      </w:r>
    </w:p>
    <w:p w:rsidR="00521796" w:rsidRDefault="00521796"/>
    <w:sectPr w:rsidR="00521796" w:rsidSect="007E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205"/>
    <w:rsid w:val="00400205"/>
    <w:rsid w:val="00521796"/>
    <w:rsid w:val="007E578A"/>
    <w:rsid w:val="00E0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8A"/>
  </w:style>
  <w:style w:type="paragraph" w:styleId="1">
    <w:name w:val="heading 1"/>
    <w:basedOn w:val="a"/>
    <w:next w:val="a"/>
    <w:link w:val="10"/>
    <w:uiPriority w:val="9"/>
    <w:qFormat/>
    <w:rsid w:val="0040020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20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unhideWhenUsed/>
    <w:rsid w:val="0040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002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00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A3F53576B7CCD3B7BB1D5C3EA65D45C3D859AD35C8549265928ED1A8DDA817A48F927EE28815AEZFu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A3F53576B7CCD3B7BB1D5C3EA65D45C3D859AD35C8549265928ED1A8DDA817A48F927EE28811A9ZFu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A3F53576B7CCD3B7BB1D5C3EA65D45C3D859AD35C8549265928ED1A8DDA817A48F927EE28811A9ZFu6H" TargetMode="External"/><Relationship Id="rId5" Type="http://schemas.openxmlformats.org/officeDocument/2006/relationships/hyperlink" Target="consultantplus://offline/ref=40A3F53576B7CCD3B7BB1D5C3EA65D45C3D859AD35C8549265928ED1A8DDA817A48F927DE0Z8uE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0A3F53576B7CCD3B7BB1D5C3EA65D45C3D859AD35C8549265928ED1A8DDA817A48F927DE0Z8uF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4327</Characters>
  <Application>Microsoft Office Word</Application>
  <DocSecurity>0</DocSecurity>
  <Lines>36</Lines>
  <Paragraphs>10</Paragraphs>
  <ScaleCrop>false</ScaleCrop>
  <Company>zstp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2014-03-18T05:50:00Z</dcterms:created>
  <dcterms:modified xsi:type="dcterms:W3CDTF">2014-03-18T05:56:00Z</dcterms:modified>
</cp:coreProperties>
</file>