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7A" w:rsidRPr="00BA2A26" w:rsidRDefault="0040787A" w:rsidP="0040787A">
      <w:pPr>
        <w:pStyle w:val="1"/>
        <w:shd w:val="clear" w:color="auto" w:fill="FFFFFF"/>
        <w:spacing w:before="0" w:after="0" w:line="240" w:lineRule="auto"/>
        <w:jc w:val="both"/>
        <w:rPr>
          <w:rFonts w:ascii="Times New Roman" w:hAnsi="Times New Roman"/>
          <w:bCs w:val="0"/>
          <w:color w:val="06315C"/>
          <w:sz w:val="26"/>
          <w:szCs w:val="26"/>
        </w:rPr>
      </w:pPr>
      <w:r w:rsidRPr="00BA2A26">
        <w:rPr>
          <w:rFonts w:ascii="Times New Roman" w:hAnsi="Times New Roman"/>
          <w:bCs w:val="0"/>
          <w:color w:val="06315C"/>
          <w:sz w:val="26"/>
          <w:szCs w:val="26"/>
        </w:rPr>
        <w:t>Новосибирская транспортная прокуратура разъясняет</w:t>
      </w:r>
    </w:p>
    <w:p w:rsidR="0040787A" w:rsidRDefault="0040787A" w:rsidP="004078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0787A" w:rsidRPr="00417D57" w:rsidRDefault="0040787A" w:rsidP="0040787A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417D57">
        <w:rPr>
          <w:rFonts w:ascii="Times New Roman" w:hAnsi="Times New Roman"/>
          <w:i/>
          <w:sz w:val="26"/>
          <w:szCs w:val="26"/>
        </w:rPr>
        <w:t>О порядке обжалования решений, действий (бездействия) таможенных органов и их должностных лиц</w:t>
      </w:r>
    </w:p>
    <w:p w:rsidR="0040787A" w:rsidRPr="00417D57" w:rsidRDefault="0040787A" w:rsidP="004078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7D57">
        <w:rPr>
          <w:rFonts w:ascii="Times New Roman" w:hAnsi="Times New Roman"/>
          <w:sz w:val="26"/>
          <w:szCs w:val="26"/>
        </w:rPr>
        <w:t xml:space="preserve">Порядок подачи, рассмотрения и </w:t>
      </w:r>
      <w:proofErr w:type="gramStart"/>
      <w:r w:rsidRPr="00417D57">
        <w:rPr>
          <w:rFonts w:ascii="Times New Roman" w:hAnsi="Times New Roman"/>
          <w:sz w:val="26"/>
          <w:szCs w:val="26"/>
        </w:rPr>
        <w:t>разрешения</w:t>
      </w:r>
      <w:proofErr w:type="gramEnd"/>
      <w:r w:rsidRPr="00417D57">
        <w:rPr>
          <w:rFonts w:ascii="Times New Roman" w:hAnsi="Times New Roman"/>
          <w:sz w:val="26"/>
          <w:szCs w:val="26"/>
        </w:rPr>
        <w:t xml:space="preserve"> направляемых в таможенные органы жалоб на решения, действия (бездействие) таможенных органов или их должностных лиц в области таможенного дела определяется главой 3 Федерального закона от 27.11.2010 № 311-ФЗ «О таможенном регулировании в Российской Федерации».</w:t>
      </w:r>
    </w:p>
    <w:p w:rsidR="0040787A" w:rsidRPr="00417D57" w:rsidRDefault="0040787A" w:rsidP="004078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7D57">
        <w:rPr>
          <w:rFonts w:ascii="Times New Roman" w:hAnsi="Times New Roman"/>
          <w:sz w:val="26"/>
          <w:szCs w:val="26"/>
        </w:rPr>
        <w:t>Указанным Федеральным законом предусмотрено, что решения, действия таможенных органов или их должностных лиц могут быть обжалованы в таможенные органы, в суд, арбитражный суд.</w:t>
      </w:r>
    </w:p>
    <w:p w:rsidR="0040787A" w:rsidRPr="00417D57" w:rsidRDefault="0040787A" w:rsidP="004078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7D57">
        <w:rPr>
          <w:rFonts w:ascii="Times New Roman" w:hAnsi="Times New Roman"/>
          <w:sz w:val="26"/>
          <w:szCs w:val="26"/>
        </w:rPr>
        <w:t>Жалоба на действия таможенного органа или его должностного лица может быть подана как в таможенный орган, действия которого обжалуются, так и в вышестоящий таможенный орган.</w:t>
      </w:r>
    </w:p>
    <w:p w:rsidR="0040787A" w:rsidRPr="00417D57" w:rsidRDefault="0040787A" w:rsidP="004078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7D57">
        <w:rPr>
          <w:rFonts w:ascii="Times New Roman" w:hAnsi="Times New Roman"/>
          <w:sz w:val="26"/>
          <w:szCs w:val="26"/>
        </w:rPr>
        <w:t>Жалоба подается в письменной форме в течение трех месяцев:</w:t>
      </w:r>
    </w:p>
    <w:p w:rsidR="0040787A" w:rsidRPr="00417D57" w:rsidRDefault="0040787A" w:rsidP="004078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7D57">
        <w:rPr>
          <w:rFonts w:ascii="Times New Roman" w:hAnsi="Times New Roman"/>
          <w:sz w:val="26"/>
          <w:szCs w:val="26"/>
        </w:rPr>
        <w:t>1) со дня, когда лицу стало известно о нарушении его прав, свобод или законных интересов, создании препятствий к их реализации либо о незаконном возложении на него какой-либо обязанности;</w:t>
      </w:r>
    </w:p>
    <w:p w:rsidR="0040787A" w:rsidRPr="00417D57" w:rsidRDefault="0040787A" w:rsidP="004078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7D57">
        <w:rPr>
          <w:rFonts w:ascii="Times New Roman" w:hAnsi="Times New Roman"/>
          <w:sz w:val="26"/>
          <w:szCs w:val="26"/>
        </w:rPr>
        <w:t>2) со дня истечения срока для принятия таможенным органом или его должностным лицом решения, или совершения действия, установленного актом таможенного законодательства Таможенного союза, актом законодательства Российской Федерации о таможенном деле либо иным правовым актом Российской Федерации в области таможенного дела.</w:t>
      </w:r>
    </w:p>
    <w:p w:rsidR="0040787A" w:rsidRPr="00417D57" w:rsidRDefault="0040787A" w:rsidP="004078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7D57">
        <w:rPr>
          <w:rFonts w:ascii="Times New Roman" w:hAnsi="Times New Roman"/>
          <w:sz w:val="26"/>
          <w:szCs w:val="26"/>
        </w:rPr>
        <w:t>Жалоба должна содержать: наименование таможенного органа или данные (если они известны) о должностном лице, чьи действия обжалуются, данные о заявителе, существо обжалуемых решений, действий (бездействия).</w:t>
      </w:r>
    </w:p>
    <w:p w:rsidR="0040787A" w:rsidRPr="00417D57" w:rsidRDefault="0040787A" w:rsidP="004078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7D57">
        <w:rPr>
          <w:rFonts w:ascii="Times New Roman" w:hAnsi="Times New Roman"/>
          <w:sz w:val="26"/>
          <w:szCs w:val="26"/>
        </w:rPr>
        <w:t>Жалоба рассматривается в течение одного месяца со дня ее поступления в таможенный орган, правомочный рассматривать указанную жалобу.</w:t>
      </w:r>
    </w:p>
    <w:p w:rsidR="0040787A" w:rsidRPr="00417D57" w:rsidRDefault="0040787A" w:rsidP="004078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7D57">
        <w:rPr>
          <w:rFonts w:ascii="Times New Roman" w:hAnsi="Times New Roman"/>
          <w:sz w:val="26"/>
          <w:szCs w:val="26"/>
        </w:rPr>
        <w:t>Срок рассмотрения жалобы может быть продлен начальником таможенного органа, или должностным лицом таможенного органа, им уполномоченным, но не более чем на один месяц, о чем сообщается лицу, подавшему эту жалобу, в письменной форме с указанием причин продления.</w:t>
      </w:r>
    </w:p>
    <w:p w:rsidR="0040787A" w:rsidRPr="00417D57" w:rsidRDefault="0040787A" w:rsidP="004078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7D57">
        <w:rPr>
          <w:rFonts w:ascii="Times New Roman" w:hAnsi="Times New Roman"/>
          <w:sz w:val="26"/>
          <w:szCs w:val="26"/>
        </w:rPr>
        <w:t>В случае удовлетворения жалобы таможенный орган, рассмотревший жалобу, отменяет полностью или частично обжалуемое решение, обязывает должностное лицо принять новое решение в соответствии с таможенным </w:t>
      </w:r>
      <w:hyperlink r:id="rId4" w:history="1">
        <w:r w:rsidRPr="00417D57">
          <w:rPr>
            <w:rStyle w:val="a3"/>
            <w:rFonts w:ascii="Times New Roman" w:hAnsi="Times New Roman"/>
            <w:sz w:val="26"/>
            <w:szCs w:val="26"/>
          </w:rPr>
          <w:t>законодательством</w:t>
        </w:r>
      </w:hyperlink>
      <w:r w:rsidRPr="00417D57">
        <w:rPr>
          <w:rFonts w:ascii="Times New Roman" w:hAnsi="Times New Roman"/>
          <w:sz w:val="26"/>
          <w:szCs w:val="26"/>
        </w:rPr>
        <w:t> либо самостоятельно принимает такое решение, если его принятие относится к компетенции таможенного органа, рассмотревшего жалобу.</w:t>
      </w:r>
    </w:p>
    <w:p w:rsidR="0040787A" w:rsidRPr="00417D57" w:rsidRDefault="0040787A" w:rsidP="004078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7D57">
        <w:rPr>
          <w:rFonts w:ascii="Times New Roman" w:hAnsi="Times New Roman"/>
          <w:sz w:val="26"/>
          <w:szCs w:val="26"/>
        </w:rPr>
        <w:t>Копия решения по жалобе направляется заявителю.</w:t>
      </w:r>
    </w:p>
    <w:p w:rsidR="0040787A" w:rsidRPr="00417D57" w:rsidRDefault="0040787A" w:rsidP="004078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7D57">
        <w:rPr>
          <w:rFonts w:ascii="Times New Roman" w:hAnsi="Times New Roman"/>
          <w:sz w:val="26"/>
          <w:szCs w:val="26"/>
        </w:rPr>
        <w:t>Существует также упрощенный порядок обжалования решений таможенного органа.</w:t>
      </w:r>
    </w:p>
    <w:p w:rsidR="0040787A" w:rsidRPr="00417D57" w:rsidRDefault="0040787A" w:rsidP="004078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7D57">
        <w:rPr>
          <w:rFonts w:ascii="Times New Roman" w:hAnsi="Times New Roman"/>
          <w:sz w:val="26"/>
          <w:szCs w:val="26"/>
        </w:rPr>
        <w:t>В упрощенном порядке могут быть обжалованы решение, действие должностного лица таможни в связи с ввозом в Российскую Федерацию или вывозом из Российской Федерации товаров, стоимость которых не превышает 1,5 миллиона рублей, и или одного транспортного средства.</w:t>
      </w:r>
    </w:p>
    <w:p w:rsidR="0040787A" w:rsidRPr="00417D57" w:rsidRDefault="0040787A" w:rsidP="004078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7D57">
        <w:rPr>
          <w:rFonts w:ascii="Times New Roman" w:hAnsi="Times New Roman"/>
          <w:sz w:val="26"/>
          <w:szCs w:val="26"/>
        </w:rPr>
        <w:t xml:space="preserve">Упрощенный порядок обжалования решения, действия (бездействия) должностного лица таможни или таможенного поста заключается в обращении </w:t>
      </w:r>
      <w:r w:rsidRPr="00417D57">
        <w:rPr>
          <w:rFonts w:ascii="Times New Roman" w:hAnsi="Times New Roman"/>
          <w:sz w:val="26"/>
          <w:szCs w:val="26"/>
        </w:rPr>
        <w:lastRenderedPageBreak/>
        <w:t>лица с устной жалобой к вышестоящему должностному лицу. В этом случае жалоба рассматривается безотлагательно и решение по ней принимается незамедлительно, но не позднее трех часов с момента ее подачи.</w:t>
      </w:r>
    </w:p>
    <w:p w:rsidR="0040787A" w:rsidRPr="00417D57" w:rsidRDefault="0040787A" w:rsidP="004078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7D57">
        <w:rPr>
          <w:rFonts w:ascii="Times New Roman" w:hAnsi="Times New Roman"/>
          <w:sz w:val="26"/>
          <w:szCs w:val="26"/>
        </w:rPr>
        <w:t>При обжаловании в упрощенном порядке по желанию лица, обратившегося с жалобой, должностным лицом таможенного органа, рассматривающим указанную жалобу, составляется акт о рассмотрении этой жалобы в упрощенном порядке, в котором указываются сведения о заявителе, краткое содержание жалобы и принятое решение. Акт о рассмотрении жалобы в упрощенном порядке подписывается заявителем и должностным лицом таможенного органа, рассматривающим жалобу.</w:t>
      </w:r>
    </w:p>
    <w:p w:rsidR="0040787A" w:rsidRPr="00417D57" w:rsidRDefault="0040787A" w:rsidP="004078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7D57">
        <w:rPr>
          <w:rFonts w:ascii="Times New Roman" w:hAnsi="Times New Roman"/>
          <w:sz w:val="26"/>
          <w:szCs w:val="26"/>
        </w:rPr>
        <w:t>Рассмотрение жалобы в упрощенном порядке и принятие по ней решения не являются препятствием для подачи жалобы на решение, действие (бездействие) таможенного органа или его должностного лица в общем порядке.</w:t>
      </w:r>
    </w:p>
    <w:p w:rsidR="0040787A" w:rsidRPr="00417D57" w:rsidRDefault="0040787A" w:rsidP="004078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7D57">
        <w:rPr>
          <w:rFonts w:ascii="Times New Roman" w:hAnsi="Times New Roman"/>
          <w:sz w:val="26"/>
          <w:szCs w:val="26"/>
        </w:rPr>
        <w:t>Кроме того, в соответствии с действующим законодательством жалобы на действия и решения сотрудников таможни рассматриваются органами прокуратуры.</w:t>
      </w:r>
    </w:p>
    <w:p w:rsidR="0040787A" w:rsidRDefault="0040787A" w:rsidP="004078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7D57">
        <w:rPr>
          <w:rFonts w:ascii="Times New Roman" w:hAnsi="Times New Roman"/>
          <w:sz w:val="26"/>
          <w:szCs w:val="26"/>
        </w:rPr>
        <w:t>Согласно организационно-распорядительным документам Генеральной прокуратуры Российской Федерации рассмотрение этих жалоб относится к компетенции транспортных прокуратур.</w:t>
      </w:r>
    </w:p>
    <w:p w:rsidR="009F231F" w:rsidRDefault="009F231F"/>
    <w:sectPr w:rsidR="009F2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787A"/>
    <w:rsid w:val="0040787A"/>
    <w:rsid w:val="009F2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787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87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3">
    <w:name w:val="Hyperlink"/>
    <w:basedOn w:val="a0"/>
    <w:uiPriority w:val="99"/>
    <w:unhideWhenUsed/>
    <w:rsid w:val="004078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B9CC331D5635A4F6D5F1FE669860E3076606314FED803CBBD18F486AD97B334EC37C576249218D2p9G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3519</Characters>
  <Application>Microsoft Office Word</Application>
  <DocSecurity>0</DocSecurity>
  <Lines>29</Lines>
  <Paragraphs>8</Paragraphs>
  <ScaleCrop>false</ScaleCrop>
  <Company>zstp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2014-03-18T05:50:00Z</dcterms:created>
  <dcterms:modified xsi:type="dcterms:W3CDTF">2014-03-18T05:50:00Z</dcterms:modified>
</cp:coreProperties>
</file>