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E04" w:rsidRDefault="00FC5E58" w:rsidP="00FC5E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5E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О гражданах Российской Федерации, проживающих в помещениях, предназначенных для временного проживания </w:t>
      </w:r>
    </w:p>
    <w:p w:rsidR="00FC5E58" w:rsidRDefault="00FC5E58" w:rsidP="00FC5E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FC5E5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(без права на постоянную регистрацию)</w:t>
      </w:r>
    </w:p>
    <w:p w:rsidR="00573E04" w:rsidRPr="00FC5E58" w:rsidRDefault="00573E04" w:rsidP="00FC5E5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FC5E58" w:rsidRPr="00FC5E58" w:rsidRDefault="00573E04" w:rsidP="00FC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FC5E58"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Отделение по вопросам миграции МО МВД России «Татарский»</w:t>
      </w:r>
      <w:r w:rsidR="00FC5E58"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разъясняет</w:t>
      </w:r>
      <w:r w:rsid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FC5E58"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внутренних дел Российской Федерации проводятся мероприятия по совершенствованию регистрационного учета граждан Российской Федерации в целях снижения административных барьеров, препятствующих гражданам выполнять обязанность по уведомлению государства о своём местонахождении.</w:t>
      </w:r>
    </w:p>
    <w:p w:rsidR="00FC5E58" w:rsidRPr="00FC5E58" w:rsidRDefault="00FC5E58" w:rsidP="00FC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неурегулированных остаётся вопрос регистрации граждан в апартаментах, которые фактически представляют собой нежилые помещения, приспособленные для проживания, зачастую расположенные в административно-деловых и торговых центрах.</w:t>
      </w:r>
    </w:p>
    <w:p w:rsidR="00FC5E58" w:rsidRPr="00FC5E58" w:rsidRDefault="00FC5E58" w:rsidP="00FC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proofErr w:type="gramStart"/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от 31 июля 2023 г.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статьи 78 части первой Налогового кодекса Российской Федерации» в правовое поле введена дефиниция «помещения, предназначенные для временного проживания (без права на постоянную регистрацию)» (подпункт «в» пункта 2</w:t>
      </w:r>
      <w:proofErr w:type="gramEnd"/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статьи 2).</w:t>
      </w:r>
    </w:p>
    <w:p w:rsidR="00FC5E58" w:rsidRPr="00FC5E58" w:rsidRDefault="00FC5E58" w:rsidP="00FC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3E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Законом Российской Федерации от 25 июня 1993 г. № 5242-I «</w:t>
      </w:r>
      <w:hyperlink r:id="rId5" w:history="1">
        <w:r w:rsidRPr="00FC5E5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 праве граждан Российской Федерации на свободу передвижения, выбор места пребывания и жительства в пределах Российской Федерации</w:t>
        </w:r>
      </w:hyperlink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» определено, что под местом пребывания понимается гостиница, санаторий, дом отдыха, пансионат, кемпинг, туристская база, медицинская организация или другое подобное учреждение, учреждение уголовно-исполнительной системы, исполняющее наказания в виде лишения свободы или принудительных работ, либо не</w:t>
      </w:r>
      <w:proofErr w:type="gramEnd"/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являющееся местом жительства гражданина Российской Федерации жилое помещение, в которых он проживает временно.</w:t>
      </w:r>
    </w:p>
    <w:p w:rsidR="00FC5E58" w:rsidRPr="00FC5E58" w:rsidRDefault="00FC5E58" w:rsidP="00FC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 гражданином места своего пребывания и срока нахождения в нем не обязательно связано с наличием соответствующего жилого помещения в качестве места пребывания, что предполагает, в частности, регистрацию гражданина и в иных помещениях, предназначенных или организованных для временного проживания.</w:t>
      </w:r>
    </w:p>
    <w:p w:rsidR="00FC5E58" w:rsidRPr="00FC5E58" w:rsidRDefault="00FC5E58" w:rsidP="00FC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Граждане, длительное время фактически проживающие в упомянутых помещениях, которым в том числе присвоены адреса, и пользующиеся созданной социальной инфраструктурой (поликлиниками, детскими садами, школами, общественным транспортов и т.п.) лишены возможности уведомить органы внутренних дел о месте своего проживания.</w:t>
      </w:r>
    </w:p>
    <w:p w:rsidR="00FC5E58" w:rsidRPr="00FC5E58" w:rsidRDefault="00FC5E58" w:rsidP="00FC5E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вышеизложенным товарищества собственников недвижимости имеют возможность заключить на добровольной основе </w:t>
      </w:r>
      <w:hyperlink r:id="rId6" w:history="1">
        <w:r w:rsidRPr="00FC5E5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соглашение</w:t>
        </w:r>
      </w:hyperlink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с Главным управлением 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информационном взаимодействии в части предоставления сведений о гражданах, проживающих в помещениях, предназначенных для временного </w:t>
      </w:r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проживания (без права на постоянную регистрацию), с учётом вышеуказанных законоположений во взаимосвязи с порядком, установленным приказом МВД России от 09.07.2018 № 435 «</w:t>
      </w:r>
      <w:hyperlink r:id="rId7" w:history="1">
        <w:r w:rsidRPr="00FC5E5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Об утверждении</w:t>
        </w:r>
        <w:proofErr w:type="gramEnd"/>
        <w:r w:rsidRPr="00FC5E5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 xml:space="preserve"> </w:t>
        </w:r>
        <w:proofErr w:type="gramStart"/>
        <w:r w:rsidRPr="00FC5E5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Порядка представления администрациями гостиниц, санаториев, домов отдыха, пансионатов, кемпингов, туристских баз, медицинских организаций или других подобных учреждений, учреждений уголовно-исполнительной системы, исполняющих наказания в виде лишения свободы или принудительных работ, информации о регистрации и снятии граждан Российской Федерации с регистрационного учета по месту пребывания в территориальные органы МВД России и Типовой формы соглашения об информационном взаимодействии</w:t>
        </w:r>
      </w:hyperlink>
      <w:r w:rsidRPr="00FC5E58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proofErr w:type="gramEnd"/>
    </w:p>
    <w:p w:rsidR="003C030E" w:rsidRDefault="003C030E" w:rsidP="00FC5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E58" w:rsidRPr="00FC5E58" w:rsidRDefault="00573E04" w:rsidP="00FC5E5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FC5E58">
        <w:rPr>
          <w:rFonts w:ascii="Times New Roman" w:hAnsi="Times New Roman" w:cs="Times New Roman"/>
          <w:sz w:val="28"/>
          <w:szCs w:val="28"/>
        </w:rPr>
        <w:t>Отделение по вопросам миграции МО МВД России «Татарский</w:t>
      </w:r>
      <w:r>
        <w:rPr>
          <w:rFonts w:ascii="Times New Roman" w:hAnsi="Times New Roman" w:cs="Times New Roman"/>
          <w:sz w:val="28"/>
          <w:szCs w:val="28"/>
        </w:rPr>
        <w:t>»</w:t>
      </w:r>
    </w:p>
    <w:sectPr w:rsidR="00FC5E58" w:rsidRPr="00FC5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E58"/>
    <w:rsid w:val="003C030E"/>
    <w:rsid w:val="00573E04"/>
    <w:rsid w:val="00FC5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0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79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vd.ru/upload/site25/folder_page/011/810/092/nma_mvd_435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22.xn--b1aew.xn--p1ai/ms/hotel/dogovor" TargetMode="External"/><Relationship Id="rId5" Type="http://schemas.openxmlformats.org/officeDocument/2006/relationships/hyperlink" Target="http://pravo.gov.ru/proxy/ips/?docbody=&amp;link_id=0&amp;nd=102024464&amp;intelsearch=&amp;firstDoc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XTreme.ws</cp:lastModifiedBy>
  <cp:revision>1</cp:revision>
  <dcterms:created xsi:type="dcterms:W3CDTF">2023-10-27T08:06:00Z</dcterms:created>
  <dcterms:modified xsi:type="dcterms:W3CDTF">2023-10-27T08:21:00Z</dcterms:modified>
</cp:coreProperties>
</file>