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9D0" w:rsidRPr="003552D5" w:rsidRDefault="006A19D0" w:rsidP="003552D5">
      <w:pPr>
        <w:shd w:val="clear" w:color="auto" w:fill="FFFFFF"/>
        <w:spacing w:before="100" w:beforeAutospacing="1" w:after="100" w:afterAutospacing="1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Cs/>
          <w:spacing w:val="15"/>
          <w:kern w:val="36"/>
          <w:sz w:val="28"/>
          <w:szCs w:val="28"/>
          <w:lang w:eastAsia="ru-RU"/>
        </w:rPr>
      </w:pPr>
      <w:r w:rsidRPr="003552D5">
        <w:rPr>
          <w:rFonts w:ascii="Times New Roman" w:eastAsia="Times New Roman" w:hAnsi="Times New Roman" w:cs="Times New Roman"/>
          <w:bCs/>
          <w:spacing w:val="15"/>
          <w:kern w:val="36"/>
          <w:sz w:val="28"/>
          <w:szCs w:val="28"/>
          <w:lang w:eastAsia="ru-RU"/>
        </w:rPr>
        <w:t>Оформляем загранпаспорт со скидкой</w:t>
      </w:r>
    </w:p>
    <w:p w:rsidR="006A19D0" w:rsidRPr="003552D5" w:rsidRDefault="006A19D0" w:rsidP="006A19D0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9D0" w:rsidRPr="003552D5" w:rsidRDefault="006A19D0" w:rsidP="006A19D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5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При оформлении заграничного паспорта в обязательном порядке оплачивается государственная пошлина, размер которой зависит от типа документа, возраста заявителя и способа оплаты. Дешевле всего загранпаспорт обойдется для граждан, которые подали электронное заявление через единый портал государственных услуг. В этом случае предоставляется ск</w:t>
      </w:r>
      <w:bookmarkStart w:id="0" w:name="_GoBack"/>
      <w:bookmarkEnd w:id="0"/>
      <w:r w:rsidRPr="003552D5">
        <w:rPr>
          <w:rFonts w:ascii="Times New Roman" w:eastAsia="Times New Roman" w:hAnsi="Times New Roman" w:cs="Times New Roman"/>
          <w:sz w:val="28"/>
          <w:szCs w:val="28"/>
          <w:lang w:eastAsia="ru-RU"/>
        </w:rPr>
        <w:t>идка в размере 30%. </w:t>
      </w:r>
    </w:p>
    <w:p w:rsidR="006A19D0" w:rsidRPr="003552D5" w:rsidRDefault="006A19D0" w:rsidP="006A19D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5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Госпошлина за загранпаспорт нового образца (срок действия 10 лет) составляет 5000 для взрослых и 2500 рублей для детей до 14 лет. При оформлении загранпаспорта старого образца (срок действия 5 лет) — 2000 рублей и 1000 рублей, соответственно. Если госпошлина будет оплачиваться через портал государственных услуг, то сумма уменьшается на 30% автоматически.</w:t>
      </w:r>
    </w:p>
    <w:p w:rsidR="006A19D0" w:rsidRPr="003552D5" w:rsidRDefault="006A19D0" w:rsidP="006A19D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5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Так, вместо 5000 рублей за загранпаспорт нового образца взрослому заявителю нужно будет заплатить 3500 рублей.</w:t>
      </w:r>
    </w:p>
    <w:p w:rsidR="006A19D0" w:rsidRPr="003552D5" w:rsidRDefault="006A19D0" w:rsidP="006A19D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55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Скидка предоставляется только при подаче электронного заявления на загранпаспорт непосредственно через портал </w:t>
      </w:r>
      <w:proofErr w:type="spellStart"/>
      <w:r w:rsidRPr="003552D5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 w:rsidRPr="003552D5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HYPERLINK "https://www.gosuslugi.ru/10005?utm_source=main&amp;utm_medium=banner&amp;utm_campaign=federalrecommen&amp;utm_content=10005" \t "_blank" </w:instrText>
      </w:r>
      <w:r w:rsidRPr="003552D5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separate"/>
      </w:r>
      <w:r w:rsidRPr="003552D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Госуслуги</w:t>
      </w:r>
      <w:proofErr w:type="spellEnd"/>
      <w:r w:rsidRPr="003552D5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  <w:r w:rsidRPr="00355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Оформление документов через сайт </w:t>
      </w:r>
      <w:proofErr w:type="spellStart"/>
      <w:r w:rsidRPr="003552D5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Госуслуг</w:t>
      </w:r>
      <w:proofErr w:type="spellEnd"/>
      <w:r w:rsidRPr="003552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позволяет сэкономить деньги и время.</w:t>
      </w:r>
    </w:p>
    <w:p w:rsidR="006A19D0" w:rsidRPr="003552D5" w:rsidRDefault="006A19D0" w:rsidP="006A19D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229F" w:rsidRPr="003552D5" w:rsidRDefault="00567621" w:rsidP="006A19D0">
      <w:pPr>
        <w:jc w:val="both"/>
        <w:rPr>
          <w:rFonts w:ascii="Times New Roman" w:hAnsi="Times New Roman" w:cs="Times New Roman"/>
          <w:sz w:val="28"/>
          <w:szCs w:val="28"/>
        </w:rPr>
      </w:pPr>
      <w:r w:rsidRPr="003552D5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6A19D0" w:rsidRPr="003552D5">
        <w:rPr>
          <w:rFonts w:ascii="Times New Roman" w:hAnsi="Times New Roman" w:cs="Times New Roman"/>
          <w:sz w:val="28"/>
          <w:szCs w:val="28"/>
        </w:rPr>
        <w:t xml:space="preserve"> Отделение по вопросам миграции МО МВД России «Татарский» </w:t>
      </w:r>
    </w:p>
    <w:p w:rsidR="00567621" w:rsidRPr="003552D5" w:rsidRDefault="00567621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67621" w:rsidRPr="003552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9D0"/>
    <w:rsid w:val="003552D5"/>
    <w:rsid w:val="0048229F"/>
    <w:rsid w:val="00567621"/>
    <w:rsid w:val="006A1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1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19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1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A19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69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29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022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84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37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506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553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20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2</cp:revision>
  <dcterms:created xsi:type="dcterms:W3CDTF">2022-09-25T17:48:00Z</dcterms:created>
  <dcterms:modified xsi:type="dcterms:W3CDTF">2022-09-25T17:48:00Z</dcterms:modified>
</cp:coreProperties>
</file>