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900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AE556B" w:rsidTr="00AE556B">
        <w:tc>
          <w:tcPr>
            <w:tcW w:w="4361" w:type="dxa"/>
          </w:tcPr>
          <w:p w:rsidR="00AE556B" w:rsidRDefault="00AE556B" w:rsidP="00AE556B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bookmarkStart w:id="0" w:name="_GoBack"/>
            <w:bookmarkEnd w:id="0"/>
            <w:r w:rsidRPr="00AE556B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Наименование продукции</w:t>
            </w:r>
          </w:p>
          <w:p w:rsidR="00AE556B" w:rsidRPr="00AE556B" w:rsidRDefault="00AE556B" w:rsidP="00AE556B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  <w:tc>
          <w:tcPr>
            <w:tcW w:w="10425" w:type="dxa"/>
          </w:tcPr>
          <w:p w:rsidR="00AE556B" w:rsidRPr="00AE556B" w:rsidRDefault="00AE556B" w:rsidP="00AE556B">
            <w:pPr>
              <w:jc w:val="center"/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  <w:r w:rsidRPr="00AE556B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  <w:t>Этапы введения маркировки</w:t>
            </w:r>
          </w:p>
        </w:tc>
      </w:tr>
      <w:tr w:rsidR="00AE556B" w:rsidTr="00AE556B">
        <w:tc>
          <w:tcPr>
            <w:tcW w:w="4361" w:type="dxa"/>
          </w:tcPr>
          <w:p w:rsidR="00AE556B" w:rsidRPr="002D4184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84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шуб</w:t>
            </w:r>
          </w:p>
        </w:tc>
        <w:tc>
          <w:tcPr>
            <w:tcW w:w="10425" w:type="dxa"/>
          </w:tcPr>
          <w:p w:rsidR="00AE556B" w:rsidRDefault="00AE556B" w:rsidP="00AE556B">
            <w:r>
              <w:rPr>
                <w:rFonts w:ascii="Circe" w:hAnsi="Circe"/>
                <w:b/>
                <w:bCs/>
                <w:color w:val="363634"/>
              </w:rPr>
              <w:t>С 1 июня 2019 года</w:t>
            </w:r>
            <w:r>
              <w:rPr>
                <w:rFonts w:ascii="Circe" w:hAnsi="Circe"/>
                <w:color w:val="363634"/>
              </w:rPr>
              <w:t xml:space="preserve"> прекращен оборот немаркированной продукции</w:t>
            </w:r>
          </w:p>
        </w:tc>
      </w:tr>
      <w:tr w:rsidR="00AE556B" w:rsidTr="00AE556B">
        <w:tc>
          <w:tcPr>
            <w:tcW w:w="4361" w:type="dxa"/>
          </w:tcPr>
          <w:p w:rsidR="00AE556B" w:rsidRPr="00AE556B" w:rsidRDefault="00AE556B" w:rsidP="00AE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6B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t>Маркировка табачной продукции</w:t>
            </w:r>
          </w:p>
        </w:tc>
        <w:tc>
          <w:tcPr>
            <w:tcW w:w="10425" w:type="dxa"/>
          </w:tcPr>
          <w:p w:rsidR="00AE556B" w:rsidRDefault="00AE556B" w:rsidP="00AE556B">
            <w:r>
              <w:rPr>
                <w:rFonts w:ascii="Circe" w:hAnsi="Circe"/>
                <w:b/>
                <w:bCs/>
                <w:color w:val="363634"/>
              </w:rPr>
              <w:t>С 1 июля 2020 года</w:t>
            </w:r>
            <w:r>
              <w:rPr>
                <w:rFonts w:ascii="Circe" w:hAnsi="Circe"/>
                <w:color w:val="363634"/>
              </w:rPr>
              <w:t xml:space="preserve"> прекращен оборот немаркированной продукции</w:t>
            </w:r>
          </w:p>
        </w:tc>
      </w:tr>
      <w:tr w:rsidR="00AE556B" w:rsidTr="00AE556B">
        <w:tc>
          <w:tcPr>
            <w:tcW w:w="4361" w:type="dxa"/>
          </w:tcPr>
          <w:p w:rsidR="00AE556B" w:rsidRPr="002D4184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84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обуви</w:t>
            </w:r>
          </w:p>
        </w:tc>
        <w:tc>
          <w:tcPr>
            <w:tcW w:w="10425" w:type="dxa"/>
          </w:tcPr>
          <w:p w:rsidR="00AE556B" w:rsidRDefault="00AE556B" w:rsidP="00AE556B">
            <w:pPr>
              <w:rPr>
                <w:rFonts w:ascii="Circe" w:hAnsi="Circe"/>
                <w:color w:val="363634"/>
                <w:sz w:val="27"/>
                <w:szCs w:val="27"/>
              </w:rPr>
            </w:pPr>
            <w:r>
              <w:rPr>
                <w:rFonts w:ascii="Circe" w:hAnsi="Circe"/>
                <w:b/>
                <w:bCs/>
                <w:color w:val="363634"/>
              </w:rPr>
              <w:t>С 1 июля 2020 года</w:t>
            </w:r>
            <w:r>
              <w:rPr>
                <w:rFonts w:ascii="Circe" w:hAnsi="Circe"/>
                <w:color w:val="363634"/>
              </w:rPr>
              <w:t xml:space="preserve"> прекращен оборот немаркированной продукции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t xml:space="preserve"> </w:t>
            </w:r>
          </w:p>
          <w:p w:rsidR="00AE556B" w:rsidRDefault="00AE556B" w:rsidP="00AE556B">
            <w:pPr>
              <w:rPr>
                <w:rFonts w:ascii="Circe" w:hAnsi="Circe"/>
                <w:color w:val="363634"/>
                <w:sz w:val="27"/>
                <w:szCs w:val="27"/>
              </w:rPr>
            </w:pPr>
          </w:p>
          <w:p w:rsidR="002B62B1" w:rsidRDefault="00AE556B" w:rsidP="00AE556B">
            <w:pPr>
              <w:rPr>
                <w:rFonts w:ascii="Circe" w:hAnsi="Circe"/>
                <w:i/>
                <w:color w:val="363634"/>
                <w:sz w:val="27"/>
                <w:szCs w:val="27"/>
              </w:rPr>
            </w:pP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Импорт товаров приобретенных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 xml:space="preserve">до 1 июля 2020 года 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возможен без маркировки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 xml:space="preserve">до 1 августа 2020 года 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. </w:t>
            </w:r>
          </w:p>
          <w:p w:rsidR="00AE556B" w:rsidRPr="002D4184" w:rsidRDefault="00AE556B" w:rsidP="00AE556B">
            <w:pPr>
              <w:rPr>
                <w:i/>
              </w:rPr>
            </w:pP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Промаркировать такие товары необходимо строго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 xml:space="preserve">до 1 августа 2020 года 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>.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br/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br/>
              <w:t xml:space="preserve">Регистрация (описание товара) в информационной системе остатков обуви, произведенных или приобретенных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>до 1 июля 2020 года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, возможна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>до 1 августа 2020 года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. Маркировка и ввод в оборот таких товаров возможны </w:t>
            </w:r>
            <w:r w:rsidRPr="002D4184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>до 1 сентября 2020 года</w:t>
            </w:r>
            <w:r w:rsidRPr="002D4184">
              <w:rPr>
                <w:rFonts w:ascii="Circe" w:hAnsi="Circe"/>
                <w:i/>
                <w:color w:val="363634"/>
                <w:sz w:val="27"/>
                <w:szCs w:val="27"/>
              </w:rPr>
              <w:t>.</w:t>
            </w:r>
          </w:p>
        </w:tc>
      </w:tr>
      <w:tr w:rsidR="00AE556B" w:rsidTr="00AE556B">
        <w:tc>
          <w:tcPr>
            <w:tcW w:w="4361" w:type="dxa"/>
          </w:tcPr>
          <w:p w:rsidR="00AE556B" w:rsidRPr="002D4184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84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лекарств</w:t>
            </w:r>
          </w:p>
        </w:tc>
        <w:tc>
          <w:tcPr>
            <w:tcW w:w="10425" w:type="dxa"/>
          </w:tcPr>
          <w:p w:rsidR="00AE556B" w:rsidRDefault="00AE556B" w:rsidP="00AE556B">
            <w:r>
              <w:rPr>
                <w:rStyle w:val="paraccent1"/>
                <w:rFonts w:ascii="Circe" w:hAnsi="Circe"/>
                <w:color w:val="363634"/>
                <w:sz w:val="27"/>
                <w:szCs w:val="27"/>
              </w:rPr>
              <w:t>1 июля 2020 года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t xml:space="preserve"> маркировка обязательна для всех лекарств.</w:t>
            </w:r>
          </w:p>
        </w:tc>
      </w:tr>
      <w:tr w:rsidR="00AE556B" w:rsidTr="00AE556B">
        <w:tc>
          <w:tcPr>
            <w:tcW w:w="4361" w:type="dxa"/>
          </w:tcPr>
          <w:p w:rsidR="00AE556B" w:rsidRPr="002D4184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84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фотоаппаратов и ламп-вспышек</w:t>
            </w:r>
          </w:p>
        </w:tc>
        <w:tc>
          <w:tcPr>
            <w:tcW w:w="10425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Style w:val="paraccent1"/>
                <w:rFonts w:ascii="Times New Roman" w:hAnsi="Times New Roman" w:cs="Times New Roman"/>
                <w:color w:val="363634"/>
                <w:sz w:val="24"/>
                <w:szCs w:val="24"/>
              </w:rPr>
              <w:t>С 1 октября 2020 г.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t xml:space="preserve"> оборот немаркированных фототоваров будет запрещен.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br/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br/>
            </w:r>
            <w:r w:rsidRPr="00002481">
              <w:rPr>
                <w:rStyle w:val="paraccent1"/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>До 1 декабря 2020 г.</w:t>
            </w:r>
            <w:r w:rsidRPr="00002481">
              <w:rPr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 xml:space="preserve"> все участники оборота обязаны промаркировать товарные остатки, нереализованные до 1 октября 2020 г.</w:t>
            </w: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духов и туалетной воды</w:t>
            </w:r>
          </w:p>
        </w:tc>
        <w:tc>
          <w:tcPr>
            <w:tcW w:w="10425" w:type="dxa"/>
          </w:tcPr>
          <w:p w:rsidR="00AE556B" w:rsidRPr="00002481" w:rsidRDefault="00AE556B" w:rsidP="00AE556B">
            <w:pPr>
              <w:rPr>
                <w:rStyle w:val="paraccent1"/>
                <w:rFonts w:ascii="Times New Roman" w:hAnsi="Times New Roman" w:cs="Times New Roman"/>
                <w:color w:val="363634"/>
                <w:sz w:val="24"/>
                <w:szCs w:val="24"/>
              </w:rPr>
            </w:pPr>
            <w:r w:rsidRPr="00002481">
              <w:rPr>
                <w:rStyle w:val="paraccent1"/>
                <w:rFonts w:ascii="Times New Roman" w:hAnsi="Times New Roman" w:cs="Times New Roman"/>
                <w:color w:val="363634"/>
                <w:sz w:val="24"/>
                <w:szCs w:val="24"/>
              </w:rPr>
              <w:t>С 1 октября 2020 г.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t xml:space="preserve"> начнется обязательная маркировка парфюмерной продукции, производимой и ввозимой на территорию Российской Федерации и передача сведений об обороте товаров в систему Честный ЗНАК.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br/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br/>
            </w:r>
            <w:r w:rsidRPr="00002481">
              <w:rPr>
                <w:rStyle w:val="paraccent1"/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>До 30 сентября 2021 г.</w:t>
            </w:r>
            <w:r w:rsidRPr="00002481">
              <w:rPr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 xml:space="preserve"> разрешается реализация немаркированных товарных остатков, произведенных или ввезенных на территорию Российской Федерации до 1 октября 2020 г.</w:t>
            </w: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шин и покрышек</w:t>
            </w:r>
          </w:p>
        </w:tc>
        <w:tc>
          <w:tcPr>
            <w:tcW w:w="10425" w:type="dxa"/>
          </w:tcPr>
          <w:p w:rsidR="00AE556B" w:rsidRDefault="00AE556B" w:rsidP="00AE556B">
            <w:pPr>
              <w:rPr>
                <w:rFonts w:ascii="Circe" w:hAnsi="Circe"/>
                <w:i/>
                <w:color w:val="363634"/>
                <w:sz w:val="27"/>
                <w:szCs w:val="27"/>
              </w:rPr>
            </w:pPr>
            <w:r>
              <w:rPr>
                <w:rStyle w:val="paraccent1"/>
                <w:rFonts w:ascii="Circe" w:hAnsi="Circe"/>
                <w:color w:val="363634"/>
                <w:sz w:val="27"/>
                <w:szCs w:val="27"/>
              </w:rPr>
              <w:t>С 15 декабря 2020 года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t xml:space="preserve"> запрещается оборот и вывод из оборота немаркированных шин.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br/>
            </w:r>
            <w:r>
              <w:rPr>
                <w:rFonts w:ascii="Circe" w:hAnsi="Circe"/>
                <w:color w:val="363634"/>
                <w:sz w:val="27"/>
                <w:szCs w:val="27"/>
              </w:rPr>
              <w:br/>
            </w:r>
            <w:r w:rsidRPr="00002481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>До 1 марта 2021 г.</w:t>
            </w:r>
            <w:r w:rsidRPr="00002481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 все участники оборота обязаны промаркировать товарные остатки, нереализованные до 15 декабря 2020 г.</w:t>
            </w:r>
          </w:p>
          <w:p w:rsidR="00AE556B" w:rsidRDefault="00AE556B" w:rsidP="00AE556B"/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lastRenderedPageBreak/>
              <w:t>Маркировка товаров легкой промышленности и одежды</w:t>
            </w:r>
          </w:p>
        </w:tc>
        <w:tc>
          <w:tcPr>
            <w:tcW w:w="10425" w:type="dxa"/>
          </w:tcPr>
          <w:p w:rsidR="00AE556B" w:rsidRDefault="00AE556B" w:rsidP="00AE556B">
            <w:pPr>
              <w:rPr>
                <w:rStyle w:val="paraccent1"/>
                <w:rFonts w:ascii="Circe" w:hAnsi="Circe"/>
                <w:color w:val="363634"/>
                <w:sz w:val="27"/>
                <w:szCs w:val="27"/>
              </w:rPr>
            </w:pPr>
            <w:r>
              <w:rPr>
                <w:rStyle w:val="paraccent1"/>
                <w:rFonts w:ascii="Circe" w:hAnsi="Circe"/>
                <w:color w:val="363634"/>
                <w:sz w:val="27"/>
                <w:szCs w:val="27"/>
              </w:rPr>
              <w:t>С 1 января 2021 г.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t xml:space="preserve"> оборот немаркированных товаров будет запрещен.</w:t>
            </w:r>
            <w:r>
              <w:rPr>
                <w:rFonts w:ascii="Circe" w:hAnsi="Circe"/>
                <w:color w:val="363634"/>
                <w:sz w:val="27"/>
                <w:szCs w:val="27"/>
              </w:rPr>
              <w:br/>
            </w:r>
            <w:r>
              <w:rPr>
                <w:rFonts w:ascii="Circe" w:hAnsi="Circe"/>
                <w:color w:val="363634"/>
                <w:sz w:val="27"/>
                <w:szCs w:val="27"/>
              </w:rPr>
              <w:br/>
            </w:r>
            <w:r w:rsidRPr="00002481">
              <w:rPr>
                <w:rStyle w:val="paraccent1"/>
                <w:rFonts w:ascii="Circe" w:hAnsi="Circe"/>
                <w:i/>
                <w:color w:val="363634"/>
                <w:sz w:val="27"/>
                <w:szCs w:val="27"/>
              </w:rPr>
              <w:t>До 1 февраля 2021 г.</w:t>
            </w:r>
            <w:r w:rsidRPr="00002481">
              <w:rPr>
                <w:rFonts w:ascii="Circe" w:hAnsi="Circe"/>
                <w:i/>
                <w:color w:val="363634"/>
                <w:sz w:val="27"/>
                <w:szCs w:val="27"/>
              </w:rPr>
              <w:t xml:space="preserve"> все участники оборота обязаны промаркировать товарные остатки, не реализованные до 1 января 2021 г.</w:t>
            </w:r>
          </w:p>
        </w:tc>
      </w:tr>
      <w:tr w:rsidR="00AE556B" w:rsidTr="00AE556B">
        <w:tc>
          <w:tcPr>
            <w:tcW w:w="14786" w:type="dxa"/>
            <w:gridSpan w:val="2"/>
          </w:tcPr>
          <w:p w:rsidR="00AE556B" w:rsidRDefault="00AE556B" w:rsidP="00AE556B">
            <w:pPr>
              <w:jc w:val="center"/>
              <w:rPr>
                <w:rStyle w:val="paraccent1"/>
                <w:rFonts w:ascii="Times New Roman" w:hAnsi="Times New Roman" w:cs="Times New Roman"/>
                <w:color w:val="363634"/>
                <w:sz w:val="28"/>
                <w:szCs w:val="28"/>
              </w:rPr>
            </w:pPr>
          </w:p>
          <w:p w:rsidR="00AE556B" w:rsidRDefault="00AE556B" w:rsidP="00AE556B">
            <w:pPr>
              <w:jc w:val="center"/>
              <w:rPr>
                <w:rStyle w:val="paraccent1"/>
                <w:rFonts w:ascii="Times New Roman" w:hAnsi="Times New Roman" w:cs="Times New Roman"/>
                <w:color w:val="363634"/>
                <w:sz w:val="28"/>
                <w:szCs w:val="28"/>
              </w:rPr>
            </w:pPr>
            <w:r w:rsidRPr="00AE556B">
              <w:rPr>
                <w:rStyle w:val="paraccent1"/>
                <w:rFonts w:ascii="Times New Roman" w:hAnsi="Times New Roman" w:cs="Times New Roman"/>
                <w:color w:val="363634"/>
                <w:sz w:val="28"/>
                <w:szCs w:val="28"/>
              </w:rPr>
              <w:t>Пилотные проекты по маркировке</w:t>
            </w:r>
            <w:r>
              <w:rPr>
                <w:rStyle w:val="paraccent1"/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продукции</w:t>
            </w:r>
          </w:p>
          <w:p w:rsidR="00AE556B" w:rsidRPr="00AE556B" w:rsidRDefault="00AE556B" w:rsidP="00AE556B">
            <w:pPr>
              <w:jc w:val="center"/>
              <w:rPr>
                <w:rStyle w:val="paraccent1"/>
                <w:rFonts w:ascii="Times New Roman" w:hAnsi="Times New Roman" w:cs="Times New Roman"/>
                <w:color w:val="363634"/>
                <w:sz w:val="28"/>
                <w:szCs w:val="28"/>
              </w:rPr>
            </w:pP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молока и молочной продукции</w:t>
            </w:r>
          </w:p>
        </w:tc>
        <w:tc>
          <w:tcPr>
            <w:tcW w:w="10425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color w:val="363634"/>
                <w:sz w:val="24"/>
                <w:szCs w:val="24"/>
              </w:rPr>
            </w:pPr>
            <w:r w:rsidRPr="00002481">
              <w:rPr>
                <w:rStyle w:val="paraccent1"/>
                <w:rFonts w:ascii="Times New Roman" w:hAnsi="Times New Roman" w:cs="Times New Roman"/>
                <w:color w:val="363634"/>
                <w:sz w:val="24"/>
                <w:szCs w:val="24"/>
              </w:rPr>
              <w:t>С 15 июля 2019 года по 31 декабря 2020 года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t xml:space="preserve"> проводится эксперимент по маркировке готовой молочной продукции. </w:t>
            </w:r>
          </w:p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56B" w:rsidRPr="00002481" w:rsidRDefault="00AE556B" w:rsidP="00AE556B">
            <w:pPr>
              <w:rPr>
                <w:rFonts w:ascii="Times New Roman" w:hAnsi="Times New Roman" w:cs="Times New Roman"/>
                <w:i/>
                <w:color w:val="363634"/>
                <w:sz w:val="24"/>
                <w:szCs w:val="24"/>
              </w:rPr>
            </w:pPr>
            <w:r w:rsidRPr="00002481">
              <w:rPr>
                <w:rStyle w:val="paraccent1"/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>С 20 января 2021 года</w:t>
            </w:r>
            <w:r w:rsidRPr="00002481">
              <w:rPr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 xml:space="preserve"> начало обязательной маркировки по определенным группам ТНВЭД, по остальным группам — не позднее </w:t>
            </w:r>
            <w:r w:rsidRPr="00002481">
              <w:rPr>
                <w:rStyle w:val="paraccent1"/>
                <w:rFonts w:ascii="Times New Roman" w:hAnsi="Times New Roman" w:cs="Times New Roman"/>
                <w:i/>
                <w:color w:val="363634"/>
                <w:sz w:val="24"/>
                <w:szCs w:val="24"/>
              </w:rPr>
              <w:t>1 октября 2021 года</w:t>
            </w:r>
          </w:p>
          <w:p w:rsidR="00AE556B" w:rsidRDefault="00AE556B" w:rsidP="00AE556B">
            <w:r>
              <w:t xml:space="preserve"> </w:t>
            </w: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Маркировка кресел-колясок</w:t>
            </w:r>
          </w:p>
        </w:tc>
        <w:tc>
          <w:tcPr>
            <w:tcW w:w="10425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Style w:val="paraccent1"/>
                <w:rFonts w:ascii="Times New Roman" w:hAnsi="Times New Roman" w:cs="Times New Roman"/>
                <w:color w:val="363634"/>
                <w:sz w:val="24"/>
                <w:szCs w:val="24"/>
              </w:rPr>
              <w:t>С 1 сентября 2019 года до 1 июня 2021 года</w:t>
            </w: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t xml:space="preserve"> в соответствии с Постановлением Правительства РФ от 7 августа 2019 года № 1028 стартует пилотный проект по маркировке кресел-колясок.</w:t>
            </w: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t>Маркировка велосипедов</w:t>
            </w:r>
          </w:p>
        </w:tc>
        <w:tc>
          <w:tcPr>
            <w:tcW w:w="10425" w:type="dxa"/>
          </w:tcPr>
          <w:p w:rsidR="00AE556B" w:rsidRDefault="00AE556B" w:rsidP="00AE556B">
            <w:r w:rsidRPr="002B62B1">
              <w:rPr>
                <w:rFonts w:ascii="Circe" w:hAnsi="Circe"/>
                <w:b/>
                <w:color w:val="363634"/>
              </w:rPr>
              <w:t>16 сентября 2019 в России начался пилотный проект</w:t>
            </w:r>
            <w:r>
              <w:rPr>
                <w:rFonts w:ascii="Circe" w:hAnsi="Circe"/>
                <w:color w:val="363634"/>
              </w:rPr>
              <w:t xml:space="preserve"> по маркировке и прослеживанию велосипедов и велосипедных рам, в соответствии с Постановлением Правительства РФ от 11 сентября 2019 г. № 1183. </w:t>
            </w:r>
            <w:r w:rsidRPr="002B62B1">
              <w:rPr>
                <w:rFonts w:ascii="Circe" w:hAnsi="Circe"/>
                <w:b/>
                <w:color w:val="363634"/>
              </w:rPr>
              <w:t>Эксперимент был завершен 31 мая 2020 года.</w:t>
            </w:r>
          </w:p>
        </w:tc>
      </w:tr>
      <w:tr w:rsidR="00AE556B" w:rsidTr="00AE556B">
        <w:tc>
          <w:tcPr>
            <w:tcW w:w="4361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t>Маркировка питьевой упакованной воды</w:t>
            </w:r>
          </w:p>
        </w:tc>
        <w:tc>
          <w:tcPr>
            <w:tcW w:w="10425" w:type="dxa"/>
          </w:tcPr>
          <w:p w:rsidR="00AE556B" w:rsidRPr="00002481" w:rsidRDefault="00AE556B" w:rsidP="00AE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81">
              <w:rPr>
                <w:rFonts w:ascii="Times New Roman" w:hAnsi="Times New Roman" w:cs="Times New Roman"/>
                <w:color w:val="363634"/>
                <w:sz w:val="24"/>
                <w:szCs w:val="24"/>
              </w:rPr>
              <w:t xml:space="preserve">В соответствии с постановлением Правительства № 348 от 27 марта 2020 года на территории РФ запущен эксперимент по маркировке упакованной воды, который продлится </w:t>
            </w:r>
            <w:r w:rsidRPr="002B62B1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t>с 1 апреля 2020 года по 1 марта 2021 года</w:t>
            </w:r>
          </w:p>
        </w:tc>
      </w:tr>
    </w:tbl>
    <w:p w:rsidR="003D7E2A" w:rsidRDefault="003D7E2A"/>
    <w:sectPr w:rsidR="003D7E2A" w:rsidSect="002D41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84"/>
    <w:rsid w:val="00002481"/>
    <w:rsid w:val="002B62B1"/>
    <w:rsid w:val="002D4184"/>
    <w:rsid w:val="003D7E2A"/>
    <w:rsid w:val="005705E7"/>
    <w:rsid w:val="00A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D418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paraccent1">
    <w:name w:val="par__accent1"/>
    <w:basedOn w:val="a0"/>
    <w:rsid w:val="002D4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D418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paraccent1">
    <w:name w:val="par__accent1"/>
    <w:basedOn w:val="a0"/>
    <w:rsid w:val="002D4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69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92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6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Волченко Елена Владимировна</dc:creator>
  <cp:lastModifiedBy>Волченко Елена Владимировна</cp:lastModifiedBy>
  <cp:revision>2</cp:revision>
  <dcterms:created xsi:type="dcterms:W3CDTF">2020-07-23T03:00:00Z</dcterms:created>
  <dcterms:modified xsi:type="dcterms:W3CDTF">2020-07-23T03:00:00Z</dcterms:modified>
</cp:coreProperties>
</file>