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AC20" w14:textId="536BF08E" w:rsidR="006B61FB" w:rsidRPr="00E50CC4" w:rsidRDefault="00C4065C" w:rsidP="006B61FB">
      <w:pPr>
        <w:pStyle w:val="3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18</w:t>
      </w:r>
      <w:r w:rsidR="00470699">
        <w:rPr>
          <w:rFonts w:ascii="Times New Roman" w:hAnsi="Times New Roman" w:cs="Times New Roman"/>
          <w:b w:val="0"/>
        </w:rPr>
        <w:t>.</w:t>
      </w:r>
      <w:r w:rsidR="006B61FB">
        <w:rPr>
          <w:rFonts w:ascii="Times New Roman" w:hAnsi="Times New Roman" w:cs="Times New Roman"/>
          <w:b w:val="0"/>
        </w:rPr>
        <w:t>0</w:t>
      </w:r>
      <w:r>
        <w:rPr>
          <w:rFonts w:ascii="Times New Roman" w:hAnsi="Times New Roman" w:cs="Times New Roman"/>
          <w:b w:val="0"/>
        </w:rPr>
        <w:t>7</w:t>
      </w:r>
      <w:r w:rsidR="00470699">
        <w:rPr>
          <w:rFonts w:ascii="Times New Roman" w:hAnsi="Times New Roman" w:cs="Times New Roman"/>
          <w:b w:val="0"/>
        </w:rPr>
        <w:t>.202</w:t>
      </w:r>
      <w:r w:rsidR="006B61FB">
        <w:rPr>
          <w:rFonts w:ascii="Times New Roman" w:hAnsi="Times New Roman" w:cs="Times New Roman"/>
          <w:b w:val="0"/>
        </w:rPr>
        <w:t>5</w:t>
      </w:r>
      <w:r w:rsidR="00470699">
        <w:rPr>
          <w:rFonts w:ascii="Times New Roman" w:hAnsi="Times New Roman" w:cs="Times New Roman"/>
          <w:b w:val="0"/>
        </w:rPr>
        <w:t xml:space="preserve">г. состоялось </w:t>
      </w:r>
      <w:r w:rsidR="00470699" w:rsidRPr="0074023C">
        <w:rPr>
          <w:rFonts w:ascii="Times New Roman" w:hAnsi="Times New Roman" w:cs="Times New Roman"/>
          <w:b w:val="0"/>
        </w:rPr>
        <w:t>заседани</w:t>
      </w:r>
      <w:r w:rsidR="00470699">
        <w:rPr>
          <w:rFonts w:ascii="Times New Roman" w:hAnsi="Times New Roman" w:cs="Times New Roman"/>
          <w:b w:val="0"/>
        </w:rPr>
        <w:t>е</w:t>
      </w:r>
      <w:r w:rsidR="00470699" w:rsidRPr="0074023C">
        <w:rPr>
          <w:rFonts w:ascii="Times New Roman" w:hAnsi="Times New Roman" w:cs="Times New Roman"/>
          <w:b w:val="0"/>
        </w:rPr>
        <w:t xml:space="preserve"> </w:t>
      </w:r>
      <w:r w:rsidR="006B61FB" w:rsidRPr="00E50CC4">
        <w:rPr>
          <w:rFonts w:ascii="Times New Roman" w:hAnsi="Times New Roman" w:cs="Times New Roman"/>
          <w:b w:val="0"/>
        </w:rPr>
        <w:t>заседания комиссии по проведению отбора получателей субсидий из бюджета Татарского муниципального округа Новосибирской области юридическим лицам, индивидуальным предпринимателям, а также физическим лицам - производителям товаров, работ, услуг, оказывающим услуги (выполняющим работы) в сфере жилищно-коммунального хозяйства на территории Татарского муниципального округа Новосибирской области</w:t>
      </w:r>
    </w:p>
    <w:p w14:paraId="1CAA0ECF" w14:textId="77777777" w:rsidR="006B61FB" w:rsidRPr="00E50CC4" w:rsidRDefault="006B61FB" w:rsidP="006B61FB">
      <w:pPr>
        <w:pStyle w:val="3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 w:val="0"/>
        </w:rPr>
      </w:pPr>
    </w:p>
    <w:p w14:paraId="4306E41B" w14:textId="77777777" w:rsidR="00C262E5" w:rsidRPr="00C262E5" w:rsidRDefault="00C262E5" w:rsidP="00C262E5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ПОВЕСТКА ДНЯ</w:t>
      </w:r>
      <w:r w:rsidRPr="00C262E5">
        <w:rPr>
          <w:rFonts w:ascii="Times New Roman" w:hAnsi="Times New Roman"/>
          <w:sz w:val="28"/>
          <w:szCs w:val="28"/>
          <w:lang w:val="ru-RU"/>
        </w:rPr>
        <w:t>:</w:t>
      </w:r>
    </w:p>
    <w:p w14:paraId="7A69AF87" w14:textId="740D7053" w:rsidR="006B61FB" w:rsidRDefault="006B61FB" w:rsidP="006B61FB">
      <w:pPr>
        <w:pStyle w:val="a3"/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 w:rsidRPr="00C262E5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C262E5">
        <w:rPr>
          <w:rFonts w:ascii="Times New Roman" w:hAnsi="Times New Roman"/>
          <w:sz w:val="28"/>
          <w:szCs w:val="28"/>
        </w:rPr>
        <w:t xml:space="preserve">О рассмотрении заявок на предоставление субсидии из бюджета Татарского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 w:rsidRPr="00C262E5">
        <w:rPr>
          <w:rFonts w:ascii="Times New Roman" w:hAnsi="Times New Roman"/>
          <w:sz w:val="28"/>
          <w:szCs w:val="28"/>
        </w:rPr>
        <w:t xml:space="preserve"> Новосибирской области юридическим лицам, индивидуальным предпринимателям, а также физическим лицам - производителям товаров, работ, услуг, оказывающим услуги (выполняющим работы)  в сфере жилищно-коммунального хозяйства на территории Татарского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 w:rsidRPr="00C262E5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C262E5">
        <w:rPr>
          <w:rFonts w:ascii="Times New Roman" w:hAnsi="Times New Roman"/>
          <w:bCs/>
          <w:sz w:val="28"/>
          <w:szCs w:val="28"/>
        </w:rPr>
        <w:t xml:space="preserve">, </w:t>
      </w:r>
      <w:r w:rsidRPr="00C262E5">
        <w:rPr>
          <w:rFonts w:ascii="Times New Roman" w:hAnsi="Times New Roman"/>
          <w:sz w:val="28"/>
          <w:szCs w:val="28"/>
        </w:rPr>
        <w:t xml:space="preserve">в целях возмещения затрат Получателя, связанных с </w:t>
      </w:r>
      <w:r w:rsidR="005B005E" w:rsidRPr="005B005E">
        <w:rPr>
          <w:rFonts w:ascii="Times New Roman" w:hAnsi="Times New Roman"/>
          <w:sz w:val="28"/>
          <w:szCs w:val="28"/>
        </w:rPr>
        <w:t>возмещени</w:t>
      </w:r>
      <w:r w:rsidR="005B005E">
        <w:rPr>
          <w:rFonts w:ascii="Times New Roman" w:hAnsi="Times New Roman"/>
          <w:sz w:val="28"/>
          <w:szCs w:val="28"/>
          <w:lang w:val="ru-RU"/>
        </w:rPr>
        <w:t>ем</w:t>
      </w:r>
      <w:r w:rsidR="005B005E" w:rsidRPr="005B005E">
        <w:rPr>
          <w:rFonts w:ascii="Times New Roman" w:hAnsi="Times New Roman"/>
          <w:sz w:val="28"/>
          <w:szCs w:val="28"/>
        </w:rPr>
        <w:t xml:space="preserve"> недополученных доходов и (или) финансов</w:t>
      </w:r>
      <w:r w:rsidR="005B005E">
        <w:rPr>
          <w:rFonts w:ascii="Times New Roman" w:hAnsi="Times New Roman"/>
          <w:sz w:val="28"/>
          <w:szCs w:val="28"/>
          <w:lang w:val="ru-RU"/>
        </w:rPr>
        <w:t>ым</w:t>
      </w:r>
      <w:r w:rsidR="005B005E" w:rsidRPr="005B005E">
        <w:rPr>
          <w:rFonts w:ascii="Times New Roman" w:hAnsi="Times New Roman"/>
          <w:sz w:val="28"/>
          <w:szCs w:val="28"/>
        </w:rPr>
        <w:t>о обеспечени</w:t>
      </w:r>
      <w:r w:rsidR="005B005E">
        <w:rPr>
          <w:rFonts w:ascii="Times New Roman" w:hAnsi="Times New Roman"/>
          <w:sz w:val="28"/>
          <w:szCs w:val="28"/>
          <w:lang w:val="ru-RU"/>
        </w:rPr>
        <w:t>ем</w:t>
      </w:r>
      <w:r w:rsidR="005B005E" w:rsidRPr="005B005E">
        <w:rPr>
          <w:rFonts w:ascii="Times New Roman" w:hAnsi="Times New Roman"/>
          <w:sz w:val="28"/>
          <w:szCs w:val="28"/>
        </w:rPr>
        <w:t xml:space="preserve"> (возмещени</w:t>
      </w:r>
      <w:r w:rsidR="005B005E">
        <w:rPr>
          <w:rFonts w:ascii="Times New Roman" w:hAnsi="Times New Roman"/>
          <w:sz w:val="28"/>
          <w:szCs w:val="28"/>
          <w:lang w:val="ru-RU"/>
        </w:rPr>
        <w:t>ем</w:t>
      </w:r>
      <w:r w:rsidR="005B005E" w:rsidRPr="005B005E">
        <w:rPr>
          <w:rFonts w:ascii="Times New Roman" w:hAnsi="Times New Roman"/>
          <w:sz w:val="28"/>
          <w:szCs w:val="28"/>
        </w:rPr>
        <w:t xml:space="preserve">) затрат на проведение ремонтно-восстановительных работ по подготовке к отопительному периоду, </w:t>
      </w:r>
      <w:r w:rsidR="00C4065C" w:rsidRPr="006D5D8B">
        <w:rPr>
          <w:rFonts w:ascii="Times New Roman" w:hAnsi="Times New Roman"/>
          <w:sz w:val="28"/>
          <w:szCs w:val="28"/>
        </w:rPr>
        <w:t>проведение</w:t>
      </w:r>
      <w:r w:rsidR="00C4065C">
        <w:rPr>
          <w:rFonts w:ascii="Times New Roman" w:hAnsi="Times New Roman"/>
          <w:sz w:val="28"/>
          <w:szCs w:val="28"/>
          <w:lang w:val="ru-RU"/>
        </w:rPr>
        <w:t>м</w:t>
      </w:r>
      <w:r w:rsidR="00C4065C" w:rsidRPr="006D5D8B">
        <w:rPr>
          <w:rFonts w:ascii="Times New Roman" w:hAnsi="Times New Roman"/>
          <w:sz w:val="28"/>
          <w:szCs w:val="28"/>
        </w:rPr>
        <w:t xml:space="preserve"> мероприятий в рамках мер по предупреждению банкротства и восстановления платежеспособности муниципальных унитарных предприятий, учредителем которых является администрация Татарского муниципального округа Новосибирской области</w:t>
      </w:r>
      <w:r w:rsidRPr="00C262E5">
        <w:rPr>
          <w:rFonts w:ascii="Times New Roman" w:hAnsi="Times New Roman"/>
          <w:sz w:val="28"/>
          <w:szCs w:val="28"/>
        </w:rPr>
        <w:t xml:space="preserve">. </w:t>
      </w:r>
    </w:p>
    <w:p w14:paraId="437FD870" w14:textId="12E080D8" w:rsidR="006B61FB" w:rsidRPr="007566EE" w:rsidRDefault="006B61FB" w:rsidP="006B61FB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74023C">
        <w:rPr>
          <w:rFonts w:ascii="Times New Roman" w:hAnsi="Times New Roman"/>
          <w:sz w:val="28"/>
          <w:szCs w:val="28"/>
          <w:lang w:val="ru-RU"/>
        </w:rPr>
        <w:t xml:space="preserve">СЛУШАЛИ: </w:t>
      </w:r>
      <w:r w:rsidR="00C4065C">
        <w:rPr>
          <w:rFonts w:ascii="Times New Roman" w:hAnsi="Times New Roman"/>
          <w:sz w:val="28"/>
          <w:szCs w:val="28"/>
          <w:lang w:val="ru-RU"/>
        </w:rPr>
        <w:t>главного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 специалиста </w:t>
      </w:r>
      <w:r>
        <w:rPr>
          <w:rFonts w:ascii="Times New Roman" w:hAnsi="Times New Roman"/>
          <w:sz w:val="28"/>
          <w:szCs w:val="28"/>
          <w:lang w:val="ru-RU"/>
        </w:rPr>
        <w:t>УЭРИ и ТО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C4065C">
        <w:rPr>
          <w:rFonts w:ascii="Times New Roman" w:hAnsi="Times New Roman"/>
          <w:sz w:val="28"/>
          <w:szCs w:val="28"/>
          <w:lang w:val="ru-RU"/>
        </w:rPr>
        <w:t>Лимасова</w:t>
      </w:r>
      <w:proofErr w:type="spellEnd"/>
      <w:r w:rsidR="00C4065C">
        <w:rPr>
          <w:rFonts w:ascii="Times New Roman" w:hAnsi="Times New Roman"/>
          <w:sz w:val="28"/>
          <w:szCs w:val="28"/>
          <w:lang w:val="ru-RU"/>
        </w:rPr>
        <w:t xml:space="preserve">  П.А.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4023C">
        <w:rPr>
          <w:rFonts w:ascii="Times New Roman" w:hAnsi="Times New Roman"/>
          <w:sz w:val="28"/>
          <w:szCs w:val="28"/>
        </w:rPr>
        <w:t> 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-   о  рассмотрении заявок на предоставление   субсидии из бюджета Татарского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 Новосибирской области юридическим лицам, индивидуальным предпринимателям, а также физическим лицам - производителям товаров, работ, услуг, оказывающим услуги (выполняющим работы)  в сфере жилищно-коммунального хозяйства на территории Татарского муниципального </w:t>
      </w:r>
      <w:r>
        <w:rPr>
          <w:rFonts w:ascii="Times New Roman" w:hAnsi="Times New Roman"/>
          <w:sz w:val="28"/>
          <w:szCs w:val="28"/>
          <w:lang w:val="ru-RU"/>
        </w:rPr>
        <w:t>округа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 Новосибирской области (далее Субсидия)</w:t>
      </w:r>
      <w:r w:rsidRPr="0074023C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74023C">
        <w:rPr>
          <w:rFonts w:ascii="Times New Roman" w:hAnsi="Times New Roman"/>
          <w:bCs/>
          <w:sz w:val="28"/>
          <w:szCs w:val="28"/>
          <w:lang w:val="ru-RU"/>
        </w:rPr>
        <w:t xml:space="preserve">целях 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возмещения </w:t>
      </w:r>
      <w:r>
        <w:rPr>
          <w:rFonts w:ascii="Times New Roman" w:hAnsi="Times New Roman"/>
          <w:sz w:val="28"/>
          <w:szCs w:val="28"/>
          <w:lang w:val="ru-RU"/>
        </w:rPr>
        <w:t xml:space="preserve">затрат Получателя, возмещения </w:t>
      </w:r>
      <w:r w:rsidRPr="0074023C">
        <w:rPr>
          <w:rFonts w:ascii="Times New Roman" w:hAnsi="Times New Roman"/>
          <w:sz w:val="28"/>
          <w:szCs w:val="28"/>
          <w:lang w:val="ru-RU"/>
        </w:rPr>
        <w:t>недополученных доходов и (или) финансового обеспечения (возмещения) затрат по следующим направлениям</w:t>
      </w:r>
      <w:r w:rsidRPr="007566EE">
        <w:rPr>
          <w:rFonts w:ascii="Times New Roman" w:hAnsi="Times New Roman"/>
          <w:sz w:val="28"/>
          <w:szCs w:val="28"/>
          <w:lang w:val="ru-RU"/>
        </w:rPr>
        <w:t>:</w:t>
      </w:r>
    </w:p>
    <w:p w14:paraId="1A9F070C" w14:textId="3A9932B2" w:rsidR="006B61FB" w:rsidRPr="005B005E" w:rsidRDefault="006B61FB" w:rsidP="005B005E">
      <w:pPr>
        <w:pStyle w:val="a3"/>
        <w:spacing w:after="0" w:line="240" w:lineRule="auto"/>
        <w:ind w:left="284" w:firstLine="425"/>
        <w:jc w:val="both"/>
        <w:rPr>
          <w:rFonts w:ascii="Times New Roman" w:hAnsi="Times New Roman"/>
          <w:b/>
          <w:sz w:val="28"/>
          <w:szCs w:val="28"/>
        </w:rPr>
      </w:pPr>
      <w:r w:rsidRPr="0074023C">
        <w:rPr>
          <w:rFonts w:ascii="Times New Roman" w:hAnsi="Times New Roman"/>
        </w:rPr>
        <w:t xml:space="preserve"> </w:t>
      </w:r>
      <w:r w:rsidRPr="00E50CC4">
        <w:rPr>
          <w:rFonts w:ascii="Times New Roman" w:hAnsi="Times New Roman"/>
        </w:rPr>
        <w:t xml:space="preserve">- </w:t>
      </w:r>
      <w:r w:rsidR="005B005E" w:rsidRPr="005B005E">
        <w:rPr>
          <w:rFonts w:ascii="Times New Roman" w:hAnsi="Times New Roman"/>
          <w:sz w:val="28"/>
          <w:szCs w:val="28"/>
        </w:rPr>
        <w:t>проведение</w:t>
      </w:r>
      <w:r w:rsidR="005B005E">
        <w:rPr>
          <w:rFonts w:ascii="Times New Roman" w:hAnsi="Times New Roman"/>
          <w:sz w:val="28"/>
          <w:szCs w:val="28"/>
          <w:lang w:val="ru-RU"/>
        </w:rPr>
        <w:t>м</w:t>
      </w:r>
      <w:r w:rsidR="005B005E" w:rsidRPr="005B005E">
        <w:rPr>
          <w:rFonts w:ascii="Times New Roman" w:hAnsi="Times New Roman"/>
          <w:sz w:val="28"/>
          <w:szCs w:val="28"/>
        </w:rPr>
        <w:t xml:space="preserve"> ремонтно-восстановительных работ по подготовке к отопительному периоду,</w:t>
      </w:r>
      <w:r w:rsidR="00C4065C" w:rsidRPr="00C406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065C" w:rsidRPr="006D5D8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065C" w:rsidRPr="006D5D8B">
        <w:rPr>
          <w:rFonts w:ascii="Times New Roman" w:hAnsi="Times New Roman"/>
          <w:sz w:val="28"/>
          <w:szCs w:val="28"/>
        </w:rPr>
        <w:t>проведение</w:t>
      </w:r>
      <w:r w:rsidR="00C4065C">
        <w:rPr>
          <w:rFonts w:ascii="Times New Roman" w:hAnsi="Times New Roman"/>
          <w:sz w:val="28"/>
          <w:szCs w:val="28"/>
          <w:lang w:val="ru-RU"/>
        </w:rPr>
        <w:t>м</w:t>
      </w:r>
      <w:r w:rsidR="00C4065C" w:rsidRPr="006D5D8B">
        <w:rPr>
          <w:rFonts w:ascii="Times New Roman" w:hAnsi="Times New Roman"/>
          <w:sz w:val="28"/>
          <w:szCs w:val="28"/>
        </w:rPr>
        <w:t xml:space="preserve"> мероприятий в рамках мер по предупреждению банкротства и восстановления платежеспособности муниципальных унитарных предприятий, учредителем которых является администрация Татарского муниципального округа Новосибирской области</w:t>
      </w:r>
      <w:r w:rsidRPr="005B005E">
        <w:rPr>
          <w:rFonts w:ascii="Times New Roman" w:hAnsi="Times New Roman"/>
          <w:sz w:val="28"/>
          <w:szCs w:val="28"/>
        </w:rPr>
        <w:t>,  в соответствии с  Порядком предоставления субсидий из бюджета Татарского муниципального округа Новосибирской области юридическим лицам, индивидуальным предпринимателям, а также физическим лицам - производителям товаров, работ, услуг, оказывающим услуги (выполняющим работы) в сфере жилищно-коммунального хозяйства на территории Татарского муниципального округа Новосибирской области от 31.01.2025 №46 (далее Порядок).</w:t>
      </w:r>
    </w:p>
    <w:p w14:paraId="61DE2056" w14:textId="3B1BF825" w:rsidR="005B005E" w:rsidRDefault="006B61FB" w:rsidP="005B005E">
      <w:pPr>
        <w:pStyle w:val="a3"/>
        <w:spacing w:after="0" w:line="24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Цель конкурса</w:t>
      </w:r>
      <w:r w:rsidRPr="003F5FCC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74023C">
        <w:rPr>
          <w:rFonts w:ascii="Times New Roman" w:hAnsi="Times New Roman"/>
          <w:sz w:val="28"/>
          <w:szCs w:val="28"/>
          <w:lang w:val="ru-RU"/>
        </w:rPr>
        <w:t>возмещени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затрат Получателя, возмещение </w:t>
      </w:r>
      <w:r w:rsidRPr="0074023C">
        <w:rPr>
          <w:rFonts w:ascii="Times New Roman" w:hAnsi="Times New Roman"/>
          <w:sz w:val="28"/>
          <w:szCs w:val="28"/>
          <w:lang w:val="ru-RU"/>
        </w:rPr>
        <w:t xml:space="preserve">недополученных доходов и (или) финансового обеспечения (возмещения) затрат по следующим направлениям - </w:t>
      </w:r>
      <w:r w:rsidR="005B005E" w:rsidRPr="005B005E">
        <w:rPr>
          <w:rFonts w:ascii="Times New Roman" w:hAnsi="Times New Roman"/>
          <w:sz w:val="28"/>
          <w:szCs w:val="28"/>
        </w:rPr>
        <w:t xml:space="preserve">проведение ремонтно-восстановительных работ по подготовке к отопительному </w:t>
      </w:r>
      <w:proofErr w:type="gramStart"/>
      <w:r w:rsidR="005B005E" w:rsidRPr="005B005E">
        <w:rPr>
          <w:rFonts w:ascii="Times New Roman" w:hAnsi="Times New Roman"/>
          <w:sz w:val="28"/>
          <w:szCs w:val="28"/>
        </w:rPr>
        <w:t xml:space="preserve">периоду, </w:t>
      </w:r>
      <w:r w:rsidR="00C4065C" w:rsidRPr="006D5D8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065C" w:rsidRPr="006D5D8B">
        <w:rPr>
          <w:rFonts w:ascii="Times New Roman" w:hAnsi="Times New Roman"/>
          <w:sz w:val="28"/>
          <w:szCs w:val="28"/>
        </w:rPr>
        <w:t>проведение</w:t>
      </w:r>
      <w:proofErr w:type="gramEnd"/>
      <w:r w:rsidR="00C4065C" w:rsidRPr="006D5D8B">
        <w:rPr>
          <w:rFonts w:ascii="Times New Roman" w:hAnsi="Times New Roman"/>
          <w:sz w:val="28"/>
          <w:szCs w:val="28"/>
        </w:rPr>
        <w:t xml:space="preserve"> мероприятий в рамках мер по предупреждению банкротства и восстановления платежеспособности муниципальных унитарных предприятий, учредителем которых является администрация Татарского муниципального округа Новосибирской области</w:t>
      </w:r>
      <w:r w:rsidR="005B005E" w:rsidRPr="00C262E5">
        <w:rPr>
          <w:rFonts w:ascii="Times New Roman" w:hAnsi="Times New Roman"/>
          <w:sz w:val="28"/>
          <w:szCs w:val="28"/>
        </w:rPr>
        <w:t xml:space="preserve">. </w:t>
      </w:r>
    </w:p>
    <w:p w14:paraId="627DACCB" w14:textId="77777777" w:rsidR="00C4065C" w:rsidRDefault="00C4065C" w:rsidP="00C4065C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Объявление о проведении конкурса было опубликовано на сайте администрации Татарского муниципального округа Новосибирской области  (</w:t>
      </w:r>
      <w:hyperlink r:id="rId5" w:history="1">
        <w:r w:rsidRPr="00A60DED">
          <w:rPr>
            <w:rStyle w:val="a5"/>
            <w:rFonts w:ascii="Times New Roman" w:hAnsi="Times New Roman"/>
            <w:sz w:val="28"/>
            <w:szCs w:val="28"/>
            <w:lang w:val="ru-RU"/>
          </w:rPr>
          <w:t>http://regiontatarsk.nso.ru/news</w:t>
        </w:r>
      </w:hyperlink>
      <w:r>
        <w:rPr>
          <w:rFonts w:ascii="Times New Roman" w:hAnsi="Times New Roman"/>
          <w:sz w:val="28"/>
          <w:szCs w:val="28"/>
          <w:lang w:val="ru-RU"/>
        </w:rPr>
        <w:t>) 30.06.2025г. Прием заявок осуществлялся с 01.07.2025г., срок окончания приема заявок на участие в конкурсе 17 часов 00 минут 14.07.2025г. (время местное).</w:t>
      </w:r>
    </w:p>
    <w:p w14:paraId="0A5ADA9D" w14:textId="77777777" w:rsidR="00C4065C" w:rsidRDefault="00C4065C" w:rsidP="00C4065C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 окончания, указанного в объявлении срока подачи заявок на получение субсидии, поступила две заявки в соответствии с требованиями и условиями, утвержденными постановлением администрации</w:t>
      </w:r>
      <w:r w:rsidRPr="002C350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Татарского муниципального округа Новосибирской области</w:t>
      </w:r>
      <w:r w:rsidRPr="002C350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от 31.01.2025 № 46.</w:t>
      </w:r>
    </w:p>
    <w:p w14:paraId="5A817DF8" w14:textId="77777777" w:rsidR="00C4065C" w:rsidRPr="001938A7" w:rsidRDefault="00C4065C" w:rsidP="00C4065C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РЕШИЛИ</w:t>
      </w:r>
      <w:r w:rsidRPr="001938A7">
        <w:rPr>
          <w:rFonts w:ascii="Times New Roman" w:hAnsi="Times New Roman"/>
          <w:sz w:val="28"/>
          <w:szCs w:val="28"/>
          <w:lang w:val="ru-RU"/>
        </w:rPr>
        <w:t>:</w:t>
      </w:r>
    </w:p>
    <w:p w14:paraId="34CA7121" w14:textId="77777777" w:rsidR="00C4065C" w:rsidRPr="003F64E0" w:rsidRDefault="00C4065C" w:rsidP="00C4065C">
      <w:pPr>
        <w:pStyle w:val="a3"/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Предоставить субсидию из бюджета Татарского муниципального округа Новосибирской области</w:t>
      </w:r>
      <w:r w:rsidRPr="003F64E0">
        <w:rPr>
          <w:rFonts w:ascii="Times New Roman" w:hAnsi="Times New Roman"/>
          <w:sz w:val="28"/>
          <w:szCs w:val="28"/>
          <w:lang w:val="ru-RU"/>
        </w:rPr>
        <w:t>:</w:t>
      </w:r>
    </w:p>
    <w:p w14:paraId="5562D741" w14:textId="77777777" w:rsidR="00C4065C" w:rsidRPr="006D5D8B" w:rsidRDefault="00C4065C" w:rsidP="00C4065C">
      <w:pPr>
        <w:pStyle w:val="60"/>
        <w:shd w:val="clear" w:color="auto" w:fill="auto"/>
        <w:tabs>
          <w:tab w:val="left" w:pos="284"/>
        </w:tabs>
        <w:spacing w:before="0" w:line="240" w:lineRule="auto"/>
        <w:ind w:left="284" w:firstLine="426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1)</w:t>
      </w:r>
      <w:r w:rsidRPr="003F64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на </w:t>
      </w:r>
      <w:r w:rsidRPr="00DB389F">
        <w:rPr>
          <w:rFonts w:ascii="Times New Roman" w:hAnsi="Times New Roman" w:cs="Times New Roman"/>
          <w:b w:val="0"/>
        </w:rPr>
        <w:t>проведение ремонтно-восстановительных работ по подготовке к отопительному периоду</w:t>
      </w:r>
      <w:r>
        <w:rPr>
          <w:rFonts w:ascii="Times New Roman" w:hAnsi="Times New Roman" w:cs="Times New Roman"/>
          <w:b w:val="0"/>
        </w:rPr>
        <w:t xml:space="preserve"> заявителю </w:t>
      </w:r>
      <w:r w:rsidRPr="006D5D8B">
        <w:rPr>
          <w:rFonts w:ascii="Times New Roman" w:hAnsi="Times New Roman"/>
          <w:b w:val="0"/>
          <w:bCs w:val="0"/>
        </w:rPr>
        <w:t>МУП «</w:t>
      </w:r>
      <w:proofErr w:type="spellStart"/>
      <w:r w:rsidRPr="006D5D8B">
        <w:rPr>
          <w:rFonts w:ascii="Times New Roman" w:hAnsi="Times New Roman"/>
          <w:b w:val="0"/>
          <w:bCs w:val="0"/>
        </w:rPr>
        <w:t>Татарсктеплосервис</w:t>
      </w:r>
      <w:proofErr w:type="spellEnd"/>
      <w:r w:rsidRPr="006D5D8B">
        <w:rPr>
          <w:rFonts w:ascii="Times New Roman" w:hAnsi="Times New Roman"/>
          <w:b w:val="0"/>
          <w:bCs w:val="0"/>
        </w:rPr>
        <w:t>» Татарского муниципального округа Новосибирской области -</w:t>
      </w:r>
      <w:r>
        <w:rPr>
          <w:rFonts w:ascii="Times New Roman" w:hAnsi="Times New Roman"/>
          <w:b w:val="0"/>
          <w:bCs w:val="0"/>
        </w:rPr>
        <w:t xml:space="preserve"> </w:t>
      </w:r>
      <w:r w:rsidRPr="006D5D8B">
        <w:rPr>
          <w:rFonts w:ascii="Times New Roman" w:hAnsi="Times New Roman"/>
          <w:b w:val="0"/>
          <w:bCs w:val="0"/>
        </w:rPr>
        <w:t xml:space="preserve">в сумме </w:t>
      </w:r>
      <w:r>
        <w:rPr>
          <w:rFonts w:ascii="Times New Roman" w:hAnsi="Times New Roman"/>
          <w:b w:val="0"/>
          <w:bCs w:val="0"/>
        </w:rPr>
        <w:t xml:space="preserve">2 </w:t>
      </w:r>
      <w:r w:rsidRPr="006D5D8B">
        <w:rPr>
          <w:rFonts w:ascii="Times New Roman" w:hAnsi="Times New Roman"/>
          <w:b w:val="0"/>
          <w:bCs w:val="0"/>
        </w:rPr>
        <w:t>0</w:t>
      </w:r>
      <w:r>
        <w:rPr>
          <w:rFonts w:ascii="Times New Roman" w:hAnsi="Times New Roman"/>
          <w:b w:val="0"/>
          <w:bCs w:val="0"/>
        </w:rPr>
        <w:t>0</w:t>
      </w:r>
      <w:r w:rsidRPr="006D5D8B">
        <w:rPr>
          <w:rFonts w:ascii="Times New Roman" w:hAnsi="Times New Roman"/>
          <w:b w:val="0"/>
          <w:bCs w:val="0"/>
        </w:rPr>
        <w:t>0 000,00 (</w:t>
      </w:r>
      <w:r>
        <w:rPr>
          <w:rFonts w:ascii="Times New Roman" w:hAnsi="Times New Roman"/>
          <w:b w:val="0"/>
          <w:bCs w:val="0"/>
        </w:rPr>
        <w:t>два</w:t>
      </w:r>
      <w:r w:rsidRPr="006D5D8B">
        <w:rPr>
          <w:rFonts w:ascii="Times New Roman" w:hAnsi="Times New Roman"/>
          <w:b w:val="0"/>
          <w:bCs w:val="0"/>
        </w:rPr>
        <w:t xml:space="preserve"> миллион</w:t>
      </w:r>
      <w:r>
        <w:rPr>
          <w:rFonts w:ascii="Times New Roman" w:hAnsi="Times New Roman"/>
          <w:b w:val="0"/>
          <w:bCs w:val="0"/>
        </w:rPr>
        <w:t>а</w:t>
      </w:r>
      <w:r w:rsidRPr="006D5D8B">
        <w:rPr>
          <w:rFonts w:ascii="Times New Roman" w:hAnsi="Times New Roman"/>
          <w:b w:val="0"/>
          <w:bCs w:val="0"/>
          <w:color w:val="000000"/>
        </w:rPr>
        <w:t>) рублей 00 копеек;</w:t>
      </w:r>
    </w:p>
    <w:p w14:paraId="4BE8B167" w14:textId="77777777" w:rsidR="00C4065C" w:rsidRPr="00DB389F" w:rsidRDefault="00C4065C" w:rsidP="00C4065C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2</w:t>
      </w:r>
      <w:r w:rsidRPr="006D5D8B">
        <w:rPr>
          <w:rFonts w:ascii="Times New Roman" w:hAnsi="Times New Roman"/>
          <w:sz w:val="28"/>
          <w:szCs w:val="28"/>
          <w:lang w:val="ru-RU"/>
        </w:rPr>
        <w:t>)</w:t>
      </w:r>
      <w:r w:rsidRPr="006D5D8B">
        <w:rPr>
          <w:rFonts w:ascii="Times New Roman" w:hAnsi="Times New Roman"/>
          <w:sz w:val="28"/>
          <w:szCs w:val="28"/>
        </w:rPr>
        <w:t xml:space="preserve"> </w:t>
      </w:r>
      <w:r w:rsidRPr="006D5D8B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6D5D8B">
        <w:rPr>
          <w:rFonts w:ascii="Times New Roman" w:hAnsi="Times New Roman"/>
          <w:sz w:val="28"/>
          <w:szCs w:val="28"/>
        </w:rPr>
        <w:t>проведение мероприятий в рамках мер по предупреждению банкротства и восстановления платежеспособности муниципальных унитарных предприятий, учредителем которых является администрация Татарского муниципального округа Новосибирской области</w:t>
      </w: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6D5D8B">
        <w:rPr>
          <w:rFonts w:ascii="Times New Roman" w:hAnsi="Times New Roman"/>
          <w:sz w:val="28"/>
          <w:szCs w:val="28"/>
          <w:lang w:val="ru-RU"/>
        </w:rPr>
        <w:t>МУП «</w:t>
      </w:r>
      <w:r>
        <w:rPr>
          <w:rFonts w:ascii="Times New Roman" w:hAnsi="Times New Roman"/>
          <w:sz w:val="28"/>
          <w:szCs w:val="28"/>
          <w:lang w:val="ru-RU"/>
        </w:rPr>
        <w:t xml:space="preserve">Водоканал» г. Татарска Новосибирской области -  в сумме    </w:t>
      </w:r>
      <w:r w:rsidRPr="000C0D8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854 675,55</w:t>
      </w:r>
      <w:r w:rsidRPr="006C2027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восемьсот пятьдесят четыре тысячи шестьсот семьдесят пять</w:t>
      </w:r>
      <w:r w:rsidRPr="006C2027">
        <w:rPr>
          <w:rFonts w:ascii="Times New Roman" w:hAnsi="Times New Roman"/>
          <w:sz w:val="28"/>
          <w:szCs w:val="28"/>
          <w:lang w:val="ru-RU"/>
        </w:rPr>
        <w:t>) рубл</w:t>
      </w:r>
      <w:r>
        <w:rPr>
          <w:rFonts w:ascii="Times New Roman" w:hAnsi="Times New Roman"/>
          <w:sz w:val="28"/>
          <w:szCs w:val="28"/>
          <w:lang w:val="ru-RU"/>
        </w:rPr>
        <w:t>ей</w:t>
      </w:r>
      <w:r w:rsidRPr="006C202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55</w:t>
      </w:r>
      <w:r w:rsidRPr="006C2027">
        <w:rPr>
          <w:rFonts w:ascii="Times New Roman" w:hAnsi="Times New Roman"/>
          <w:sz w:val="28"/>
          <w:szCs w:val="28"/>
          <w:lang w:val="ru-RU"/>
        </w:rPr>
        <w:t xml:space="preserve"> копеек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sectPr w:rsidR="00C4065C" w:rsidRPr="00DB389F" w:rsidSect="007566E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7DF1"/>
    <w:multiLevelType w:val="hybridMultilevel"/>
    <w:tmpl w:val="5488745C"/>
    <w:lvl w:ilvl="0" w:tplc="12BC16E2">
      <w:start w:val="1"/>
      <w:numFmt w:val="bullet"/>
      <w:lvlText w:val="-"/>
      <w:lvlJc w:val="left"/>
      <w:pPr>
        <w:ind w:left="71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8C72082"/>
    <w:multiLevelType w:val="hybridMultilevel"/>
    <w:tmpl w:val="43A8F70E"/>
    <w:lvl w:ilvl="0" w:tplc="2258D1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9690449">
    <w:abstractNumId w:val="1"/>
  </w:num>
  <w:num w:numId="2" w16cid:durableId="1763797132">
    <w:abstractNumId w:val="0"/>
  </w:num>
  <w:num w:numId="3" w16cid:durableId="126048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AA"/>
    <w:rsid w:val="00030FF0"/>
    <w:rsid w:val="0003496A"/>
    <w:rsid w:val="00063A75"/>
    <w:rsid w:val="000C0D86"/>
    <w:rsid w:val="000D2B0D"/>
    <w:rsid w:val="00141C7B"/>
    <w:rsid w:val="0015077F"/>
    <w:rsid w:val="001938A7"/>
    <w:rsid w:val="001B1CAA"/>
    <w:rsid w:val="00267159"/>
    <w:rsid w:val="00277170"/>
    <w:rsid w:val="00290F9D"/>
    <w:rsid w:val="002C3503"/>
    <w:rsid w:val="002F355B"/>
    <w:rsid w:val="00343FB9"/>
    <w:rsid w:val="00351642"/>
    <w:rsid w:val="0035324B"/>
    <w:rsid w:val="00365335"/>
    <w:rsid w:val="003D0DF8"/>
    <w:rsid w:val="003F5FCC"/>
    <w:rsid w:val="00452524"/>
    <w:rsid w:val="00470699"/>
    <w:rsid w:val="00481489"/>
    <w:rsid w:val="004F1015"/>
    <w:rsid w:val="004F21AF"/>
    <w:rsid w:val="005750AD"/>
    <w:rsid w:val="005B005E"/>
    <w:rsid w:val="006348EE"/>
    <w:rsid w:val="00641E69"/>
    <w:rsid w:val="006B08A7"/>
    <w:rsid w:val="006B61FB"/>
    <w:rsid w:val="006C2027"/>
    <w:rsid w:val="006F05F7"/>
    <w:rsid w:val="0074023C"/>
    <w:rsid w:val="007566EE"/>
    <w:rsid w:val="00791BA9"/>
    <w:rsid w:val="00791DF9"/>
    <w:rsid w:val="007A3238"/>
    <w:rsid w:val="007B69BD"/>
    <w:rsid w:val="007C1FE4"/>
    <w:rsid w:val="00814128"/>
    <w:rsid w:val="008944AD"/>
    <w:rsid w:val="008A3BC0"/>
    <w:rsid w:val="008E2FBA"/>
    <w:rsid w:val="00930476"/>
    <w:rsid w:val="009502CA"/>
    <w:rsid w:val="009E51DF"/>
    <w:rsid w:val="00A20407"/>
    <w:rsid w:val="00A45698"/>
    <w:rsid w:val="00B1065D"/>
    <w:rsid w:val="00B35D52"/>
    <w:rsid w:val="00C262E5"/>
    <w:rsid w:val="00C4065C"/>
    <w:rsid w:val="00C814CC"/>
    <w:rsid w:val="00C97FA8"/>
    <w:rsid w:val="00CC2D9C"/>
    <w:rsid w:val="00D31C53"/>
    <w:rsid w:val="00D64220"/>
    <w:rsid w:val="00D7754D"/>
    <w:rsid w:val="00DF410D"/>
    <w:rsid w:val="00DF7F6D"/>
    <w:rsid w:val="00EC1378"/>
    <w:rsid w:val="00ED0965"/>
    <w:rsid w:val="00FA047A"/>
    <w:rsid w:val="00FC2FA5"/>
    <w:rsid w:val="00FD3492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7D42"/>
  <w15:chartTrackingRefBased/>
  <w15:docId w15:val="{F96A3020-22AE-4AA4-A918-EC981B14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3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4023C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2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74023C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74023C"/>
    <w:rPr>
      <w:rFonts w:ascii="Calibri" w:eastAsia="Times New Roman" w:hAnsi="Calibri" w:cs="Times New Roman"/>
      <w:lang w:val="x-none" w:eastAsia="x-none"/>
    </w:rPr>
  </w:style>
  <w:style w:type="character" w:customStyle="1" w:styleId="3">
    <w:name w:val="Заголовок №3_"/>
    <w:link w:val="30"/>
    <w:rsid w:val="0074023C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7402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6">
    <w:name w:val="Основной текст (6)_"/>
    <w:link w:val="60"/>
    <w:rsid w:val="0074023C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023C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CharChar2">
    <w:name w:val="Char Char2"/>
    <w:basedOn w:val="a"/>
    <w:rsid w:val="007402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7402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4023C"/>
    <w:rPr>
      <w:rFonts w:ascii="Calibri" w:eastAsia="Times New Roman" w:hAnsi="Calibri" w:cs="Times New Roman"/>
      <w:lang w:eastAsia="ru-RU"/>
    </w:rPr>
  </w:style>
  <w:style w:type="character" w:styleId="a5">
    <w:name w:val="Hyperlink"/>
    <w:unhideWhenUsed/>
    <w:rsid w:val="003F5FC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93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38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0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05F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">
    <w:name w:val="ConsPlusNormal Знак"/>
    <w:link w:val="ConsPlusNormal0"/>
    <w:locked/>
    <w:rsid w:val="006B08A7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6B0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giontatarsk.nso.ru/n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38omh-limasov-pa</dc:creator>
  <cp:keywords/>
  <dc:description/>
  <cp:lastModifiedBy>25uer-limasov-pa</cp:lastModifiedBy>
  <cp:revision>52</cp:revision>
  <cp:lastPrinted>2023-02-13T01:29:00Z</cp:lastPrinted>
  <dcterms:created xsi:type="dcterms:W3CDTF">2021-11-08T03:24:00Z</dcterms:created>
  <dcterms:modified xsi:type="dcterms:W3CDTF">2025-07-21T07:52:00Z</dcterms:modified>
</cp:coreProperties>
</file>