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7641" w:rsidRPr="00F711B6" w:rsidRDefault="00107641" w:rsidP="00F711B6">
      <w:pPr>
        <w:spacing w:after="0"/>
        <w:jc w:val="center"/>
        <w:rPr>
          <w:rFonts w:ascii="Times New Roman" w:hAnsi="Times New Roman" w:cs="Times New Roman"/>
          <w:b/>
          <w:sz w:val="28"/>
          <w:szCs w:val="28"/>
        </w:rPr>
      </w:pPr>
      <w:r w:rsidRPr="00F711B6">
        <w:rPr>
          <w:rFonts w:ascii="Times New Roman" w:hAnsi="Times New Roman" w:cs="Times New Roman"/>
          <w:b/>
          <w:sz w:val="28"/>
          <w:szCs w:val="28"/>
        </w:rPr>
        <w:t xml:space="preserve">Объявление </w:t>
      </w:r>
    </w:p>
    <w:p w:rsidR="007032D6" w:rsidRDefault="00F711B6" w:rsidP="007032D6">
      <w:pPr>
        <w:pStyle w:val="a4"/>
        <w:spacing w:after="0"/>
        <w:ind w:left="0"/>
        <w:jc w:val="center"/>
        <w:rPr>
          <w:b/>
          <w:sz w:val="28"/>
          <w:szCs w:val="28"/>
        </w:rPr>
      </w:pPr>
      <w:r w:rsidRPr="00F711B6">
        <w:rPr>
          <w:b/>
          <w:sz w:val="28"/>
          <w:szCs w:val="28"/>
        </w:rPr>
        <w:t xml:space="preserve">о </w:t>
      </w:r>
      <w:r w:rsidR="007032D6">
        <w:rPr>
          <w:b/>
          <w:sz w:val="28"/>
          <w:szCs w:val="28"/>
        </w:rPr>
        <w:t xml:space="preserve">проведении районного конкурса </w:t>
      </w:r>
      <w:r w:rsidR="007032D6">
        <w:rPr>
          <w:b/>
          <w:sz w:val="28"/>
          <w:szCs w:val="28"/>
          <w:lang w:val="ru-RU"/>
        </w:rPr>
        <w:t>на предо</w:t>
      </w:r>
      <w:proofErr w:type="spellStart"/>
      <w:r w:rsidR="007032D6">
        <w:rPr>
          <w:b/>
          <w:sz w:val="28"/>
          <w:szCs w:val="28"/>
        </w:rPr>
        <w:t>с</w:t>
      </w:r>
      <w:r w:rsidR="00835E1B">
        <w:rPr>
          <w:b/>
          <w:sz w:val="28"/>
          <w:szCs w:val="28"/>
          <w:lang w:val="ru-RU"/>
        </w:rPr>
        <w:t>тавлении</w:t>
      </w:r>
      <w:proofErr w:type="spellEnd"/>
      <w:r w:rsidR="00835E1B">
        <w:rPr>
          <w:b/>
          <w:sz w:val="28"/>
          <w:szCs w:val="28"/>
          <w:lang w:val="ru-RU"/>
        </w:rPr>
        <w:t xml:space="preserve"> </w:t>
      </w:r>
      <w:proofErr w:type="spellStart"/>
      <w:r w:rsidR="007032D6">
        <w:rPr>
          <w:b/>
          <w:sz w:val="28"/>
          <w:szCs w:val="28"/>
        </w:rPr>
        <w:t>с</w:t>
      </w:r>
      <w:r w:rsidR="007032D6">
        <w:rPr>
          <w:b/>
          <w:sz w:val="28"/>
          <w:szCs w:val="28"/>
          <w:lang w:val="ru-RU"/>
        </w:rPr>
        <w:t>уб</w:t>
      </w:r>
      <w:r w:rsidR="007032D6">
        <w:rPr>
          <w:b/>
          <w:sz w:val="28"/>
          <w:szCs w:val="28"/>
        </w:rPr>
        <w:t>с</w:t>
      </w:r>
      <w:r w:rsidR="007032D6">
        <w:rPr>
          <w:b/>
          <w:sz w:val="28"/>
          <w:szCs w:val="28"/>
          <w:lang w:val="ru-RU"/>
        </w:rPr>
        <w:t>идии</w:t>
      </w:r>
      <w:proofErr w:type="spellEnd"/>
      <w:r w:rsidR="007032D6">
        <w:rPr>
          <w:b/>
          <w:sz w:val="28"/>
          <w:szCs w:val="28"/>
          <w:lang w:val="ru-RU"/>
        </w:rPr>
        <w:t xml:space="preserve"> некоммерческой организации в целях реализации мероприятий муниципальной программы «Развитие и поддержка территориального обще</w:t>
      </w:r>
      <w:proofErr w:type="spellStart"/>
      <w:r w:rsidR="007032D6">
        <w:rPr>
          <w:b/>
          <w:sz w:val="28"/>
          <w:szCs w:val="28"/>
        </w:rPr>
        <w:t>с</w:t>
      </w:r>
      <w:r w:rsidR="007032D6">
        <w:rPr>
          <w:b/>
          <w:sz w:val="28"/>
          <w:szCs w:val="28"/>
          <w:lang w:val="ru-RU"/>
        </w:rPr>
        <w:t>твенного</w:t>
      </w:r>
      <w:proofErr w:type="spellEnd"/>
      <w:r w:rsidR="00835E1B">
        <w:rPr>
          <w:b/>
          <w:sz w:val="28"/>
          <w:szCs w:val="28"/>
          <w:lang w:val="ru-RU"/>
        </w:rPr>
        <w:t xml:space="preserve"> </w:t>
      </w:r>
      <w:r w:rsidR="007032D6">
        <w:rPr>
          <w:b/>
          <w:sz w:val="28"/>
          <w:szCs w:val="28"/>
        </w:rPr>
        <w:t>с</w:t>
      </w:r>
      <w:r w:rsidR="007032D6">
        <w:rPr>
          <w:b/>
          <w:sz w:val="28"/>
          <w:szCs w:val="28"/>
          <w:lang w:val="ru-RU"/>
        </w:rPr>
        <w:t>амоуправления на территории Татар</w:t>
      </w:r>
      <w:proofErr w:type="spellStart"/>
      <w:r w:rsidR="007032D6">
        <w:rPr>
          <w:b/>
          <w:sz w:val="28"/>
          <w:szCs w:val="28"/>
        </w:rPr>
        <w:t>с</w:t>
      </w:r>
      <w:r w:rsidR="007032D6">
        <w:rPr>
          <w:b/>
          <w:sz w:val="28"/>
          <w:szCs w:val="28"/>
          <w:lang w:val="ru-RU"/>
        </w:rPr>
        <w:t>кого</w:t>
      </w:r>
      <w:proofErr w:type="spellEnd"/>
      <w:r w:rsidR="007032D6">
        <w:rPr>
          <w:b/>
          <w:sz w:val="28"/>
          <w:szCs w:val="28"/>
          <w:lang w:val="ru-RU"/>
        </w:rPr>
        <w:t xml:space="preserve"> муниципального района Ново</w:t>
      </w:r>
      <w:proofErr w:type="spellStart"/>
      <w:r w:rsidR="007032D6">
        <w:rPr>
          <w:b/>
          <w:sz w:val="28"/>
          <w:szCs w:val="28"/>
        </w:rPr>
        <w:t>с</w:t>
      </w:r>
      <w:r w:rsidR="007032D6">
        <w:rPr>
          <w:b/>
          <w:sz w:val="28"/>
          <w:szCs w:val="28"/>
          <w:lang w:val="ru-RU"/>
        </w:rPr>
        <w:t>ибир</w:t>
      </w:r>
      <w:r w:rsidR="007032D6">
        <w:rPr>
          <w:b/>
          <w:sz w:val="28"/>
          <w:szCs w:val="28"/>
        </w:rPr>
        <w:t>с</w:t>
      </w:r>
      <w:r w:rsidR="007032D6">
        <w:rPr>
          <w:b/>
          <w:sz w:val="28"/>
          <w:szCs w:val="28"/>
          <w:lang w:val="ru-RU"/>
        </w:rPr>
        <w:t>кой</w:t>
      </w:r>
      <w:proofErr w:type="spellEnd"/>
      <w:r w:rsidR="00835E1B">
        <w:rPr>
          <w:b/>
          <w:sz w:val="28"/>
          <w:szCs w:val="28"/>
          <w:lang w:val="ru-RU"/>
        </w:rPr>
        <w:t xml:space="preserve"> </w:t>
      </w:r>
      <w:proofErr w:type="spellStart"/>
      <w:r w:rsidR="007032D6">
        <w:rPr>
          <w:b/>
          <w:sz w:val="28"/>
          <w:szCs w:val="28"/>
          <w:lang w:val="ru-RU"/>
        </w:rPr>
        <w:t>обла</w:t>
      </w:r>
      <w:r w:rsidR="007032D6">
        <w:rPr>
          <w:b/>
          <w:sz w:val="28"/>
          <w:szCs w:val="28"/>
        </w:rPr>
        <w:t>с</w:t>
      </w:r>
      <w:r w:rsidR="007032D6">
        <w:rPr>
          <w:b/>
          <w:sz w:val="28"/>
          <w:szCs w:val="28"/>
          <w:lang w:val="ru-RU"/>
        </w:rPr>
        <w:t>ти</w:t>
      </w:r>
      <w:proofErr w:type="spellEnd"/>
      <w:r w:rsidR="007032D6">
        <w:rPr>
          <w:b/>
          <w:sz w:val="28"/>
          <w:szCs w:val="28"/>
          <w:lang w:val="ru-RU"/>
        </w:rPr>
        <w:t xml:space="preserve"> на 2022 – 2025 годы»</w:t>
      </w:r>
      <w:r w:rsidR="007032D6">
        <w:rPr>
          <w:b/>
          <w:sz w:val="28"/>
          <w:szCs w:val="28"/>
        </w:rPr>
        <w:t>.</w:t>
      </w:r>
    </w:p>
    <w:p w:rsidR="009C70B3" w:rsidRPr="007032D6" w:rsidRDefault="009C70B3" w:rsidP="007032D6">
      <w:pPr>
        <w:spacing w:after="0"/>
        <w:jc w:val="center"/>
        <w:rPr>
          <w:rFonts w:ascii="Times New Roman" w:hAnsi="Times New Roman" w:cs="Times New Roman"/>
          <w:b/>
          <w:sz w:val="28"/>
          <w:szCs w:val="28"/>
          <w:lang/>
        </w:rPr>
      </w:pPr>
    </w:p>
    <w:p w:rsidR="00F711B6" w:rsidRPr="00BC482D" w:rsidRDefault="00E266F6" w:rsidP="00E266F6">
      <w:pPr>
        <w:spacing w:after="0"/>
        <w:ind w:firstLine="851"/>
        <w:jc w:val="both"/>
        <w:rPr>
          <w:rFonts w:ascii="Times New Roman" w:hAnsi="Times New Roman" w:cs="Times New Roman"/>
          <w:b/>
          <w:i/>
          <w:sz w:val="28"/>
          <w:szCs w:val="28"/>
        </w:rPr>
      </w:pPr>
      <w:r w:rsidRPr="00BC482D">
        <w:rPr>
          <w:rFonts w:ascii="Times New Roman" w:hAnsi="Times New Roman" w:cs="Times New Roman"/>
          <w:b/>
          <w:i/>
          <w:sz w:val="28"/>
          <w:szCs w:val="28"/>
        </w:rPr>
        <w:t>14.03.2022г.</w:t>
      </w:r>
    </w:p>
    <w:p w:rsidR="00E266F6" w:rsidRDefault="00E266F6" w:rsidP="00E266F6">
      <w:pPr>
        <w:spacing w:after="0"/>
        <w:ind w:firstLine="851"/>
        <w:jc w:val="both"/>
        <w:rPr>
          <w:rFonts w:ascii="Times New Roman" w:hAnsi="Times New Roman" w:cs="Times New Roman"/>
          <w:sz w:val="28"/>
          <w:szCs w:val="28"/>
        </w:rPr>
      </w:pPr>
      <w:r w:rsidRPr="00E266F6">
        <w:rPr>
          <w:rFonts w:ascii="Times New Roman" w:hAnsi="Times New Roman" w:cs="Times New Roman"/>
          <w:color w:val="000000"/>
          <w:sz w:val="28"/>
          <w:szCs w:val="28"/>
          <w:shd w:val="clear" w:color="auto" w:fill="FFFFFF"/>
        </w:rPr>
        <w:t xml:space="preserve">Администрация Татарского муниципального района Новосибирской области уведомляет о проведении </w:t>
      </w:r>
      <w:r w:rsidRPr="00E266F6">
        <w:rPr>
          <w:rFonts w:ascii="Times New Roman" w:hAnsi="Times New Roman" w:cs="Times New Roman"/>
          <w:sz w:val="28"/>
          <w:szCs w:val="28"/>
        </w:rPr>
        <w:t>районного конкурса на предоставление субсидии некоммерческой организации в целях реализации мероприятий муниципальной программы «Развитие и поддержка территориального общественного самоуправления на территории Татарского муниципального района Новосибирской области на 2022 – 2025 годы».</w:t>
      </w:r>
    </w:p>
    <w:p w:rsidR="007032D6" w:rsidRPr="00E266F6" w:rsidRDefault="007032D6" w:rsidP="00E266F6">
      <w:pPr>
        <w:pStyle w:val="a6"/>
        <w:numPr>
          <w:ilvl w:val="0"/>
          <w:numId w:val="4"/>
        </w:numPr>
        <w:tabs>
          <w:tab w:val="left" w:pos="993"/>
        </w:tabs>
        <w:spacing w:after="0"/>
        <w:ind w:left="0" w:firstLine="709"/>
        <w:jc w:val="both"/>
        <w:rPr>
          <w:rFonts w:ascii="Times New Roman" w:hAnsi="Times New Roman" w:cs="Times New Roman"/>
          <w:sz w:val="28"/>
          <w:szCs w:val="28"/>
        </w:rPr>
      </w:pPr>
      <w:r w:rsidRPr="00E266F6">
        <w:rPr>
          <w:rFonts w:ascii="Times New Roman" w:hAnsi="Times New Roman" w:cs="Times New Roman"/>
          <w:sz w:val="28"/>
          <w:szCs w:val="28"/>
        </w:rPr>
        <w:t xml:space="preserve">Сроки проведения конкурса: с 15.03.2022 г. по 15.04.2022 г. </w:t>
      </w:r>
      <w:r w:rsidR="00E266F6" w:rsidRPr="00E266F6">
        <w:rPr>
          <w:rFonts w:ascii="Times New Roman" w:eastAsia="Times New Roman" w:hAnsi="Times New Roman" w:cs="Times New Roman"/>
          <w:color w:val="000000"/>
          <w:sz w:val="28"/>
          <w:szCs w:val="28"/>
          <w:lang w:eastAsia="ru-RU"/>
        </w:rPr>
        <w:t>Время приёма заявок на участие в конкурсе с 8 час.00 мин. до 17 час. 00 мин. (время местное).</w:t>
      </w:r>
    </w:p>
    <w:p w:rsidR="007032D6" w:rsidRPr="006E7403" w:rsidRDefault="00E266F6" w:rsidP="00E266F6">
      <w:pPr>
        <w:pStyle w:val="a7"/>
        <w:numPr>
          <w:ilvl w:val="0"/>
          <w:numId w:val="4"/>
        </w:numPr>
        <w:shd w:val="clear" w:color="auto" w:fill="FFFFFF"/>
        <w:tabs>
          <w:tab w:val="left" w:pos="851"/>
          <w:tab w:val="left" w:pos="993"/>
        </w:tabs>
        <w:spacing w:before="0" w:beforeAutospacing="0" w:after="0" w:afterAutospacing="0"/>
        <w:ind w:left="0" w:firstLine="710"/>
        <w:jc w:val="both"/>
        <w:rPr>
          <w:sz w:val="28"/>
          <w:szCs w:val="28"/>
        </w:rPr>
      </w:pPr>
      <w:r>
        <w:rPr>
          <w:rStyle w:val="a8"/>
          <w:b w:val="0"/>
          <w:sz w:val="28"/>
          <w:szCs w:val="28"/>
        </w:rPr>
        <w:t>Сбор заяв</w:t>
      </w:r>
      <w:r w:rsidR="00BC6DE6">
        <w:rPr>
          <w:rStyle w:val="a8"/>
          <w:b w:val="0"/>
          <w:sz w:val="28"/>
          <w:szCs w:val="28"/>
        </w:rPr>
        <w:t>лений</w:t>
      </w:r>
      <w:r>
        <w:rPr>
          <w:rStyle w:val="a8"/>
          <w:b w:val="0"/>
          <w:sz w:val="28"/>
          <w:szCs w:val="28"/>
        </w:rPr>
        <w:t xml:space="preserve"> осуществляет </w:t>
      </w:r>
      <w:r w:rsidR="007032D6" w:rsidRPr="006E7403">
        <w:rPr>
          <w:rStyle w:val="a8"/>
          <w:b w:val="0"/>
          <w:sz w:val="28"/>
          <w:szCs w:val="28"/>
        </w:rPr>
        <w:t xml:space="preserve">Администрация Татарского </w:t>
      </w:r>
      <w:r>
        <w:rPr>
          <w:rStyle w:val="a8"/>
          <w:b w:val="0"/>
          <w:sz w:val="28"/>
          <w:szCs w:val="28"/>
        </w:rPr>
        <w:t xml:space="preserve">муниципального </w:t>
      </w:r>
      <w:r w:rsidR="007032D6" w:rsidRPr="006E7403">
        <w:rPr>
          <w:rStyle w:val="a8"/>
          <w:b w:val="0"/>
          <w:sz w:val="28"/>
          <w:szCs w:val="28"/>
        </w:rPr>
        <w:t>района</w:t>
      </w:r>
      <w:r>
        <w:rPr>
          <w:rStyle w:val="a8"/>
          <w:b w:val="0"/>
          <w:sz w:val="28"/>
          <w:szCs w:val="28"/>
        </w:rPr>
        <w:t xml:space="preserve"> Новосибирской </w:t>
      </w:r>
      <w:r w:rsidRPr="00732D0F">
        <w:rPr>
          <w:rStyle w:val="a8"/>
          <w:b w:val="0"/>
          <w:sz w:val="28"/>
          <w:szCs w:val="28"/>
        </w:rPr>
        <w:t xml:space="preserve">области, </w:t>
      </w:r>
      <w:r w:rsidR="00732D0F" w:rsidRPr="00732D0F">
        <w:rPr>
          <w:rStyle w:val="a8"/>
          <w:b w:val="0"/>
          <w:sz w:val="28"/>
          <w:szCs w:val="28"/>
        </w:rPr>
        <w:t>кабинет № 39</w:t>
      </w:r>
      <w:r w:rsidR="006E7403" w:rsidRPr="00E266F6">
        <w:rPr>
          <w:i/>
          <w:sz w:val="28"/>
          <w:szCs w:val="28"/>
        </w:rPr>
        <w:t>.</w:t>
      </w:r>
      <w:r>
        <w:rPr>
          <w:sz w:val="28"/>
          <w:szCs w:val="28"/>
        </w:rPr>
        <w:t xml:space="preserve">Почтовый адрес: </w:t>
      </w:r>
      <w:r w:rsidRPr="006E7403">
        <w:rPr>
          <w:sz w:val="28"/>
          <w:szCs w:val="28"/>
        </w:rPr>
        <w:t>632122, Новосибирская область, г. Татарск, ул. Ленина, 56</w:t>
      </w:r>
      <w:r>
        <w:rPr>
          <w:sz w:val="28"/>
          <w:szCs w:val="28"/>
        </w:rPr>
        <w:t xml:space="preserve">. </w:t>
      </w:r>
      <w:r w:rsidR="007032D6" w:rsidRPr="00BC482D">
        <w:rPr>
          <w:rStyle w:val="a8"/>
          <w:b w:val="0"/>
          <w:sz w:val="28"/>
          <w:szCs w:val="28"/>
        </w:rPr>
        <w:t>Телефон:</w:t>
      </w:r>
      <w:r w:rsidR="00BC482D" w:rsidRPr="00BC482D">
        <w:rPr>
          <w:sz w:val="28"/>
          <w:szCs w:val="28"/>
        </w:rPr>
        <w:t xml:space="preserve"> 8 (383 64) 21 - 527, </w:t>
      </w:r>
      <w:proofErr w:type="spellStart"/>
      <w:r w:rsidR="007032D6" w:rsidRPr="00BC482D">
        <w:rPr>
          <w:rStyle w:val="a8"/>
          <w:b w:val="0"/>
          <w:sz w:val="28"/>
          <w:szCs w:val="28"/>
        </w:rPr>
        <w:t>E-mail</w:t>
      </w:r>
      <w:proofErr w:type="spellEnd"/>
      <w:r w:rsidR="007032D6" w:rsidRPr="00BC482D">
        <w:rPr>
          <w:rStyle w:val="a8"/>
          <w:b w:val="0"/>
          <w:sz w:val="28"/>
          <w:szCs w:val="28"/>
        </w:rPr>
        <w:t>:</w:t>
      </w:r>
      <w:r w:rsidR="007032D6" w:rsidRPr="00BC482D">
        <w:rPr>
          <w:sz w:val="28"/>
          <w:szCs w:val="28"/>
        </w:rPr>
        <w:t> regiontatarsk@nso.ru</w:t>
      </w:r>
      <w:r w:rsidR="007032D6" w:rsidRPr="00E266F6">
        <w:rPr>
          <w:i/>
          <w:color w:val="FF0000"/>
          <w:sz w:val="28"/>
          <w:szCs w:val="28"/>
        </w:rPr>
        <w:br/>
      </w:r>
    </w:p>
    <w:p w:rsidR="007032D6" w:rsidRPr="00BC482D" w:rsidRDefault="00BC482D" w:rsidP="00E266F6">
      <w:pPr>
        <w:pStyle w:val="a6"/>
        <w:numPr>
          <w:ilvl w:val="0"/>
          <w:numId w:val="4"/>
        </w:numPr>
        <w:tabs>
          <w:tab w:val="left" w:pos="142"/>
          <w:tab w:val="left" w:pos="851"/>
          <w:tab w:val="left" w:pos="993"/>
        </w:tabs>
        <w:spacing w:after="0" w:line="240" w:lineRule="auto"/>
        <w:ind w:left="0" w:firstLine="709"/>
        <w:jc w:val="both"/>
        <w:rPr>
          <w:rFonts w:ascii="Times New Roman" w:hAnsi="Times New Roman" w:cs="Times New Roman"/>
          <w:i/>
          <w:color w:val="FF0000"/>
          <w:sz w:val="28"/>
          <w:szCs w:val="28"/>
        </w:rPr>
      </w:pPr>
      <w:r w:rsidRPr="00BC482D">
        <w:rPr>
          <w:rFonts w:ascii="Times New Roman" w:hAnsi="Times New Roman" w:cs="Times New Roman"/>
          <w:sz w:val="28"/>
          <w:szCs w:val="28"/>
        </w:rPr>
        <w:t xml:space="preserve">Результатом предоставления субсидии является реализованноемероприятие муниципальной программы «Развитие и поддержка территориального общественного самоуправления на территории Татарского муниципального района Новосибирской области на 2022 – 2025 годы» - </w:t>
      </w:r>
      <w:r w:rsidRPr="00BC482D">
        <w:rPr>
          <w:rFonts w:ascii="Times New Roman" w:hAnsi="Times New Roman" w:cs="Times New Roman"/>
          <w:color w:val="000000"/>
          <w:sz w:val="28"/>
          <w:szCs w:val="28"/>
        </w:rPr>
        <w:t>организация и проведение конкурса социально значимых проектов для ТОС.</w:t>
      </w:r>
    </w:p>
    <w:p w:rsidR="00BC482D" w:rsidRPr="00BC482D" w:rsidRDefault="00BC482D" w:rsidP="00BC482D">
      <w:pPr>
        <w:pStyle w:val="ConsPlusNormal0"/>
        <w:widowControl/>
        <w:numPr>
          <w:ilvl w:val="0"/>
          <w:numId w:val="4"/>
        </w:numPr>
        <w:tabs>
          <w:tab w:val="left" w:pos="851"/>
          <w:tab w:val="left" w:pos="993"/>
        </w:tabs>
        <w:ind w:left="0" w:firstLine="709"/>
        <w:jc w:val="both"/>
        <w:rPr>
          <w:rFonts w:ascii="Times New Roman" w:hAnsi="Times New Roman" w:cs="Times New Roman"/>
          <w:sz w:val="28"/>
          <w:szCs w:val="28"/>
        </w:rPr>
      </w:pPr>
      <w:r w:rsidRPr="00BC482D">
        <w:rPr>
          <w:rFonts w:ascii="Times New Roman" w:hAnsi="Times New Roman" w:cs="Times New Roman"/>
          <w:sz w:val="28"/>
          <w:szCs w:val="28"/>
        </w:rPr>
        <w:t>Подробная информация о проведении конкурса (Порядок и условия) находится на официальном сайте администрации Татарского муниципального района Новосибирской области в разделе «Открытый бюджет.Субсидии»</w:t>
      </w:r>
      <w:r w:rsidRPr="00BC482D">
        <w:rPr>
          <w:rFonts w:ascii="Times New Roman" w:hAnsi="Times New Roman" w:cs="Times New Roman"/>
          <w:b/>
          <w:sz w:val="28"/>
          <w:szCs w:val="28"/>
        </w:rPr>
        <w:t xml:space="preserve">, </w:t>
      </w:r>
      <w:r w:rsidRPr="00BC482D">
        <w:rPr>
          <w:rFonts w:ascii="Times New Roman" w:hAnsi="Times New Roman" w:cs="Times New Roman"/>
          <w:sz w:val="28"/>
          <w:szCs w:val="28"/>
        </w:rPr>
        <w:t>страница официального сайта:http://regiontatarsk.nso.ru/page/5393.</w:t>
      </w:r>
    </w:p>
    <w:p w:rsidR="007032D6" w:rsidRPr="006E7403" w:rsidRDefault="007032D6" w:rsidP="00E266F6">
      <w:pPr>
        <w:pStyle w:val="a6"/>
        <w:numPr>
          <w:ilvl w:val="0"/>
          <w:numId w:val="4"/>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6E7403">
        <w:rPr>
          <w:rFonts w:ascii="Times New Roman" w:hAnsi="Times New Roman" w:cs="Times New Roman"/>
          <w:sz w:val="28"/>
          <w:szCs w:val="28"/>
        </w:rPr>
        <w:t> Участниками конкурса не могут быть:</w:t>
      </w:r>
    </w:p>
    <w:p w:rsidR="007032D6" w:rsidRPr="006E7403" w:rsidRDefault="007032D6" w:rsidP="006E7403">
      <w:pPr>
        <w:pStyle w:val="a6"/>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6E7403">
        <w:rPr>
          <w:rFonts w:ascii="Times New Roman" w:hAnsi="Times New Roman" w:cs="Times New Roman"/>
          <w:sz w:val="28"/>
          <w:szCs w:val="28"/>
        </w:rPr>
        <w:t>-  коммерческие организации;</w:t>
      </w:r>
    </w:p>
    <w:p w:rsidR="007032D6" w:rsidRPr="006E7403" w:rsidRDefault="007032D6" w:rsidP="006E7403">
      <w:pPr>
        <w:pStyle w:val="a6"/>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6E7403">
        <w:rPr>
          <w:rFonts w:ascii="Times New Roman" w:hAnsi="Times New Roman" w:cs="Times New Roman"/>
          <w:sz w:val="28"/>
          <w:szCs w:val="28"/>
        </w:rPr>
        <w:t>-  политические партии;</w:t>
      </w:r>
    </w:p>
    <w:p w:rsidR="007032D6" w:rsidRPr="006E7403" w:rsidRDefault="007032D6" w:rsidP="006E7403">
      <w:pPr>
        <w:pStyle w:val="a6"/>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6E7403">
        <w:rPr>
          <w:rFonts w:ascii="Times New Roman" w:hAnsi="Times New Roman" w:cs="Times New Roman"/>
          <w:sz w:val="28"/>
          <w:szCs w:val="28"/>
        </w:rPr>
        <w:t>-  государственные учреждения;</w:t>
      </w:r>
    </w:p>
    <w:p w:rsidR="007032D6" w:rsidRPr="006E7403" w:rsidRDefault="007032D6" w:rsidP="006E7403">
      <w:pPr>
        <w:pStyle w:val="a6"/>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6E7403">
        <w:rPr>
          <w:rFonts w:ascii="Times New Roman" w:hAnsi="Times New Roman" w:cs="Times New Roman"/>
          <w:sz w:val="28"/>
          <w:szCs w:val="28"/>
        </w:rPr>
        <w:t>-  муниципальные учреждения;</w:t>
      </w:r>
    </w:p>
    <w:p w:rsidR="007032D6" w:rsidRPr="006E7403" w:rsidRDefault="007415AC" w:rsidP="006E7403">
      <w:pPr>
        <w:pStyle w:val="a6"/>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7032D6" w:rsidRPr="006E7403">
        <w:rPr>
          <w:rFonts w:ascii="Times New Roman" w:hAnsi="Times New Roman" w:cs="Times New Roman"/>
          <w:sz w:val="28"/>
          <w:szCs w:val="28"/>
        </w:rPr>
        <w:t>некоммерческие организации, руководители которых являются членами конкурсной комиссии.</w:t>
      </w:r>
      <w:bookmarkStart w:id="0" w:name="Par41"/>
      <w:bookmarkEnd w:id="0"/>
    </w:p>
    <w:p w:rsidR="007032D6" w:rsidRPr="006E7403" w:rsidRDefault="007032D6"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 xml:space="preserve">6. </w:t>
      </w:r>
      <w:r w:rsidR="006E7403">
        <w:rPr>
          <w:rFonts w:ascii="Times New Roman" w:hAnsi="Times New Roman" w:cs="Times New Roman"/>
          <w:sz w:val="28"/>
          <w:szCs w:val="28"/>
        </w:rPr>
        <w:t>Участниками конкурса</w:t>
      </w:r>
      <w:r w:rsidR="006E7403">
        <w:rPr>
          <w:rFonts w:ascii="Times New Roman" w:hAnsi="Times New Roman" w:cs="Times New Roman"/>
          <w:iCs/>
          <w:sz w:val="28"/>
          <w:szCs w:val="28"/>
        </w:rPr>
        <w:t xml:space="preserve">могут быть </w:t>
      </w:r>
      <w:r w:rsidR="006E7403">
        <w:rPr>
          <w:rFonts w:ascii="Times New Roman" w:hAnsi="Times New Roman" w:cs="Times New Roman"/>
          <w:sz w:val="28"/>
          <w:szCs w:val="28"/>
        </w:rPr>
        <w:t>н</w:t>
      </w:r>
      <w:r w:rsidR="006E7403" w:rsidRPr="006E7403">
        <w:rPr>
          <w:rFonts w:ascii="Times New Roman" w:hAnsi="Times New Roman" w:cs="Times New Roman"/>
          <w:sz w:val="28"/>
          <w:szCs w:val="28"/>
        </w:rPr>
        <w:t>екоммерческ</w:t>
      </w:r>
      <w:r w:rsidR="006E7403">
        <w:rPr>
          <w:rFonts w:ascii="Times New Roman" w:hAnsi="Times New Roman" w:cs="Times New Roman"/>
          <w:sz w:val="28"/>
          <w:szCs w:val="28"/>
        </w:rPr>
        <w:t xml:space="preserve">ие организации, </w:t>
      </w:r>
      <w:r w:rsidRPr="006E7403">
        <w:rPr>
          <w:rFonts w:ascii="Times New Roman" w:hAnsi="Times New Roman" w:cs="Times New Roman"/>
          <w:iCs/>
          <w:sz w:val="28"/>
          <w:szCs w:val="28"/>
        </w:rPr>
        <w:t>соответств</w:t>
      </w:r>
      <w:r w:rsidR="006E7403">
        <w:rPr>
          <w:rFonts w:ascii="Times New Roman" w:hAnsi="Times New Roman" w:cs="Times New Roman"/>
          <w:iCs/>
          <w:sz w:val="28"/>
          <w:szCs w:val="28"/>
        </w:rPr>
        <w:t>ующие</w:t>
      </w:r>
      <w:r w:rsidRPr="006E7403">
        <w:rPr>
          <w:rFonts w:ascii="Times New Roman" w:hAnsi="Times New Roman" w:cs="Times New Roman"/>
          <w:iCs/>
          <w:sz w:val="28"/>
          <w:szCs w:val="28"/>
        </w:rPr>
        <w:t xml:space="preserve"> следующим т</w:t>
      </w:r>
      <w:r w:rsidRPr="006E7403">
        <w:rPr>
          <w:rFonts w:ascii="Times New Roman" w:hAnsi="Times New Roman" w:cs="Times New Roman"/>
          <w:sz w:val="28"/>
          <w:szCs w:val="28"/>
        </w:rPr>
        <w:t>ребованиям:</w:t>
      </w:r>
    </w:p>
    <w:p w:rsidR="007032D6" w:rsidRPr="006E7403" w:rsidRDefault="007032D6"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  не долж</w:t>
      </w:r>
      <w:r w:rsidR="006E7403">
        <w:rPr>
          <w:rFonts w:ascii="Times New Roman" w:hAnsi="Times New Roman" w:cs="Times New Roman"/>
          <w:sz w:val="28"/>
          <w:szCs w:val="28"/>
        </w:rPr>
        <w:t>ны</w:t>
      </w:r>
      <w:r w:rsidRPr="006E7403">
        <w:rPr>
          <w:rFonts w:ascii="Times New Roman" w:hAnsi="Times New Roman" w:cs="Times New Roman"/>
          <w:sz w:val="28"/>
          <w:szCs w:val="28"/>
        </w:rPr>
        <w:t xml:space="preserve"> находиться в процессе реорганизации (за исключением реорганизации в форме присоединения к юридическому лицу, являющемуся </w:t>
      </w:r>
      <w:r w:rsidRPr="006E7403">
        <w:rPr>
          <w:rFonts w:ascii="Times New Roman" w:hAnsi="Times New Roman" w:cs="Times New Roman"/>
          <w:sz w:val="28"/>
          <w:szCs w:val="28"/>
        </w:rPr>
        <w:lastRenderedPageBreak/>
        <w:t xml:space="preserve">участником отбора, другого юридического </w:t>
      </w:r>
      <w:r w:rsidR="006E7403">
        <w:rPr>
          <w:rFonts w:ascii="Times New Roman" w:hAnsi="Times New Roman" w:cs="Times New Roman"/>
          <w:sz w:val="28"/>
          <w:szCs w:val="28"/>
        </w:rPr>
        <w:t>лица), ликвидации, в отношении них</w:t>
      </w:r>
      <w:r w:rsidRPr="006E7403">
        <w:rPr>
          <w:rFonts w:ascii="Times New Roman" w:hAnsi="Times New Roman" w:cs="Times New Roman"/>
          <w:sz w:val="28"/>
          <w:szCs w:val="28"/>
        </w:rPr>
        <w:t xml:space="preserve"> не введена процедура банкротства, деятельность участника конкурса не приостановлена в порядке, предусмотренном законодательством Российской Федерации;</w:t>
      </w:r>
    </w:p>
    <w:p w:rsidR="007032D6" w:rsidRPr="006E7403" w:rsidRDefault="007032D6" w:rsidP="006E7403">
      <w:pPr>
        <w:pStyle w:val="a6"/>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6E7403">
        <w:rPr>
          <w:rFonts w:ascii="Times New Roman" w:hAnsi="Times New Roman" w:cs="Times New Roman"/>
          <w:sz w:val="28"/>
          <w:szCs w:val="28"/>
        </w:rPr>
        <w:t>-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получателя субсидии, являющегося участником конкурса;</w:t>
      </w:r>
    </w:p>
    <w:p w:rsidR="007032D6" w:rsidRPr="006E7403" w:rsidRDefault="007032D6" w:rsidP="006E7403">
      <w:pPr>
        <w:pStyle w:val="a6"/>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6E7403">
        <w:rPr>
          <w:rFonts w:ascii="Times New Roman" w:hAnsi="Times New Roman" w:cs="Times New Roman"/>
          <w:sz w:val="28"/>
          <w:szCs w:val="28"/>
        </w:rPr>
        <w:t>- получатель субсидии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 превышает 50 процентов;</w:t>
      </w:r>
    </w:p>
    <w:p w:rsidR="007032D6" w:rsidRPr="006E7403" w:rsidRDefault="007032D6" w:rsidP="006E7403">
      <w:pPr>
        <w:pStyle w:val="a6"/>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sidRPr="006E7403">
        <w:rPr>
          <w:rFonts w:ascii="Times New Roman" w:hAnsi="Times New Roman" w:cs="Times New Roman"/>
          <w:sz w:val="28"/>
          <w:szCs w:val="28"/>
        </w:rPr>
        <w:t xml:space="preserve">- получатель субсидии не должен получать средства из бюджета </w:t>
      </w:r>
      <w:r w:rsidRPr="006E7403">
        <w:rPr>
          <w:rFonts w:ascii="Times New Roman" w:hAnsi="Times New Roman" w:cs="Times New Roman"/>
          <w:bCs/>
          <w:sz w:val="28"/>
          <w:szCs w:val="28"/>
        </w:rPr>
        <w:t>Татарского муниципального района Новосибирской области</w:t>
      </w:r>
      <w:r w:rsidRPr="006E7403">
        <w:rPr>
          <w:rFonts w:ascii="Times New Roman" w:hAnsi="Times New Roman" w:cs="Times New Roman"/>
          <w:sz w:val="28"/>
          <w:szCs w:val="28"/>
        </w:rPr>
        <w:t xml:space="preserve"> на основании иных правовых актов на цели, установленные настоящим Порядком.</w:t>
      </w:r>
    </w:p>
    <w:p w:rsidR="00951E91" w:rsidRPr="006E7403" w:rsidRDefault="00994164"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 xml:space="preserve">7. </w:t>
      </w:r>
      <w:r w:rsidR="00951E91" w:rsidRPr="00A34AFA">
        <w:rPr>
          <w:rFonts w:ascii="Times New Roman" w:hAnsi="Times New Roman" w:cs="Times New Roman"/>
          <w:sz w:val="28"/>
          <w:szCs w:val="28"/>
        </w:rPr>
        <w:t xml:space="preserve">Для участия в конкурсе некоммерческие организации направляют в конкурсную комиссию заявление о предоставлении субсидии с </w:t>
      </w:r>
      <w:r w:rsidR="00951E91" w:rsidRPr="006E7403">
        <w:rPr>
          <w:rFonts w:ascii="Times New Roman" w:hAnsi="Times New Roman" w:cs="Times New Roman"/>
          <w:sz w:val="28"/>
          <w:szCs w:val="28"/>
        </w:rPr>
        <w:t>описью в произвольной форме. Заявление о предоставлении субсидии должно включать в себя:</w:t>
      </w:r>
    </w:p>
    <w:p w:rsidR="00951E91" w:rsidRPr="006E7403" w:rsidRDefault="00951E91"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 </w:t>
      </w:r>
      <w:r>
        <w:rPr>
          <w:rFonts w:ascii="Times New Roman" w:hAnsi="Times New Roman" w:cs="Times New Roman"/>
          <w:sz w:val="28"/>
          <w:szCs w:val="28"/>
        </w:rPr>
        <w:t xml:space="preserve">- </w:t>
      </w:r>
      <w:r w:rsidRPr="006E7403">
        <w:rPr>
          <w:rFonts w:ascii="Times New Roman" w:hAnsi="Times New Roman" w:cs="Times New Roman"/>
          <w:sz w:val="28"/>
          <w:szCs w:val="28"/>
        </w:rPr>
        <w:t>описание собственного вклада некоммерческой организации в реализацию проектов территориальных общественных самоуправлений, на которые запрашивается субсидия;</w:t>
      </w:r>
    </w:p>
    <w:p w:rsidR="00951E91" w:rsidRPr="006E7403" w:rsidRDefault="00951E91"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6E7403">
        <w:rPr>
          <w:rFonts w:ascii="Times New Roman" w:hAnsi="Times New Roman" w:cs="Times New Roman"/>
          <w:sz w:val="28"/>
          <w:szCs w:val="28"/>
        </w:rPr>
        <w:t>информацию о согласии на публикацию (размещение) в сети «Интернет» информации о некоммерческой организации, о подаваемом заявлении;</w:t>
      </w:r>
    </w:p>
    <w:p w:rsidR="00951E91" w:rsidRPr="006E7403" w:rsidRDefault="00951E91"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6E7403">
        <w:rPr>
          <w:rFonts w:ascii="Times New Roman" w:hAnsi="Times New Roman" w:cs="Times New Roman"/>
          <w:sz w:val="28"/>
          <w:szCs w:val="28"/>
        </w:rPr>
        <w:t>согласие на обработку персональных данных физических лиц, если информация (в том числе документы), включенная в состав заявления, содержит такие данные;</w:t>
      </w:r>
    </w:p>
    <w:p w:rsidR="00951E91" w:rsidRPr="006E7403" w:rsidRDefault="00951E91"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6E7403">
        <w:rPr>
          <w:rFonts w:ascii="Times New Roman" w:hAnsi="Times New Roman" w:cs="Times New Roman"/>
          <w:sz w:val="28"/>
          <w:szCs w:val="28"/>
        </w:rPr>
        <w:t>копию документа, подтверждающего полномочия лица на осуществление действий от имени получателя субсидии;</w:t>
      </w:r>
    </w:p>
    <w:p w:rsidR="00951E91" w:rsidRPr="006E7403" w:rsidRDefault="00951E91"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6E7403">
        <w:rPr>
          <w:rFonts w:ascii="Times New Roman" w:hAnsi="Times New Roman" w:cs="Times New Roman"/>
          <w:sz w:val="28"/>
          <w:szCs w:val="28"/>
        </w:rPr>
        <w:t> копии учредительных документов;</w:t>
      </w:r>
    </w:p>
    <w:p w:rsidR="00951E91" w:rsidRPr="006E7403" w:rsidRDefault="00951E91"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bookmarkStart w:id="1" w:name="Par3"/>
      <w:bookmarkEnd w:id="1"/>
      <w:r>
        <w:rPr>
          <w:rFonts w:ascii="Times New Roman" w:hAnsi="Times New Roman" w:cs="Times New Roman"/>
          <w:sz w:val="28"/>
          <w:szCs w:val="28"/>
        </w:rPr>
        <w:t xml:space="preserve">- </w:t>
      </w:r>
      <w:r w:rsidRPr="006E7403">
        <w:rPr>
          <w:rFonts w:ascii="Times New Roman" w:hAnsi="Times New Roman" w:cs="Times New Roman"/>
          <w:sz w:val="28"/>
          <w:szCs w:val="28"/>
        </w:rPr>
        <w:t xml:space="preserve"> выписку из Единого государственного реестра юридических </w:t>
      </w:r>
      <w:proofErr w:type="spellStart"/>
      <w:r w:rsidRPr="006E7403">
        <w:rPr>
          <w:rFonts w:ascii="Times New Roman" w:hAnsi="Times New Roman" w:cs="Times New Roman"/>
          <w:sz w:val="28"/>
          <w:szCs w:val="28"/>
        </w:rPr>
        <w:t>лицсо</w:t>
      </w:r>
      <w:proofErr w:type="spellEnd"/>
      <w:r w:rsidRPr="006E7403">
        <w:rPr>
          <w:rFonts w:ascii="Times New Roman" w:hAnsi="Times New Roman" w:cs="Times New Roman"/>
          <w:sz w:val="28"/>
          <w:szCs w:val="28"/>
        </w:rPr>
        <w:t xml:space="preserve"> сведениями о получателе субсидии (при наличии);</w:t>
      </w:r>
    </w:p>
    <w:p w:rsidR="00951E91" w:rsidRPr="006E7403" w:rsidRDefault="00951E91"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bookmarkStart w:id="2" w:name="Par4"/>
      <w:bookmarkEnd w:id="2"/>
      <w:r>
        <w:rPr>
          <w:rFonts w:ascii="Times New Roman" w:hAnsi="Times New Roman" w:cs="Times New Roman"/>
          <w:sz w:val="28"/>
          <w:szCs w:val="28"/>
        </w:rPr>
        <w:t xml:space="preserve">- </w:t>
      </w:r>
      <w:r w:rsidRPr="006E7403">
        <w:rPr>
          <w:rFonts w:ascii="Times New Roman" w:hAnsi="Times New Roman" w:cs="Times New Roman"/>
          <w:sz w:val="28"/>
          <w:szCs w:val="28"/>
        </w:rPr>
        <w:t>справку Инспекции Федеральной налоговой службы России о состоянии расчетов по налогам, сборам, пеням, штрафам, процентам организаций или справку Инспекции Федеральной налоговой службы России об исполнении налогоплательщиком (плательщиком сбора, налоговым агентом) обязанности по уплате налогов, сборов, пеней, штрафов, процентов (при наличии);</w:t>
      </w:r>
    </w:p>
    <w:p w:rsidR="00951E91" w:rsidRPr="006E7403" w:rsidRDefault="00951E91"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6E7403">
        <w:rPr>
          <w:rFonts w:ascii="Times New Roman" w:hAnsi="Times New Roman" w:cs="Times New Roman"/>
          <w:sz w:val="28"/>
          <w:szCs w:val="28"/>
        </w:rPr>
        <w:t> справку о наличии расчетного счета с указанием банковских реквизитов некоммерческой организации.</w:t>
      </w:r>
    </w:p>
    <w:p w:rsidR="00951E91" w:rsidRDefault="00951E91"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color w:val="FF0000"/>
          <w:sz w:val="28"/>
          <w:szCs w:val="28"/>
        </w:rPr>
      </w:pPr>
    </w:p>
    <w:p w:rsidR="00951E91" w:rsidRDefault="00994164"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Все документы, представляемые некоммерческ</w:t>
      </w:r>
      <w:r w:rsidR="007415AC">
        <w:rPr>
          <w:rFonts w:ascii="Times New Roman" w:hAnsi="Times New Roman" w:cs="Times New Roman"/>
          <w:sz w:val="28"/>
          <w:szCs w:val="28"/>
        </w:rPr>
        <w:t>ими организациями</w:t>
      </w:r>
      <w:r w:rsidRPr="006E7403">
        <w:rPr>
          <w:rFonts w:ascii="Times New Roman" w:hAnsi="Times New Roman" w:cs="Times New Roman"/>
          <w:sz w:val="28"/>
          <w:szCs w:val="28"/>
        </w:rPr>
        <w:t>, должны быть сброшюрованы, пронумерованы, скреплены печатью (при наличии) некоммерческой организации и удостоверены подписью руководителя некоммерческой организации или уполномоченного лица.</w:t>
      </w:r>
    </w:p>
    <w:p w:rsidR="00993A7D" w:rsidRPr="001870A0" w:rsidRDefault="00993A7D" w:rsidP="00993A7D">
      <w:pPr>
        <w:autoSpaceDE w:val="0"/>
        <w:autoSpaceDN w:val="0"/>
        <w:adjustRightInd w:val="0"/>
        <w:ind w:firstLine="709"/>
        <w:jc w:val="both"/>
        <w:rPr>
          <w:rFonts w:ascii="Times New Roman" w:hAnsi="Times New Roman" w:cs="Times New Roman"/>
          <w:color w:val="000000" w:themeColor="text1"/>
          <w:sz w:val="28"/>
          <w:szCs w:val="28"/>
        </w:rPr>
      </w:pPr>
      <w:r w:rsidRPr="001870A0">
        <w:rPr>
          <w:rFonts w:ascii="Times New Roman" w:hAnsi="Times New Roman" w:cs="Times New Roman"/>
          <w:color w:val="000000" w:themeColor="text1"/>
          <w:sz w:val="28"/>
          <w:szCs w:val="28"/>
        </w:rPr>
        <w:t xml:space="preserve">Заявление и документы регистрируются в администрации </w:t>
      </w:r>
      <w:r w:rsidRPr="001870A0">
        <w:rPr>
          <w:rFonts w:ascii="Times New Roman" w:hAnsi="Times New Roman" w:cs="Times New Roman"/>
          <w:bCs/>
          <w:color w:val="000000" w:themeColor="text1"/>
          <w:sz w:val="28"/>
          <w:szCs w:val="28"/>
        </w:rPr>
        <w:t>Татарского муниципального района Новосибирской области</w:t>
      </w:r>
      <w:r w:rsidRPr="001870A0">
        <w:rPr>
          <w:rFonts w:ascii="Times New Roman" w:hAnsi="Times New Roman" w:cs="Times New Roman"/>
          <w:color w:val="000000" w:themeColor="text1"/>
          <w:sz w:val="28"/>
          <w:szCs w:val="28"/>
        </w:rPr>
        <w:t xml:space="preserve"> в день поступления. </w:t>
      </w:r>
      <w:bookmarkStart w:id="3" w:name="Par67"/>
      <w:bookmarkEnd w:id="3"/>
    </w:p>
    <w:p w:rsidR="00993A7D" w:rsidRPr="006E7403" w:rsidRDefault="00993A7D" w:rsidP="00993A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 xml:space="preserve">Администрация </w:t>
      </w:r>
      <w:r w:rsidRPr="006E7403">
        <w:rPr>
          <w:rFonts w:ascii="Times New Roman" w:hAnsi="Times New Roman" w:cs="Times New Roman"/>
          <w:bCs/>
          <w:sz w:val="28"/>
          <w:szCs w:val="28"/>
        </w:rPr>
        <w:t>Татарского муниципального района Новосибирской области</w:t>
      </w:r>
      <w:r w:rsidRPr="006E7403">
        <w:rPr>
          <w:rFonts w:ascii="Times New Roman" w:hAnsi="Times New Roman" w:cs="Times New Roman"/>
          <w:sz w:val="28"/>
          <w:szCs w:val="28"/>
        </w:rPr>
        <w:t xml:space="preserve"> принимает поступившие заявления и приложенные к ним документы, проверяет </w:t>
      </w:r>
      <w:r>
        <w:rPr>
          <w:rFonts w:ascii="Times New Roman" w:hAnsi="Times New Roman" w:cs="Times New Roman"/>
          <w:sz w:val="28"/>
          <w:szCs w:val="28"/>
        </w:rPr>
        <w:t xml:space="preserve">их на соответствие требованиям Порядка </w:t>
      </w:r>
      <w:r w:rsidRPr="006E7403">
        <w:rPr>
          <w:rFonts w:ascii="Times New Roman" w:hAnsi="Times New Roman" w:cs="Times New Roman"/>
          <w:sz w:val="28"/>
          <w:szCs w:val="28"/>
        </w:rPr>
        <w:t xml:space="preserve">в течение пяти рабочих дней с даты поступления заявления и документов в администрацию </w:t>
      </w:r>
      <w:r w:rsidRPr="006E7403">
        <w:rPr>
          <w:rFonts w:ascii="Times New Roman" w:hAnsi="Times New Roman" w:cs="Times New Roman"/>
          <w:bCs/>
          <w:sz w:val="28"/>
          <w:szCs w:val="28"/>
        </w:rPr>
        <w:t>Татарского муниципального района Новосибирской области</w:t>
      </w:r>
      <w:r w:rsidRPr="006E7403">
        <w:rPr>
          <w:rFonts w:ascii="Times New Roman" w:hAnsi="Times New Roman" w:cs="Times New Roman"/>
          <w:sz w:val="28"/>
          <w:szCs w:val="28"/>
        </w:rPr>
        <w:t>.</w:t>
      </w:r>
    </w:p>
    <w:p w:rsidR="00993A7D" w:rsidRPr="00BC482D" w:rsidRDefault="00993A7D" w:rsidP="00993A7D">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Информация о поступивших заявках будет размещена </w:t>
      </w:r>
      <w:r w:rsidRPr="006E7403">
        <w:rPr>
          <w:rFonts w:ascii="Times New Roman" w:hAnsi="Times New Roman" w:cs="Times New Roman"/>
          <w:sz w:val="28"/>
          <w:szCs w:val="28"/>
        </w:rPr>
        <w:t>на едином портале, а также на официальном сайте администрации</w:t>
      </w:r>
      <w:r w:rsidRPr="006E7403">
        <w:rPr>
          <w:rFonts w:ascii="Times New Roman" w:hAnsi="Times New Roman" w:cs="Times New Roman"/>
          <w:bCs/>
          <w:sz w:val="28"/>
          <w:szCs w:val="28"/>
        </w:rPr>
        <w:t xml:space="preserve"> Татарского муниципального района Новосибирской </w:t>
      </w:r>
      <w:r w:rsidRPr="00BC482D">
        <w:rPr>
          <w:rFonts w:ascii="Times New Roman" w:hAnsi="Times New Roman" w:cs="Times New Roman"/>
          <w:bCs/>
          <w:sz w:val="28"/>
          <w:szCs w:val="28"/>
        </w:rPr>
        <w:t>области</w:t>
      </w:r>
      <w:r w:rsidR="00BC482D" w:rsidRPr="00BC482D">
        <w:rPr>
          <w:rFonts w:ascii="Times New Roman" w:hAnsi="Times New Roman" w:cs="Times New Roman"/>
          <w:sz w:val="28"/>
          <w:szCs w:val="28"/>
        </w:rPr>
        <w:t>18.04.2022г.</w:t>
      </w:r>
    </w:p>
    <w:p w:rsidR="00951E91" w:rsidRDefault="00951E91"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
    <w:p w:rsidR="007415AC" w:rsidRDefault="00993A7D"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w:t>
      </w:r>
      <w:r w:rsidR="00994164" w:rsidRPr="006E7403">
        <w:rPr>
          <w:rFonts w:ascii="Times New Roman" w:hAnsi="Times New Roman" w:cs="Times New Roman"/>
          <w:sz w:val="28"/>
          <w:szCs w:val="28"/>
        </w:rPr>
        <w:t>. Заявление может быть из</w:t>
      </w:r>
      <w:r w:rsidR="00BC482D">
        <w:rPr>
          <w:rFonts w:ascii="Times New Roman" w:hAnsi="Times New Roman" w:cs="Times New Roman"/>
          <w:sz w:val="28"/>
          <w:szCs w:val="28"/>
        </w:rPr>
        <w:t>а</w:t>
      </w:r>
      <w:r w:rsidR="00994164" w:rsidRPr="006E7403">
        <w:rPr>
          <w:rFonts w:ascii="Times New Roman" w:hAnsi="Times New Roman" w:cs="Times New Roman"/>
          <w:sz w:val="28"/>
          <w:szCs w:val="28"/>
        </w:rPr>
        <w:t xml:space="preserve">менено или отозвано некоммерческой организацией до окончания срока приема заявлений путем представления в администрацию </w:t>
      </w:r>
      <w:r w:rsidR="00994164" w:rsidRPr="006E7403">
        <w:rPr>
          <w:rFonts w:ascii="Times New Roman" w:hAnsi="Times New Roman" w:cs="Times New Roman"/>
          <w:bCs/>
          <w:sz w:val="28"/>
          <w:szCs w:val="28"/>
        </w:rPr>
        <w:t>Татарского муниципального района Новосибирской области</w:t>
      </w:r>
      <w:r w:rsidR="00994164" w:rsidRPr="006E7403">
        <w:rPr>
          <w:rFonts w:ascii="Times New Roman" w:hAnsi="Times New Roman" w:cs="Times New Roman"/>
          <w:sz w:val="28"/>
          <w:szCs w:val="28"/>
        </w:rPr>
        <w:t xml:space="preserve"> заявления.  Внесение изменений в заявление допускается только в случае представления для включения в его состав дополнительной информации (в том числе документов).</w:t>
      </w:r>
    </w:p>
    <w:p w:rsidR="00994164" w:rsidRPr="006E7403" w:rsidRDefault="00994164"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Отозванные заявления возвращаются некоммерческой организации и не учитываются при определении количества заявлений.</w:t>
      </w:r>
    </w:p>
    <w:p w:rsidR="00951E91" w:rsidRPr="006E7403" w:rsidRDefault="00951E91"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bookmarkStart w:id="4" w:name="Par70"/>
      <w:bookmarkEnd w:id="4"/>
      <w:r w:rsidRPr="006E7403">
        <w:rPr>
          <w:rFonts w:ascii="Times New Roman" w:hAnsi="Times New Roman" w:cs="Times New Roman"/>
          <w:sz w:val="28"/>
          <w:szCs w:val="28"/>
        </w:rPr>
        <w:t>Представленное для участия в конкурсе заявлениенекоммерческой организации не возвращается в случаях:</w:t>
      </w:r>
    </w:p>
    <w:p w:rsidR="00951E91" w:rsidRPr="006E7403" w:rsidRDefault="00951E91"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6E7403">
        <w:rPr>
          <w:rFonts w:ascii="Times New Roman" w:hAnsi="Times New Roman" w:cs="Times New Roman"/>
          <w:sz w:val="28"/>
          <w:szCs w:val="28"/>
        </w:rPr>
        <w:t>принятия решения об отклонении заявления;</w:t>
      </w:r>
    </w:p>
    <w:p w:rsidR="00951E91" w:rsidRPr="006E7403" w:rsidRDefault="00951E91"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6E7403">
        <w:rPr>
          <w:rFonts w:ascii="Times New Roman" w:hAnsi="Times New Roman" w:cs="Times New Roman"/>
          <w:sz w:val="28"/>
          <w:szCs w:val="28"/>
        </w:rPr>
        <w:t>если некоммерческая организация не признана победителем конкурса.</w:t>
      </w:r>
      <w:bookmarkStart w:id="5" w:name="Par91"/>
      <w:bookmarkEnd w:id="5"/>
    </w:p>
    <w:p w:rsidR="00951E91" w:rsidRPr="006E7403" w:rsidRDefault="00993A7D"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w:t>
      </w:r>
      <w:r w:rsidR="00951E91">
        <w:rPr>
          <w:rFonts w:ascii="Times New Roman" w:hAnsi="Times New Roman" w:cs="Times New Roman"/>
          <w:sz w:val="28"/>
          <w:szCs w:val="28"/>
        </w:rPr>
        <w:t xml:space="preserve">. </w:t>
      </w:r>
      <w:r w:rsidR="00951E91" w:rsidRPr="006E7403">
        <w:rPr>
          <w:rFonts w:ascii="Times New Roman" w:hAnsi="Times New Roman" w:cs="Times New Roman"/>
          <w:sz w:val="28"/>
          <w:szCs w:val="28"/>
        </w:rPr>
        <w:t>Основаниями для отклонения заявления на стадии рассмотрения и оценки заявления являются:</w:t>
      </w:r>
    </w:p>
    <w:p w:rsidR="00951E91" w:rsidRPr="006E7403" w:rsidRDefault="00440630"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51E91" w:rsidRPr="006E7403">
        <w:rPr>
          <w:rFonts w:ascii="Times New Roman" w:hAnsi="Times New Roman" w:cs="Times New Roman"/>
          <w:sz w:val="28"/>
          <w:szCs w:val="28"/>
        </w:rPr>
        <w:t> несоответствие некоммерческой организации требованиям, установленным</w:t>
      </w:r>
      <w:r>
        <w:rPr>
          <w:rFonts w:ascii="Times New Roman" w:hAnsi="Times New Roman" w:cs="Times New Roman"/>
          <w:sz w:val="28"/>
          <w:szCs w:val="28"/>
        </w:rPr>
        <w:t xml:space="preserve"> пунктом 6 настоящего объявления</w:t>
      </w:r>
      <w:r w:rsidR="00951E91" w:rsidRPr="006E7403">
        <w:rPr>
          <w:rFonts w:ascii="Times New Roman" w:hAnsi="Times New Roman" w:cs="Times New Roman"/>
          <w:sz w:val="28"/>
          <w:szCs w:val="28"/>
        </w:rPr>
        <w:t>;</w:t>
      </w:r>
    </w:p>
    <w:p w:rsidR="00951E91" w:rsidRPr="006E7403" w:rsidRDefault="00440630"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51E91" w:rsidRPr="006E7403">
        <w:rPr>
          <w:rFonts w:ascii="Times New Roman" w:hAnsi="Times New Roman" w:cs="Times New Roman"/>
          <w:sz w:val="28"/>
          <w:szCs w:val="28"/>
        </w:rPr>
        <w:t xml:space="preserve">несоответствие представленных некоммерческой </w:t>
      </w:r>
      <w:r w:rsidR="007415AC" w:rsidRPr="006E7403">
        <w:rPr>
          <w:rFonts w:ascii="Times New Roman" w:hAnsi="Times New Roman" w:cs="Times New Roman"/>
          <w:sz w:val="28"/>
          <w:szCs w:val="28"/>
        </w:rPr>
        <w:t>организацией</w:t>
      </w:r>
      <w:r w:rsidR="007415AC">
        <w:rPr>
          <w:rFonts w:ascii="Times New Roman" w:hAnsi="Times New Roman" w:cs="Times New Roman"/>
          <w:sz w:val="28"/>
          <w:szCs w:val="28"/>
        </w:rPr>
        <w:t xml:space="preserve"> заявления</w:t>
      </w:r>
      <w:r w:rsidR="00951E91" w:rsidRPr="006E7403">
        <w:rPr>
          <w:rFonts w:ascii="Times New Roman" w:hAnsi="Times New Roman" w:cs="Times New Roman"/>
          <w:sz w:val="28"/>
          <w:szCs w:val="28"/>
        </w:rPr>
        <w:t xml:space="preserve"> и документов требованиям, установленным пунктом </w:t>
      </w:r>
      <w:r>
        <w:rPr>
          <w:rFonts w:ascii="Times New Roman" w:hAnsi="Times New Roman" w:cs="Times New Roman"/>
          <w:sz w:val="28"/>
          <w:szCs w:val="28"/>
        </w:rPr>
        <w:t>7 объявления</w:t>
      </w:r>
      <w:r w:rsidR="00951E91" w:rsidRPr="006E7403">
        <w:rPr>
          <w:rFonts w:ascii="Times New Roman" w:hAnsi="Times New Roman" w:cs="Times New Roman"/>
          <w:sz w:val="28"/>
          <w:szCs w:val="28"/>
        </w:rPr>
        <w:t>;</w:t>
      </w:r>
    </w:p>
    <w:p w:rsidR="00951E91" w:rsidRPr="006E7403" w:rsidRDefault="00440630"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51E91" w:rsidRPr="006E7403">
        <w:rPr>
          <w:rFonts w:ascii="Times New Roman" w:hAnsi="Times New Roman" w:cs="Times New Roman"/>
          <w:sz w:val="28"/>
          <w:szCs w:val="28"/>
        </w:rPr>
        <w:t> недостоверность представленной некоммерческой организацией информации, в том числе информации о месте нахождения и адресе юридического лица;</w:t>
      </w:r>
    </w:p>
    <w:p w:rsidR="00951E91" w:rsidRPr="006E7403" w:rsidRDefault="00440630"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51E91" w:rsidRPr="006E7403">
        <w:rPr>
          <w:rFonts w:ascii="Times New Roman" w:hAnsi="Times New Roman" w:cs="Times New Roman"/>
          <w:sz w:val="28"/>
          <w:szCs w:val="28"/>
        </w:rPr>
        <w:t>подача заявления после даты и времени, определенных для подачи заявлений;</w:t>
      </w:r>
    </w:p>
    <w:p w:rsidR="00951E91" w:rsidRPr="006E7403" w:rsidRDefault="00440630" w:rsidP="00951E91">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51E91" w:rsidRPr="006E7403">
        <w:rPr>
          <w:rFonts w:ascii="Times New Roman" w:hAnsi="Times New Roman" w:cs="Times New Roman"/>
          <w:sz w:val="28"/>
          <w:szCs w:val="28"/>
        </w:rPr>
        <w:t> несоответствие целевого назначения субсидии предмету деятельности некоммерческой организации, указанному в его учредительных документах.</w:t>
      </w:r>
    </w:p>
    <w:p w:rsidR="00951E91" w:rsidRDefault="00951E91"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
    <w:p w:rsidR="00A318C3" w:rsidRPr="00993A7D" w:rsidRDefault="00440630" w:rsidP="00993A7D">
      <w:pPr>
        <w:tabs>
          <w:tab w:val="left" w:pos="851"/>
          <w:tab w:val="left" w:pos="993"/>
        </w:tabs>
        <w:autoSpaceDE w:val="0"/>
        <w:autoSpaceDN w:val="0"/>
        <w:adjustRightInd w:val="0"/>
        <w:spacing w:after="0" w:line="240" w:lineRule="auto"/>
        <w:ind w:firstLine="709"/>
        <w:jc w:val="both"/>
        <w:rPr>
          <w:rFonts w:ascii="Times New Roman" w:hAnsi="Times New Roman" w:cs="Times New Roman"/>
          <w:color w:val="FF0000"/>
          <w:sz w:val="28"/>
          <w:szCs w:val="28"/>
        </w:rPr>
      </w:pPr>
      <w:r>
        <w:rPr>
          <w:rFonts w:ascii="Times New Roman" w:hAnsi="Times New Roman" w:cs="Times New Roman"/>
          <w:sz w:val="28"/>
          <w:szCs w:val="28"/>
        </w:rPr>
        <w:t>11</w:t>
      </w:r>
      <w:r w:rsidR="00994164" w:rsidRPr="006E7403">
        <w:rPr>
          <w:rFonts w:ascii="Times New Roman" w:hAnsi="Times New Roman" w:cs="Times New Roman"/>
          <w:sz w:val="28"/>
          <w:szCs w:val="28"/>
        </w:rPr>
        <w:t>. </w:t>
      </w:r>
      <w:bookmarkStart w:id="6" w:name="Par75"/>
      <w:bookmarkEnd w:id="6"/>
      <w:r w:rsidR="00A318C3" w:rsidRPr="006E7403">
        <w:rPr>
          <w:rFonts w:ascii="Times New Roman" w:hAnsi="Times New Roman" w:cs="Times New Roman"/>
          <w:sz w:val="28"/>
          <w:szCs w:val="28"/>
        </w:rPr>
        <w:t xml:space="preserve">Для определения победителя конкурса </w:t>
      </w:r>
      <w:r w:rsidR="00ED6550">
        <w:rPr>
          <w:rFonts w:ascii="Times New Roman" w:hAnsi="Times New Roman" w:cs="Times New Roman"/>
          <w:sz w:val="28"/>
          <w:szCs w:val="28"/>
        </w:rPr>
        <w:t>заявления оцениваются</w:t>
      </w:r>
      <w:r w:rsidR="00A318C3" w:rsidRPr="006E7403">
        <w:rPr>
          <w:rFonts w:ascii="Times New Roman" w:hAnsi="Times New Roman" w:cs="Times New Roman"/>
          <w:sz w:val="28"/>
          <w:szCs w:val="28"/>
        </w:rPr>
        <w:t xml:space="preserve"> по следующим критериям:</w:t>
      </w:r>
    </w:p>
    <w:p w:rsidR="00A318C3" w:rsidRPr="006E7403" w:rsidRDefault="00A318C3" w:rsidP="006E7403">
      <w:pPr>
        <w:tabs>
          <w:tab w:val="left" w:pos="851"/>
          <w:tab w:val="left" w:pos="993"/>
        </w:tabs>
        <w:autoSpaceDE w:val="0"/>
        <w:autoSpaceDN w:val="0"/>
        <w:adjustRightInd w:val="0"/>
        <w:spacing w:after="0" w:line="240" w:lineRule="auto"/>
        <w:ind w:firstLine="709"/>
        <w:jc w:val="both"/>
        <w:outlineLvl w:val="0"/>
        <w:rPr>
          <w:rFonts w:ascii="Times New Roman" w:hAnsi="Times New Roman" w:cs="Times New Roman"/>
          <w:sz w:val="28"/>
          <w:szCs w:val="28"/>
        </w:rPr>
      </w:pPr>
    </w:p>
    <w:tbl>
      <w:tblPr>
        <w:tblW w:w="10069" w:type="dxa"/>
        <w:tblInd w:w="-572" w:type="dxa"/>
        <w:tblLayout w:type="fixed"/>
        <w:tblCellMar>
          <w:top w:w="102" w:type="dxa"/>
          <w:left w:w="62" w:type="dxa"/>
          <w:bottom w:w="102" w:type="dxa"/>
          <w:right w:w="62" w:type="dxa"/>
        </w:tblCellMar>
        <w:tblLook w:val="0000"/>
      </w:tblPr>
      <w:tblGrid>
        <w:gridCol w:w="566"/>
        <w:gridCol w:w="3891"/>
        <w:gridCol w:w="1587"/>
        <w:gridCol w:w="4025"/>
      </w:tblGrid>
      <w:tr w:rsidR="006E7403" w:rsidRPr="006E7403" w:rsidTr="00440630">
        <w:tc>
          <w:tcPr>
            <w:tcW w:w="566" w:type="dxa"/>
            <w:tcBorders>
              <w:top w:val="single" w:sz="4" w:space="0" w:color="auto"/>
              <w:left w:val="single" w:sz="4" w:space="0" w:color="auto"/>
              <w:bottom w:val="single" w:sz="4" w:space="0" w:color="auto"/>
              <w:right w:val="single" w:sz="4" w:space="0" w:color="auto"/>
            </w:tcBorders>
          </w:tcPr>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N п/п</w:t>
            </w:r>
          </w:p>
        </w:tc>
        <w:tc>
          <w:tcPr>
            <w:tcW w:w="3891" w:type="dxa"/>
            <w:tcBorders>
              <w:top w:val="single" w:sz="4" w:space="0" w:color="auto"/>
              <w:left w:val="single" w:sz="4" w:space="0" w:color="auto"/>
              <w:bottom w:val="single" w:sz="4" w:space="0" w:color="auto"/>
              <w:right w:val="single" w:sz="4" w:space="0" w:color="auto"/>
            </w:tcBorders>
          </w:tcPr>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Критерии</w:t>
            </w:r>
          </w:p>
        </w:tc>
        <w:tc>
          <w:tcPr>
            <w:tcW w:w="1587" w:type="dxa"/>
            <w:tcBorders>
              <w:top w:val="single" w:sz="4" w:space="0" w:color="auto"/>
              <w:left w:val="single" w:sz="4" w:space="0" w:color="auto"/>
              <w:bottom w:val="single" w:sz="4" w:space="0" w:color="auto"/>
              <w:right w:val="single" w:sz="4" w:space="0" w:color="auto"/>
            </w:tcBorders>
          </w:tcPr>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Коэффициент значимости</w:t>
            </w:r>
          </w:p>
        </w:tc>
        <w:tc>
          <w:tcPr>
            <w:tcW w:w="4025" w:type="dxa"/>
            <w:tcBorders>
              <w:top w:val="single" w:sz="4" w:space="0" w:color="auto"/>
              <w:left w:val="single" w:sz="4" w:space="0" w:color="auto"/>
              <w:bottom w:val="single" w:sz="4" w:space="0" w:color="auto"/>
              <w:right w:val="single" w:sz="4" w:space="0" w:color="auto"/>
            </w:tcBorders>
          </w:tcPr>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Оценка</w:t>
            </w:r>
          </w:p>
        </w:tc>
      </w:tr>
      <w:tr w:rsidR="006E7403" w:rsidRPr="006E7403" w:rsidTr="00440630">
        <w:tc>
          <w:tcPr>
            <w:tcW w:w="566" w:type="dxa"/>
            <w:tcBorders>
              <w:top w:val="single" w:sz="4" w:space="0" w:color="auto"/>
              <w:left w:val="single" w:sz="4" w:space="0" w:color="auto"/>
              <w:bottom w:val="single" w:sz="4" w:space="0" w:color="auto"/>
              <w:right w:val="single" w:sz="4" w:space="0" w:color="auto"/>
            </w:tcBorders>
          </w:tcPr>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bookmarkStart w:id="7" w:name="Par97"/>
            <w:bookmarkStart w:id="8" w:name="Par103"/>
            <w:bookmarkStart w:id="9" w:name="Par109"/>
            <w:bookmarkStart w:id="10" w:name="Par114"/>
            <w:bookmarkStart w:id="11" w:name="Par120"/>
            <w:bookmarkEnd w:id="7"/>
            <w:bookmarkEnd w:id="8"/>
            <w:bookmarkEnd w:id="9"/>
            <w:bookmarkEnd w:id="10"/>
            <w:bookmarkEnd w:id="11"/>
            <w:r w:rsidRPr="006E7403">
              <w:rPr>
                <w:rFonts w:ascii="Times New Roman" w:hAnsi="Times New Roman" w:cs="Times New Roman"/>
                <w:sz w:val="28"/>
                <w:szCs w:val="28"/>
              </w:rPr>
              <w:t>1</w:t>
            </w:r>
          </w:p>
        </w:tc>
        <w:tc>
          <w:tcPr>
            <w:tcW w:w="3891" w:type="dxa"/>
            <w:tcBorders>
              <w:top w:val="single" w:sz="4" w:space="0" w:color="auto"/>
              <w:left w:val="single" w:sz="4" w:space="0" w:color="auto"/>
              <w:bottom w:val="single" w:sz="4" w:space="0" w:color="auto"/>
              <w:right w:val="single" w:sz="4" w:space="0" w:color="auto"/>
            </w:tcBorders>
          </w:tcPr>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Количество СО НКО, инициативных групп граждан, пользующихся услугами некоммерческой организации в период подачи заявления</w:t>
            </w:r>
          </w:p>
        </w:tc>
        <w:tc>
          <w:tcPr>
            <w:tcW w:w="1587" w:type="dxa"/>
            <w:tcBorders>
              <w:top w:val="single" w:sz="4" w:space="0" w:color="auto"/>
              <w:left w:val="single" w:sz="4" w:space="0" w:color="auto"/>
              <w:bottom w:val="single" w:sz="4" w:space="0" w:color="auto"/>
              <w:right w:val="single" w:sz="4" w:space="0" w:color="auto"/>
            </w:tcBorders>
          </w:tcPr>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0,5</w:t>
            </w:r>
          </w:p>
        </w:tc>
        <w:tc>
          <w:tcPr>
            <w:tcW w:w="4025" w:type="dxa"/>
            <w:tcBorders>
              <w:top w:val="single" w:sz="4" w:space="0" w:color="auto"/>
              <w:left w:val="single" w:sz="4" w:space="0" w:color="auto"/>
              <w:bottom w:val="single" w:sz="4" w:space="0" w:color="auto"/>
              <w:right w:val="single" w:sz="4" w:space="0" w:color="auto"/>
            </w:tcBorders>
          </w:tcPr>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от 1 до 4 − 0 баллов;</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от 5 до 7 − 1 балл;</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от 8 и более − 2 балла</w:t>
            </w:r>
          </w:p>
        </w:tc>
      </w:tr>
      <w:tr w:rsidR="006E7403" w:rsidRPr="006E7403" w:rsidTr="00440630">
        <w:tc>
          <w:tcPr>
            <w:tcW w:w="566" w:type="dxa"/>
            <w:tcBorders>
              <w:top w:val="single" w:sz="4" w:space="0" w:color="auto"/>
              <w:left w:val="single" w:sz="4" w:space="0" w:color="auto"/>
              <w:bottom w:val="single" w:sz="4" w:space="0" w:color="auto"/>
              <w:right w:val="single" w:sz="4" w:space="0" w:color="auto"/>
            </w:tcBorders>
          </w:tcPr>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bookmarkStart w:id="12" w:name="Par126"/>
            <w:bookmarkEnd w:id="12"/>
            <w:r w:rsidRPr="006E7403">
              <w:rPr>
                <w:rFonts w:ascii="Times New Roman" w:hAnsi="Times New Roman" w:cs="Times New Roman"/>
                <w:sz w:val="28"/>
                <w:szCs w:val="28"/>
              </w:rPr>
              <w:t>2</w:t>
            </w:r>
          </w:p>
        </w:tc>
        <w:tc>
          <w:tcPr>
            <w:tcW w:w="3891" w:type="dxa"/>
            <w:tcBorders>
              <w:top w:val="single" w:sz="4" w:space="0" w:color="auto"/>
              <w:left w:val="single" w:sz="4" w:space="0" w:color="auto"/>
              <w:bottom w:val="single" w:sz="4" w:space="0" w:color="auto"/>
              <w:right w:val="single" w:sz="4" w:space="0" w:color="auto"/>
            </w:tcBorders>
          </w:tcPr>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Собственный вклад некоммерческой организациив реализацию проектов ТОС, на которые запрашивается субсидия, подтвержденныеписьменным обязательством</w:t>
            </w:r>
          </w:p>
        </w:tc>
        <w:tc>
          <w:tcPr>
            <w:tcW w:w="1587" w:type="dxa"/>
            <w:tcBorders>
              <w:top w:val="single" w:sz="4" w:space="0" w:color="auto"/>
              <w:left w:val="single" w:sz="4" w:space="0" w:color="auto"/>
              <w:bottom w:val="single" w:sz="4" w:space="0" w:color="auto"/>
              <w:right w:val="single" w:sz="4" w:space="0" w:color="auto"/>
            </w:tcBorders>
          </w:tcPr>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0,5</w:t>
            </w:r>
          </w:p>
        </w:tc>
        <w:tc>
          <w:tcPr>
            <w:tcW w:w="4025" w:type="dxa"/>
            <w:tcBorders>
              <w:top w:val="single" w:sz="4" w:space="0" w:color="auto"/>
              <w:left w:val="single" w:sz="4" w:space="0" w:color="auto"/>
              <w:bottom w:val="single" w:sz="4" w:space="0" w:color="auto"/>
              <w:right w:val="single" w:sz="4" w:space="0" w:color="auto"/>
            </w:tcBorders>
          </w:tcPr>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Собственный вклад в реализацию проектов территориальных общественных самоуправлений, на которые запрашивается субсидия, в форме трудового участия сотрудников некоммерческой организации− 1 балл;</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Собственный вклад в реализацию проектов территориальных общественных самоуправлений, на которые запрашивается субсидия, в форме трудового, материального участия сотрудников некоммерческой организации − 2 балла</w:t>
            </w:r>
          </w:p>
        </w:tc>
      </w:tr>
    </w:tbl>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 xml:space="preserve">По каждому из критериев, указанных в </w:t>
      </w:r>
      <w:hyperlink w:anchor="Par97" w:history="1">
        <w:r w:rsidRPr="006E7403">
          <w:rPr>
            <w:rFonts w:ascii="Times New Roman" w:hAnsi="Times New Roman" w:cs="Times New Roman"/>
            <w:sz w:val="28"/>
            <w:szCs w:val="28"/>
          </w:rPr>
          <w:t>пунктах 1</w:t>
        </w:r>
      </w:hyperlink>
      <w:r w:rsidRPr="006E7403">
        <w:rPr>
          <w:rFonts w:ascii="Times New Roman" w:hAnsi="Times New Roman" w:cs="Times New Roman"/>
          <w:sz w:val="28"/>
          <w:szCs w:val="28"/>
        </w:rPr>
        <w:t xml:space="preserve">, </w:t>
      </w:r>
      <w:hyperlink w:anchor="Par103" w:history="1">
        <w:r w:rsidRPr="006E7403">
          <w:rPr>
            <w:rFonts w:ascii="Times New Roman" w:hAnsi="Times New Roman" w:cs="Times New Roman"/>
            <w:sz w:val="28"/>
            <w:szCs w:val="28"/>
          </w:rPr>
          <w:t>2</w:t>
        </w:r>
      </w:hyperlink>
      <w:r w:rsidRPr="006E7403">
        <w:rPr>
          <w:rFonts w:ascii="Times New Roman" w:hAnsi="Times New Roman" w:cs="Times New Roman"/>
          <w:sz w:val="28"/>
          <w:szCs w:val="28"/>
        </w:rPr>
        <w:t xml:space="preserve"> таблицы, каждому заявлению выставляются баллы от 0 до 2.</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По итогам оценки заявлений конкурсная комиссия рассчитывает весовое значение заявления путем сложения баллов, выставленных каждым членом конкурсной комиссии по каждому критерию, умноженное на коэффициент значимости по каждому критерию, по следующей формуле:</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 xml:space="preserve">М = (Б1 + Б2 + ... </w:t>
      </w:r>
      <w:proofErr w:type="spellStart"/>
      <w:r w:rsidRPr="006E7403">
        <w:rPr>
          <w:rFonts w:ascii="Times New Roman" w:hAnsi="Times New Roman" w:cs="Times New Roman"/>
          <w:sz w:val="28"/>
          <w:szCs w:val="28"/>
        </w:rPr>
        <w:t>Бn</w:t>
      </w:r>
      <w:proofErr w:type="spellEnd"/>
      <w:r w:rsidRPr="006E7403">
        <w:rPr>
          <w:rFonts w:ascii="Times New Roman" w:hAnsi="Times New Roman" w:cs="Times New Roman"/>
          <w:sz w:val="28"/>
          <w:szCs w:val="28"/>
        </w:rPr>
        <w:t xml:space="preserve">) </w:t>
      </w:r>
      <w:proofErr w:type="spellStart"/>
      <w:r w:rsidRPr="006E7403">
        <w:rPr>
          <w:rFonts w:ascii="Times New Roman" w:hAnsi="Times New Roman" w:cs="Times New Roman"/>
          <w:sz w:val="28"/>
          <w:szCs w:val="28"/>
        </w:rPr>
        <w:t>x</w:t>
      </w:r>
      <w:proofErr w:type="spellEnd"/>
      <w:r w:rsidRPr="006E7403">
        <w:rPr>
          <w:rFonts w:ascii="Times New Roman" w:hAnsi="Times New Roman" w:cs="Times New Roman"/>
          <w:sz w:val="28"/>
          <w:szCs w:val="28"/>
        </w:rPr>
        <w:t xml:space="preserve"> B1 + (Б1 + Б2 + ... </w:t>
      </w:r>
      <w:proofErr w:type="spellStart"/>
      <w:r w:rsidRPr="006E7403">
        <w:rPr>
          <w:rFonts w:ascii="Times New Roman" w:hAnsi="Times New Roman" w:cs="Times New Roman"/>
          <w:sz w:val="28"/>
          <w:szCs w:val="28"/>
        </w:rPr>
        <w:t>Бn</w:t>
      </w:r>
      <w:proofErr w:type="spellEnd"/>
      <w:r w:rsidRPr="006E7403">
        <w:rPr>
          <w:rFonts w:ascii="Times New Roman" w:hAnsi="Times New Roman" w:cs="Times New Roman"/>
          <w:sz w:val="28"/>
          <w:szCs w:val="28"/>
        </w:rPr>
        <w:t xml:space="preserve">) </w:t>
      </w:r>
      <w:proofErr w:type="spellStart"/>
      <w:r w:rsidRPr="006E7403">
        <w:rPr>
          <w:rFonts w:ascii="Times New Roman" w:hAnsi="Times New Roman" w:cs="Times New Roman"/>
          <w:sz w:val="28"/>
          <w:szCs w:val="28"/>
        </w:rPr>
        <w:t>x</w:t>
      </w:r>
      <w:proofErr w:type="spellEnd"/>
      <w:r w:rsidRPr="006E7403">
        <w:rPr>
          <w:rFonts w:ascii="Times New Roman" w:hAnsi="Times New Roman" w:cs="Times New Roman"/>
          <w:sz w:val="28"/>
          <w:szCs w:val="28"/>
        </w:rPr>
        <w:t xml:space="preserve"> B2, где:</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М − весовое значение;</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Б1 − балл, выставленный 1-м членом конкурсной комиссии;</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Б2 − балл, выставленный 2-м членом конкурсной комиссии;</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roofErr w:type="spellStart"/>
      <w:r w:rsidRPr="006E7403">
        <w:rPr>
          <w:rFonts w:ascii="Times New Roman" w:hAnsi="Times New Roman" w:cs="Times New Roman"/>
          <w:sz w:val="28"/>
          <w:szCs w:val="28"/>
        </w:rPr>
        <w:lastRenderedPageBreak/>
        <w:t>Бn</w:t>
      </w:r>
      <w:proofErr w:type="spellEnd"/>
      <w:r w:rsidRPr="006E7403">
        <w:rPr>
          <w:rFonts w:ascii="Times New Roman" w:hAnsi="Times New Roman" w:cs="Times New Roman"/>
          <w:sz w:val="28"/>
          <w:szCs w:val="28"/>
        </w:rPr>
        <w:t>− балл, выставленный n-м членом конкурсной комиссии;</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В1 − коэффициент значимости 1-го критерия оценки;</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В2 − коэффициент значимости 2-го критерия оценки.</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Конкурсная комиссия присваивает каждому заявлению порядковый номер (в порядке уменьшения его весового значения). Заявлению с самым высоким весовым значением присваивается первый номер, последующие порядковые номера присваиваются заявлениям в порядке уменьшения весового значения.</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В случае наличия заявлений, имеющих одинаковое весовое значение, более высокий порядковый номер присваивается заявлению, поступившему в более раннюю дату, а при совпадении дат − в более раннее время.</w:t>
      </w:r>
    </w:p>
    <w:p w:rsidR="00A318C3" w:rsidRPr="006E7403" w:rsidRDefault="00A318C3" w:rsidP="001870A0">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Конкурсная комиссия устанавливает минимальное значение весового значения заявления, которое определяется по формуле:</w:t>
      </w:r>
    </w:p>
    <w:p w:rsidR="00A318C3" w:rsidRPr="006E7403" w:rsidRDefault="00A318C3" w:rsidP="001870A0">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Р = ОКБ / N, где:</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Р − минимальное весовое значение заявления;</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ОКБ − общее количество баллов, набранных участниками (с учетом коэффициента значимости критериев);</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N − количество участников.</w:t>
      </w:r>
    </w:p>
    <w:p w:rsidR="00A318C3" w:rsidRPr="006E7403" w:rsidRDefault="00A318C3"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6E7403">
        <w:rPr>
          <w:rFonts w:ascii="Times New Roman" w:hAnsi="Times New Roman" w:cs="Times New Roman"/>
          <w:sz w:val="28"/>
          <w:szCs w:val="28"/>
        </w:rPr>
        <w:t>Победителем конкурса становится некоммерческая организация, весовое значение заявления которого превышает указанное минимальное значение и является наибольшим по сравнению с весовыми значениями других заявлений.</w:t>
      </w:r>
    </w:p>
    <w:p w:rsidR="007032D6" w:rsidRPr="006E7403" w:rsidRDefault="007032D6" w:rsidP="00542506">
      <w:pPr>
        <w:pStyle w:val="a3"/>
        <w:tabs>
          <w:tab w:val="left" w:pos="142"/>
          <w:tab w:val="left" w:pos="851"/>
          <w:tab w:val="left" w:pos="993"/>
        </w:tabs>
        <w:rPr>
          <w:szCs w:val="28"/>
        </w:rPr>
      </w:pPr>
    </w:p>
    <w:p w:rsidR="00542506" w:rsidRPr="00542506" w:rsidRDefault="00440630" w:rsidP="00542506">
      <w:pPr>
        <w:pStyle w:val="ConsPlusNormal0"/>
        <w:ind w:firstLine="540"/>
        <w:jc w:val="both"/>
        <w:rPr>
          <w:rFonts w:ascii="Times New Roman" w:hAnsi="Times New Roman" w:cs="Times New Roman"/>
          <w:sz w:val="28"/>
          <w:szCs w:val="28"/>
        </w:rPr>
      </w:pPr>
      <w:r w:rsidRPr="00542506">
        <w:rPr>
          <w:rFonts w:ascii="Times New Roman" w:hAnsi="Times New Roman" w:cs="Times New Roman"/>
          <w:sz w:val="28"/>
          <w:szCs w:val="28"/>
        </w:rPr>
        <w:t>13</w:t>
      </w:r>
      <w:r w:rsidR="00A318C3" w:rsidRPr="00542506">
        <w:rPr>
          <w:rFonts w:ascii="Times New Roman" w:hAnsi="Times New Roman" w:cs="Times New Roman"/>
          <w:sz w:val="28"/>
          <w:szCs w:val="28"/>
        </w:rPr>
        <w:t xml:space="preserve">. </w:t>
      </w:r>
      <w:r w:rsidR="00542506" w:rsidRPr="00542506">
        <w:rPr>
          <w:rFonts w:ascii="Times New Roman" w:hAnsi="Times New Roman" w:cs="Times New Roman"/>
          <w:sz w:val="28"/>
          <w:szCs w:val="28"/>
        </w:rPr>
        <w:t>Разъяснения положений объявления о приеме конкурсных заявок предоставляются Организации в течение пяти рабочих дней с момента поступления письменного обращения официальным письмом Администрации.Ответ (разъяснения положений) направляется по почтовому адресу либо по адресу электронной почты в зависимости от способа, указанного в обращении Организации.</w:t>
      </w:r>
    </w:p>
    <w:p w:rsidR="00732D0F" w:rsidRPr="00732D0F" w:rsidRDefault="00440630" w:rsidP="006E7403">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732D0F">
        <w:rPr>
          <w:rFonts w:ascii="Times New Roman" w:hAnsi="Times New Roman" w:cs="Times New Roman"/>
          <w:sz w:val="28"/>
          <w:szCs w:val="28"/>
        </w:rPr>
        <w:t>14</w:t>
      </w:r>
      <w:r w:rsidR="006E7403" w:rsidRPr="00732D0F">
        <w:rPr>
          <w:rFonts w:ascii="Times New Roman" w:hAnsi="Times New Roman" w:cs="Times New Roman"/>
          <w:sz w:val="28"/>
          <w:szCs w:val="28"/>
        </w:rPr>
        <w:t xml:space="preserve">. </w:t>
      </w:r>
      <w:r w:rsidR="00732D0F" w:rsidRPr="00732D0F">
        <w:rPr>
          <w:rFonts w:ascii="Times New Roman" w:hAnsi="Times New Roman" w:cs="Times New Roman"/>
          <w:sz w:val="28"/>
          <w:szCs w:val="28"/>
        </w:rPr>
        <w:t>В срок до 29.04.2022г. с победителем конкурса заключается соглашение о предоставлении субсидии.</w:t>
      </w:r>
    </w:p>
    <w:p w:rsidR="00732D0F" w:rsidRPr="00732D0F" w:rsidRDefault="00440630" w:rsidP="001870A0">
      <w:pPr>
        <w:autoSpaceDE w:val="0"/>
        <w:autoSpaceDN w:val="0"/>
        <w:adjustRightInd w:val="0"/>
        <w:spacing w:after="0"/>
        <w:ind w:firstLine="709"/>
        <w:jc w:val="both"/>
        <w:rPr>
          <w:rFonts w:ascii="Times New Roman" w:hAnsi="Times New Roman" w:cs="Times New Roman"/>
          <w:sz w:val="28"/>
          <w:szCs w:val="28"/>
        </w:rPr>
      </w:pPr>
      <w:r w:rsidRPr="00732D0F">
        <w:rPr>
          <w:rFonts w:ascii="Times New Roman" w:hAnsi="Times New Roman" w:cs="Times New Roman"/>
          <w:sz w:val="28"/>
          <w:szCs w:val="28"/>
        </w:rPr>
        <w:t xml:space="preserve">15. </w:t>
      </w:r>
      <w:r w:rsidR="00732D0F" w:rsidRPr="00732D0F">
        <w:rPr>
          <w:rFonts w:ascii="Times New Roman" w:hAnsi="Times New Roman" w:cs="Times New Roman"/>
          <w:sz w:val="28"/>
          <w:szCs w:val="28"/>
        </w:rPr>
        <w:t xml:space="preserve">Если в течение установленного срока </w:t>
      </w:r>
      <w:r w:rsidR="00732D0F" w:rsidRPr="00732D0F">
        <w:rPr>
          <w:rFonts w:ascii="Times New Roman" w:hAnsi="Times New Roman" w:cs="Times New Roman"/>
          <w:iCs/>
          <w:sz w:val="28"/>
          <w:szCs w:val="28"/>
        </w:rPr>
        <w:t xml:space="preserve">соглашение </w:t>
      </w:r>
      <w:r w:rsidR="00732D0F" w:rsidRPr="00732D0F">
        <w:rPr>
          <w:rFonts w:ascii="Times New Roman" w:hAnsi="Times New Roman" w:cs="Times New Roman"/>
          <w:sz w:val="28"/>
          <w:szCs w:val="28"/>
        </w:rPr>
        <w:t xml:space="preserve">о предоставлении субсидии не заключено по вине получателя, субсидия не предоставляется, получатель субсидии считается уклонившимся от заключения </w:t>
      </w:r>
      <w:r w:rsidR="00732D0F" w:rsidRPr="00732D0F">
        <w:rPr>
          <w:rFonts w:ascii="Times New Roman" w:hAnsi="Times New Roman" w:cs="Times New Roman"/>
          <w:iCs/>
          <w:sz w:val="28"/>
          <w:szCs w:val="28"/>
        </w:rPr>
        <w:t xml:space="preserve">соглашения </w:t>
      </w:r>
      <w:r w:rsidR="00732D0F" w:rsidRPr="00732D0F">
        <w:rPr>
          <w:rFonts w:ascii="Times New Roman" w:hAnsi="Times New Roman" w:cs="Times New Roman"/>
          <w:sz w:val="28"/>
          <w:szCs w:val="28"/>
        </w:rPr>
        <w:t>о предоставлении субсидии.</w:t>
      </w:r>
    </w:p>
    <w:p w:rsidR="007032D6" w:rsidRPr="00732D0F" w:rsidRDefault="00440630" w:rsidP="00ED6550">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732D0F">
        <w:rPr>
          <w:rFonts w:ascii="Times New Roman" w:hAnsi="Times New Roman" w:cs="Times New Roman"/>
          <w:sz w:val="28"/>
          <w:szCs w:val="28"/>
        </w:rPr>
        <w:t xml:space="preserve">16. </w:t>
      </w:r>
      <w:r w:rsidR="00ED6550" w:rsidRPr="00732D0F">
        <w:rPr>
          <w:rFonts w:ascii="Times New Roman" w:hAnsi="Times New Roman" w:cs="Times New Roman"/>
          <w:sz w:val="28"/>
          <w:szCs w:val="28"/>
        </w:rPr>
        <w:t xml:space="preserve">Результаты конкурса будут объявлены </w:t>
      </w:r>
      <w:r w:rsidR="00732D0F" w:rsidRPr="00732D0F">
        <w:rPr>
          <w:rFonts w:ascii="Times New Roman" w:hAnsi="Times New Roman" w:cs="Times New Roman"/>
          <w:sz w:val="28"/>
          <w:szCs w:val="28"/>
        </w:rPr>
        <w:t>в течении 5 дней</w:t>
      </w:r>
      <w:r w:rsidR="00732D0F">
        <w:rPr>
          <w:rFonts w:ascii="Times New Roman" w:hAnsi="Times New Roman" w:cs="Times New Roman"/>
          <w:sz w:val="28"/>
          <w:szCs w:val="28"/>
        </w:rPr>
        <w:t xml:space="preserve"> со дня определения победителей</w:t>
      </w:r>
      <w:r w:rsidR="00732D0F" w:rsidRPr="00732D0F">
        <w:rPr>
          <w:rFonts w:ascii="Times New Roman" w:hAnsi="Times New Roman" w:cs="Times New Roman"/>
          <w:sz w:val="28"/>
          <w:szCs w:val="28"/>
        </w:rPr>
        <w:t>.</w:t>
      </w:r>
    </w:p>
    <w:p w:rsidR="007032D6" w:rsidRPr="00993A7D" w:rsidRDefault="007032D6" w:rsidP="006E7403">
      <w:pPr>
        <w:pStyle w:val="a3"/>
        <w:tabs>
          <w:tab w:val="left" w:pos="142"/>
          <w:tab w:val="left" w:pos="851"/>
          <w:tab w:val="left" w:pos="993"/>
        </w:tabs>
        <w:ind w:firstLine="709"/>
        <w:rPr>
          <w:i/>
          <w:color w:val="FF0000"/>
          <w:szCs w:val="28"/>
        </w:rPr>
      </w:pPr>
    </w:p>
    <w:p w:rsidR="007032D6" w:rsidRPr="006E7403" w:rsidRDefault="007032D6" w:rsidP="006E7403">
      <w:pPr>
        <w:pStyle w:val="a3"/>
        <w:tabs>
          <w:tab w:val="left" w:pos="142"/>
          <w:tab w:val="left" w:pos="851"/>
          <w:tab w:val="left" w:pos="993"/>
        </w:tabs>
        <w:ind w:firstLine="709"/>
        <w:rPr>
          <w:szCs w:val="28"/>
        </w:rPr>
      </w:pPr>
      <w:bookmarkStart w:id="13" w:name="_GoBack"/>
      <w:bookmarkEnd w:id="13"/>
    </w:p>
    <w:p w:rsidR="007032D6" w:rsidRPr="006E7403" w:rsidRDefault="007032D6" w:rsidP="006E7403">
      <w:pPr>
        <w:pStyle w:val="a3"/>
        <w:tabs>
          <w:tab w:val="left" w:pos="142"/>
          <w:tab w:val="left" w:pos="851"/>
          <w:tab w:val="left" w:pos="993"/>
        </w:tabs>
        <w:ind w:firstLine="709"/>
        <w:rPr>
          <w:szCs w:val="28"/>
        </w:rPr>
      </w:pPr>
    </w:p>
    <w:p w:rsidR="007032D6" w:rsidRPr="006E7403" w:rsidRDefault="007032D6" w:rsidP="006E7403">
      <w:pPr>
        <w:pStyle w:val="a3"/>
        <w:tabs>
          <w:tab w:val="left" w:pos="142"/>
          <w:tab w:val="left" w:pos="851"/>
          <w:tab w:val="left" w:pos="993"/>
        </w:tabs>
        <w:ind w:firstLine="709"/>
        <w:rPr>
          <w:szCs w:val="28"/>
        </w:rPr>
      </w:pPr>
    </w:p>
    <w:p w:rsidR="007032D6" w:rsidRPr="006E7403" w:rsidRDefault="007032D6" w:rsidP="006E7403">
      <w:pPr>
        <w:pStyle w:val="a3"/>
        <w:tabs>
          <w:tab w:val="left" w:pos="142"/>
          <w:tab w:val="left" w:pos="851"/>
          <w:tab w:val="left" w:pos="993"/>
        </w:tabs>
        <w:ind w:firstLine="709"/>
        <w:rPr>
          <w:szCs w:val="28"/>
        </w:rPr>
      </w:pPr>
    </w:p>
    <w:p w:rsidR="007032D6" w:rsidRPr="006E7403" w:rsidRDefault="007032D6" w:rsidP="006E7403">
      <w:pPr>
        <w:pStyle w:val="a3"/>
        <w:tabs>
          <w:tab w:val="left" w:pos="142"/>
          <w:tab w:val="left" w:pos="851"/>
          <w:tab w:val="left" w:pos="993"/>
        </w:tabs>
        <w:ind w:firstLine="709"/>
        <w:rPr>
          <w:szCs w:val="28"/>
        </w:rPr>
      </w:pPr>
    </w:p>
    <w:p w:rsidR="007032D6" w:rsidRPr="006E7403" w:rsidRDefault="007032D6" w:rsidP="006E7403">
      <w:pPr>
        <w:pStyle w:val="a3"/>
        <w:tabs>
          <w:tab w:val="left" w:pos="142"/>
          <w:tab w:val="left" w:pos="851"/>
          <w:tab w:val="left" w:pos="993"/>
        </w:tabs>
        <w:ind w:firstLine="709"/>
        <w:rPr>
          <w:szCs w:val="28"/>
        </w:rPr>
      </w:pPr>
    </w:p>
    <w:sectPr w:rsidR="007032D6" w:rsidRPr="006E7403" w:rsidSect="004C5DDD">
      <w:pgSz w:w="11906" w:h="16838"/>
      <w:pgMar w:top="1134" w:right="850"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HeliosCond">
    <w:altName w:val="HeliosCond"/>
    <w:panose1 w:val="00000000000000000000"/>
    <w:charset w:val="CC"/>
    <w:family w:val="swiss"/>
    <w:notTrueType/>
    <w:pitch w:val="default"/>
    <w:sig w:usb0="00000201" w:usb1="00000000" w:usb2="00000000" w:usb3="00000000" w:csb0="00000004"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4A701D"/>
    <w:multiLevelType w:val="hybridMultilevel"/>
    <w:tmpl w:val="4CCCA5A2"/>
    <w:lvl w:ilvl="0" w:tplc="C55AB9B4">
      <w:start w:val="1"/>
      <w:numFmt w:val="decimal"/>
      <w:lvlText w:val="%1."/>
      <w:lvlJc w:val="left"/>
      <w:pPr>
        <w:ind w:left="1070" w:hanging="360"/>
      </w:pPr>
      <w:rPr>
        <w:rFonts w:hint="default"/>
        <w:i w:val="0"/>
        <w:color w:val="auto"/>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
    <w:nsid w:val="141D5D4E"/>
    <w:multiLevelType w:val="hybridMultilevel"/>
    <w:tmpl w:val="EF120E4E"/>
    <w:lvl w:ilvl="0" w:tplc="2C2A9CAE">
      <w:start w:val="1"/>
      <w:numFmt w:val="decimal"/>
      <w:lvlText w:val="%1."/>
      <w:lvlJc w:val="left"/>
      <w:pPr>
        <w:ind w:left="1068" w:hanging="360"/>
      </w:pPr>
      <w:rPr>
        <w:rFonts w:hint="default"/>
        <w:sz w:val="28"/>
        <w:szCs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485D6193"/>
    <w:multiLevelType w:val="multilevel"/>
    <w:tmpl w:val="1212A8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1AB7A54"/>
    <w:multiLevelType w:val="hybridMultilevel"/>
    <w:tmpl w:val="2E70CAEA"/>
    <w:lvl w:ilvl="0" w:tplc="22B6093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3"/>
  </w:num>
  <w:num w:numId="2">
    <w:abstractNumId w:val="1"/>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6"/>
  <w:proofState w:spelling="clean" w:grammar="clean"/>
  <w:defaultTabStop w:val="708"/>
  <w:drawingGridHorizontalSpacing w:val="110"/>
  <w:displayHorizontalDrawingGridEvery w:val="2"/>
  <w:displayVerticalDrawingGridEvery w:val="2"/>
  <w:characterSpacingControl w:val="doNotCompress"/>
  <w:compat/>
  <w:rsids>
    <w:rsidRoot w:val="00155D2F"/>
    <w:rsid w:val="000F3BD1"/>
    <w:rsid w:val="00107641"/>
    <w:rsid w:val="00155D2F"/>
    <w:rsid w:val="001870A0"/>
    <w:rsid w:val="001915C6"/>
    <w:rsid w:val="001E3CC4"/>
    <w:rsid w:val="00440630"/>
    <w:rsid w:val="004817F8"/>
    <w:rsid w:val="004C5DDD"/>
    <w:rsid w:val="004C7FB2"/>
    <w:rsid w:val="004D71E4"/>
    <w:rsid w:val="00542506"/>
    <w:rsid w:val="0056374E"/>
    <w:rsid w:val="005F2B12"/>
    <w:rsid w:val="006E7403"/>
    <w:rsid w:val="007032D6"/>
    <w:rsid w:val="00732D0F"/>
    <w:rsid w:val="007415AC"/>
    <w:rsid w:val="00835E1B"/>
    <w:rsid w:val="00951E91"/>
    <w:rsid w:val="00993A7D"/>
    <w:rsid w:val="00994164"/>
    <w:rsid w:val="009C70B3"/>
    <w:rsid w:val="00A318C3"/>
    <w:rsid w:val="00A34AFA"/>
    <w:rsid w:val="00A85DE8"/>
    <w:rsid w:val="00B64720"/>
    <w:rsid w:val="00BC482D"/>
    <w:rsid w:val="00BC6DE6"/>
    <w:rsid w:val="00D72591"/>
    <w:rsid w:val="00E266F6"/>
    <w:rsid w:val="00ED6550"/>
    <w:rsid w:val="00F50A19"/>
    <w:rsid w:val="00F711B6"/>
    <w:rsid w:val="00FE4DF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5DE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qFormat/>
    <w:rsid w:val="00107641"/>
    <w:pPr>
      <w:spacing w:after="0" w:line="240" w:lineRule="auto"/>
      <w:jc w:val="both"/>
    </w:pPr>
    <w:rPr>
      <w:rFonts w:ascii="Times New Roman" w:eastAsia="Times New Roman" w:hAnsi="Times New Roman" w:cs="Times New Roman"/>
      <w:sz w:val="28"/>
    </w:rPr>
  </w:style>
  <w:style w:type="character" w:customStyle="1" w:styleId="senderemail--20l3t">
    <w:name w:val="sender__email--20l3t"/>
    <w:basedOn w:val="a0"/>
    <w:rsid w:val="00107641"/>
  </w:style>
  <w:style w:type="paragraph" w:styleId="a4">
    <w:name w:val="Body Text Indent"/>
    <w:basedOn w:val="a"/>
    <w:link w:val="a5"/>
    <w:uiPriority w:val="99"/>
    <w:unhideWhenUsed/>
    <w:rsid w:val="007032D6"/>
    <w:pPr>
      <w:spacing w:after="120" w:line="240" w:lineRule="auto"/>
      <w:ind w:left="283"/>
    </w:pPr>
    <w:rPr>
      <w:rFonts w:ascii="Times New Roman" w:eastAsia="Times New Roman" w:hAnsi="Times New Roman" w:cs="Times New Roman"/>
      <w:sz w:val="24"/>
      <w:szCs w:val="24"/>
      <w:lang/>
    </w:rPr>
  </w:style>
  <w:style w:type="character" w:customStyle="1" w:styleId="a5">
    <w:name w:val="Основной текст с отступом Знак"/>
    <w:basedOn w:val="a0"/>
    <w:link w:val="a4"/>
    <w:uiPriority w:val="99"/>
    <w:rsid w:val="007032D6"/>
    <w:rPr>
      <w:rFonts w:ascii="Times New Roman" w:eastAsia="Times New Roman" w:hAnsi="Times New Roman" w:cs="Times New Roman"/>
      <w:sz w:val="24"/>
      <w:szCs w:val="24"/>
      <w:lang/>
    </w:rPr>
  </w:style>
  <w:style w:type="paragraph" w:styleId="a6">
    <w:name w:val="List Paragraph"/>
    <w:basedOn w:val="a"/>
    <w:uiPriority w:val="34"/>
    <w:qFormat/>
    <w:rsid w:val="007032D6"/>
    <w:pPr>
      <w:ind w:left="720"/>
      <w:contextualSpacing/>
    </w:pPr>
  </w:style>
  <w:style w:type="paragraph" w:styleId="a7">
    <w:name w:val="Normal (Web)"/>
    <w:basedOn w:val="a"/>
    <w:uiPriority w:val="99"/>
    <w:semiHidden/>
    <w:unhideWhenUsed/>
    <w:rsid w:val="007032D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8">
    <w:name w:val="Strong"/>
    <w:basedOn w:val="a0"/>
    <w:uiPriority w:val="22"/>
    <w:qFormat/>
    <w:rsid w:val="007032D6"/>
    <w:rPr>
      <w:b/>
      <w:bCs/>
    </w:rPr>
  </w:style>
  <w:style w:type="paragraph" w:customStyle="1" w:styleId="Pa3">
    <w:name w:val="Pa3"/>
    <w:basedOn w:val="a"/>
    <w:next w:val="a"/>
    <w:uiPriority w:val="99"/>
    <w:rsid w:val="007032D6"/>
    <w:pPr>
      <w:autoSpaceDE w:val="0"/>
      <w:autoSpaceDN w:val="0"/>
      <w:adjustRightInd w:val="0"/>
      <w:spacing w:after="0" w:line="221" w:lineRule="atLeast"/>
    </w:pPr>
    <w:rPr>
      <w:rFonts w:ascii="HeliosCond" w:hAnsi="HeliosCond"/>
      <w:sz w:val="24"/>
      <w:szCs w:val="24"/>
    </w:rPr>
  </w:style>
  <w:style w:type="paragraph" w:styleId="a9">
    <w:name w:val="Balloon Text"/>
    <w:basedOn w:val="a"/>
    <w:link w:val="aa"/>
    <w:uiPriority w:val="99"/>
    <w:semiHidden/>
    <w:unhideWhenUsed/>
    <w:rsid w:val="0056374E"/>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56374E"/>
    <w:rPr>
      <w:rFonts w:ascii="Segoe UI" w:hAnsi="Segoe UI" w:cs="Segoe UI"/>
      <w:sz w:val="18"/>
      <w:szCs w:val="18"/>
    </w:rPr>
  </w:style>
  <w:style w:type="character" w:customStyle="1" w:styleId="ConsPlusNormal">
    <w:name w:val="ConsPlusNormal Знак"/>
    <w:link w:val="ConsPlusNormal0"/>
    <w:locked/>
    <w:rsid w:val="00BC482D"/>
    <w:rPr>
      <w:rFonts w:ascii="Arial" w:hAnsi="Arial" w:cs="Arial"/>
    </w:rPr>
  </w:style>
  <w:style w:type="paragraph" w:customStyle="1" w:styleId="ConsPlusNormal0">
    <w:name w:val="ConsPlusNormal"/>
    <w:link w:val="ConsPlusNormal"/>
    <w:rsid w:val="00BC482D"/>
    <w:pPr>
      <w:widowControl w:val="0"/>
      <w:autoSpaceDE w:val="0"/>
      <w:autoSpaceDN w:val="0"/>
      <w:adjustRightInd w:val="0"/>
      <w:spacing w:after="0" w:line="240" w:lineRule="auto"/>
      <w:ind w:firstLine="720"/>
    </w:pPr>
    <w:rPr>
      <w:rFonts w:ascii="Arial" w:hAnsi="Arial" w:cs="Arial"/>
    </w:rPr>
  </w:style>
</w:styles>
</file>

<file path=word/webSettings.xml><?xml version="1.0" encoding="utf-8"?>
<w:webSettings xmlns:r="http://schemas.openxmlformats.org/officeDocument/2006/relationships" xmlns:w="http://schemas.openxmlformats.org/wordprocessingml/2006/main">
  <w:divs>
    <w:div w:id="420758212">
      <w:bodyDiv w:val="1"/>
      <w:marLeft w:val="0"/>
      <w:marRight w:val="0"/>
      <w:marTop w:val="0"/>
      <w:marBottom w:val="0"/>
      <w:divBdr>
        <w:top w:val="none" w:sz="0" w:space="0" w:color="auto"/>
        <w:left w:val="none" w:sz="0" w:space="0" w:color="auto"/>
        <w:bottom w:val="none" w:sz="0" w:space="0" w:color="auto"/>
        <w:right w:val="none" w:sz="0" w:space="0" w:color="auto"/>
      </w:divBdr>
    </w:div>
    <w:div w:id="504249347">
      <w:bodyDiv w:val="1"/>
      <w:marLeft w:val="0"/>
      <w:marRight w:val="0"/>
      <w:marTop w:val="0"/>
      <w:marBottom w:val="0"/>
      <w:divBdr>
        <w:top w:val="none" w:sz="0" w:space="0" w:color="auto"/>
        <w:left w:val="none" w:sz="0" w:space="0" w:color="auto"/>
        <w:bottom w:val="none" w:sz="0" w:space="0" w:color="auto"/>
        <w:right w:val="none" w:sz="0" w:space="0" w:color="auto"/>
      </w:divBdr>
    </w:div>
    <w:div w:id="1318532812">
      <w:bodyDiv w:val="1"/>
      <w:marLeft w:val="0"/>
      <w:marRight w:val="0"/>
      <w:marTop w:val="0"/>
      <w:marBottom w:val="0"/>
      <w:divBdr>
        <w:top w:val="none" w:sz="0" w:space="0" w:color="auto"/>
        <w:left w:val="none" w:sz="0" w:space="0" w:color="auto"/>
        <w:bottom w:val="none" w:sz="0" w:space="0" w:color="auto"/>
        <w:right w:val="none" w:sz="0" w:space="0" w:color="auto"/>
      </w:divBdr>
    </w:div>
    <w:div w:id="2008290551">
      <w:bodyDiv w:val="1"/>
      <w:marLeft w:val="0"/>
      <w:marRight w:val="0"/>
      <w:marTop w:val="0"/>
      <w:marBottom w:val="0"/>
      <w:divBdr>
        <w:top w:val="none" w:sz="0" w:space="0" w:color="auto"/>
        <w:left w:val="none" w:sz="0" w:space="0" w:color="auto"/>
        <w:bottom w:val="none" w:sz="0" w:space="0" w:color="auto"/>
        <w:right w:val="none" w:sz="0" w:space="0" w:color="auto"/>
      </w:divBdr>
    </w:div>
    <w:div w:id="2017920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230</TotalTime>
  <Pages>5</Pages>
  <Words>1569</Words>
  <Characters>8944</Characters>
  <Application>Microsoft Office Word</Application>
  <DocSecurity>0</DocSecurity>
  <Lines>74</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39_Sivolapenko</cp:lastModifiedBy>
  <cp:revision>20</cp:revision>
  <cp:lastPrinted>2022-04-19T09:28:00Z</cp:lastPrinted>
  <dcterms:created xsi:type="dcterms:W3CDTF">2022-04-18T05:03:00Z</dcterms:created>
  <dcterms:modified xsi:type="dcterms:W3CDTF">2022-04-20T02:39:00Z</dcterms:modified>
</cp:coreProperties>
</file>