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4610CE">
        <w:rPr>
          <w:b/>
          <w:bCs/>
        </w:rPr>
        <w:t>31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B16342">
        <w:rPr>
          <w:b/>
          <w:bCs/>
        </w:rPr>
        <w:t>5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9042B4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2C1859" w:rsidRDefault="006A54C3" w:rsidP="009042B4">
      <w:pPr>
        <w:ind w:firstLine="425"/>
        <w:jc w:val="center"/>
        <w:rPr>
          <w:b/>
          <w:sz w:val="27"/>
          <w:szCs w:val="27"/>
        </w:rPr>
      </w:pPr>
      <w:r w:rsidRPr="00B163F6">
        <w:rPr>
          <w:b/>
          <w:sz w:val="27"/>
          <w:szCs w:val="27"/>
          <w:lang w:val="en-US"/>
        </w:rPr>
        <w:t>C</w:t>
      </w:r>
      <w:r w:rsidRPr="00B163F6">
        <w:rPr>
          <w:b/>
          <w:sz w:val="27"/>
          <w:szCs w:val="27"/>
        </w:rPr>
        <w:t xml:space="preserve"> начала </w:t>
      </w:r>
      <w:r w:rsidR="0006272A" w:rsidRPr="00B163F6">
        <w:rPr>
          <w:b/>
          <w:sz w:val="27"/>
          <w:szCs w:val="27"/>
        </w:rPr>
        <w:t xml:space="preserve">2024 </w:t>
      </w:r>
      <w:r w:rsidRPr="00B163F6">
        <w:rPr>
          <w:b/>
          <w:sz w:val="27"/>
          <w:szCs w:val="27"/>
        </w:rPr>
        <w:t xml:space="preserve">года более 270 тысяч детей и будущих мам региона получили социальную поддержку </w:t>
      </w:r>
      <w:r w:rsidR="00B163F6" w:rsidRPr="00B163F6">
        <w:rPr>
          <w:b/>
          <w:sz w:val="27"/>
          <w:szCs w:val="27"/>
        </w:rPr>
        <w:t xml:space="preserve">от </w:t>
      </w:r>
      <w:r w:rsidRPr="00B163F6">
        <w:rPr>
          <w:b/>
          <w:sz w:val="27"/>
          <w:szCs w:val="27"/>
        </w:rPr>
        <w:t>Отделения СФР по Новосибирской области</w:t>
      </w:r>
    </w:p>
    <w:p w:rsidR="00B163F6" w:rsidRPr="009042B4" w:rsidRDefault="00B163F6" w:rsidP="006A54C3">
      <w:pPr>
        <w:spacing w:line="360" w:lineRule="auto"/>
        <w:ind w:firstLine="425"/>
        <w:jc w:val="center"/>
        <w:rPr>
          <w:b/>
          <w:sz w:val="16"/>
          <w:szCs w:val="16"/>
          <w:lang w:eastAsia="ru-RU"/>
        </w:rPr>
      </w:pPr>
    </w:p>
    <w:p w:rsidR="006A54C3" w:rsidRPr="009042B4" w:rsidRDefault="006A54C3" w:rsidP="009042B4">
      <w:pPr>
        <w:pStyle w:val="af4"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042B4">
        <w:rPr>
          <w:rFonts w:ascii="Times New Roman" w:hAnsi="Times New Roman"/>
          <w:sz w:val="26"/>
          <w:szCs w:val="26"/>
        </w:rPr>
        <w:t xml:space="preserve">С начала </w:t>
      </w:r>
      <w:r w:rsidR="006C5179" w:rsidRPr="009042B4">
        <w:rPr>
          <w:rFonts w:ascii="Times New Roman" w:hAnsi="Times New Roman"/>
          <w:sz w:val="26"/>
          <w:szCs w:val="26"/>
        </w:rPr>
        <w:t>2024</w:t>
      </w:r>
      <w:r w:rsidRPr="009042B4">
        <w:rPr>
          <w:rFonts w:ascii="Times New Roman" w:hAnsi="Times New Roman"/>
          <w:sz w:val="26"/>
          <w:szCs w:val="26"/>
        </w:rPr>
        <w:t xml:space="preserve"> года  более 270 тысяч детей и будущих мам региона получили поддержку в виде различных выплат и пособий. </w:t>
      </w:r>
      <w:r w:rsidR="007E55FA" w:rsidRPr="009042B4">
        <w:rPr>
          <w:rFonts w:ascii="Times New Roman" w:hAnsi="Times New Roman"/>
          <w:sz w:val="26"/>
          <w:szCs w:val="26"/>
        </w:rPr>
        <w:t xml:space="preserve">На обеспечение этих целей было направлено свыше 16 </w:t>
      </w:r>
      <w:proofErr w:type="gramStart"/>
      <w:r w:rsidR="007E55FA" w:rsidRPr="009042B4">
        <w:rPr>
          <w:rFonts w:ascii="Times New Roman" w:hAnsi="Times New Roman"/>
          <w:sz w:val="26"/>
          <w:szCs w:val="26"/>
        </w:rPr>
        <w:t>млрд</w:t>
      </w:r>
      <w:proofErr w:type="gramEnd"/>
      <w:r w:rsidR="007E55FA" w:rsidRPr="009042B4">
        <w:rPr>
          <w:rFonts w:ascii="Times New Roman" w:hAnsi="Times New Roman"/>
          <w:sz w:val="26"/>
          <w:szCs w:val="26"/>
        </w:rPr>
        <w:t xml:space="preserve"> рублей. </w:t>
      </w:r>
    </w:p>
    <w:p w:rsidR="00D522F9" w:rsidRPr="009042B4" w:rsidRDefault="006C5179" w:rsidP="009042B4">
      <w:pPr>
        <w:pStyle w:val="af7"/>
        <w:ind w:firstLine="567"/>
        <w:jc w:val="both"/>
        <w:rPr>
          <w:sz w:val="26"/>
          <w:szCs w:val="26"/>
        </w:rPr>
      </w:pPr>
      <w:r w:rsidRPr="009042B4">
        <w:rPr>
          <w:sz w:val="26"/>
          <w:szCs w:val="26"/>
        </w:rPr>
        <w:t xml:space="preserve">Материнский (семейный) капитал </w:t>
      </w:r>
      <w:r w:rsidR="005D3232" w:rsidRPr="009042B4">
        <w:rPr>
          <w:sz w:val="26"/>
          <w:szCs w:val="26"/>
        </w:rPr>
        <w:t>(</w:t>
      </w:r>
      <w:proofErr w:type="gramStart"/>
      <w:r w:rsidR="005D3232" w:rsidRPr="009042B4">
        <w:rPr>
          <w:sz w:val="26"/>
          <w:szCs w:val="26"/>
        </w:rPr>
        <w:t>МСК</w:t>
      </w:r>
      <w:proofErr w:type="gramEnd"/>
      <w:r w:rsidR="005D3232" w:rsidRPr="009042B4">
        <w:rPr>
          <w:sz w:val="26"/>
          <w:szCs w:val="26"/>
        </w:rPr>
        <w:t xml:space="preserve">) </w:t>
      </w:r>
      <w:r w:rsidRPr="009042B4">
        <w:rPr>
          <w:sz w:val="26"/>
          <w:szCs w:val="26"/>
        </w:rPr>
        <w:t>– одна из самых востребованных мер</w:t>
      </w:r>
      <w:r w:rsidR="00D522F9" w:rsidRPr="009042B4">
        <w:rPr>
          <w:sz w:val="26"/>
          <w:szCs w:val="26"/>
        </w:rPr>
        <w:t xml:space="preserve"> </w:t>
      </w:r>
      <w:proofErr w:type="spellStart"/>
      <w:r w:rsidR="00D522F9" w:rsidRPr="009042B4">
        <w:rPr>
          <w:sz w:val="26"/>
          <w:szCs w:val="26"/>
        </w:rPr>
        <w:t>соцподдержки</w:t>
      </w:r>
      <w:proofErr w:type="spellEnd"/>
      <w:r w:rsidR="00D522F9" w:rsidRPr="009042B4">
        <w:rPr>
          <w:sz w:val="26"/>
          <w:szCs w:val="26"/>
        </w:rPr>
        <w:t xml:space="preserve"> для </w:t>
      </w:r>
      <w:r w:rsidRPr="009042B4">
        <w:rPr>
          <w:sz w:val="26"/>
          <w:szCs w:val="26"/>
        </w:rPr>
        <w:t>новосибирских семей</w:t>
      </w:r>
      <w:r w:rsidR="00D522F9" w:rsidRPr="009042B4">
        <w:rPr>
          <w:sz w:val="26"/>
          <w:szCs w:val="26"/>
        </w:rPr>
        <w:t xml:space="preserve">. С начала действия Программы (с 2007 года) владельцами сертификатов на </w:t>
      </w:r>
      <w:proofErr w:type="gramStart"/>
      <w:r w:rsidR="00D522F9" w:rsidRPr="009042B4">
        <w:rPr>
          <w:sz w:val="26"/>
          <w:szCs w:val="26"/>
        </w:rPr>
        <w:t>МСК</w:t>
      </w:r>
      <w:proofErr w:type="gramEnd"/>
      <w:r w:rsidR="00D522F9" w:rsidRPr="009042B4">
        <w:rPr>
          <w:sz w:val="26"/>
          <w:szCs w:val="26"/>
        </w:rPr>
        <w:t xml:space="preserve"> стали более 280 тысяч семей региона, 4,6 тысяч из них - в </w:t>
      </w:r>
      <w:r w:rsidRPr="009042B4">
        <w:rPr>
          <w:sz w:val="26"/>
          <w:szCs w:val="26"/>
        </w:rPr>
        <w:t xml:space="preserve">2024 </w:t>
      </w:r>
      <w:r w:rsidR="00D522F9" w:rsidRPr="009042B4">
        <w:rPr>
          <w:sz w:val="26"/>
          <w:szCs w:val="26"/>
        </w:rPr>
        <w:t xml:space="preserve">году. Сертификат на </w:t>
      </w:r>
      <w:proofErr w:type="spellStart"/>
      <w:r w:rsidR="00D522F9" w:rsidRPr="009042B4">
        <w:rPr>
          <w:sz w:val="26"/>
          <w:szCs w:val="26"/>
        </w:rPr>
        <w:t>маткапитал</w:t>
      </w:r>
      <w:proofErr w:type="spellEnd"/>
      <w:r w:rsidR="00D522F9" w:rsidRPr="009042B4">
        <w:rPr>
          <w:sz w:val="26"/>
          <w:szCs w:val="26"/>
        </w:rPr>
        <w:t xml:space="preserve"> специалистами </w:t>
      </w:r>
      <w:r w:rsidR="005D3232" w:rsidRPr="009042B4">
        <w:rPr>
          <w:sz w:val="26"/>
          <w:szCs w:val="26"/>
        </w:rPr>
        <w:t>регионального Отделения СФР</w:t>
      </w:r>
      <w:r w:rsidR="00D522F9" w:rsidRPr="009042B4">
        <w:rPr>
          <w:sz w:val="26"/>
          <w:szCs w:val="26"/>
        </w:rPr>
        <w:t xml:space="preserve"> оформляется в </w:t>
      </w:r>
      <w:proofErr w:type="spellStart"/>
      <w:r w:rsidR="00D522F9" w:rsidRPr="009042B4">
        <w:rPr>
          <w:sz w:val="26"/>
          <w:szCs w:val="26"/>
        </w:rPr>
        <w:t>проактивном</w:t>
      </w:r>
      <w:proofErr w:type="spellEnd"/>
      <w:r w:rsidR="00D522F9" w:rsidRPr="009042B4">
        <w:rPr>
          <w:sz w:val="26"/>
          <w:szCs w:val="26"/>
        </w:rPr>
        <w:t xml:space="preserve"> режиме (в </w:t>
      </w:r>
      <w:proofErr w:type="spellStart"/>
      <w:r w:rsidR="00D522F9" w:rsidRPr="009042B4">
        <w:rPr>
          <w:sz w:val="26"/>
          <w:szCs w:val="26"/>
        </w:rPr>
        <w:t>беззаявительном</w:t>
      </w:r>
      <w:proofErr w:type="spellEnd"/>
      <w:r w:rsidR="00D522F9" w:rsidRPr="009042B4">
        <w:rPr>
          <w:sz w:val="26"/>
          <w:szCs w:val="26"/>
        </w:rPr>
        <w:t xml:space="preserve"> порядке) и направляется в личный кабинет мамы</w:t>
      </w:r>
      <w:r w:rsidRPr="009042B4">
        <w:rPr>
          <w:sz w:val="26"/>
          <w:szCs w:val="26"/>
        </w:rPr>
        <w:t xml:space="preserve"> или отца</w:t>
      </w:r>
      <w:r w:rsidR="00D522F9" w:rsidRPr="009042B4">
        <w:rPr>
          <w:sz w:val="26"/>
          <w:szCs w:val="26"/>
        </w:rPr>
        <w:t xml:space="preserve">. Более 80% семей уже распорядились средствами капитала (полностью или частично). </w:t>
      </w:r>
      <w:r w:rsidRPr="009042B4">
        <w:rPr>
          <w:sz w:val="26"/>
          <w:szCs w:val="26"/>
        </w:rPr>
        <w:t xml:space="preserve">На </w:t>
      </w:r>
      <w:r w:rsidR="007E55FA" w:rsidRPr="009042B4">
        <w:rPr>
          <w:sz w:val="26"/>
          <w:szCs w:val="26"/>
        </w:rPr>
        <w:t xml:space="preserve">эти цели </w:t>
      </w:r>
      <w:r w:rsidRPr="009042B4">
        <w:rPr>
          <w:sz w:val="26"/>
          <w:szCs w:val="26"/>
        </w:rPr>
        <w:t xml:space="preserve">рамках Программы с начала ее реализации Отделением СФР по Новосибирской области направлено </w:t>
      </w:r>
      <w:r w:rsidR="00D522F9" w:rsidRPr="009042B4">
        <w:rPr>
          <w:sz w:val="26"/>
          <w:szCs w:val="26"/>
        </w:rPr>
        <w:t xml:space="preserve">свыше 90 </w:t>
      </w:r>
      <w:proofErr w:type="gramStart"/>
      <w:r w:rsidR="00D522F9" w:rsidRPr="009042B4">
        <w:rPr>
          <w:sz w:val="26"/>
          <w:szCs w:val="26"/>
        </w:rPr>
        <w:t>млрд</w:t>
      </w:r>
      <w:proofErr w:type="gramEnd"/>
      <w:r w:rsidR="00D522F9" w:rsidRPr="009042B4">
        <w:rPr>
          <w:sz w:val="26"/>
          <w:szCs w:val="26"/>
        </w:rPr>
        <w:t xml:space="preserve"> руб. </w:t>
      </w:r>
    </w:p>
    <w:p w:rsidR="00A37E1A" w:rsidRPr="009042B4" w:rsidRDefault="00A37E1A" w:rsidP="009042B4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8B5F50" w:rsidRPr="009042B4" w:rsidRDefault="00A37E1A" w:rsidP="009042B4">
      <w:pPr>
        <w:ind w:firstLine="567"/>
        <w:jc w:val="both"/>
        <w:rPr>
          <w:sz w:val="26"/>
          <w:szCs w:val="26"/>
          <w:lang w:eastAsia="ru-RU"/>
        </w:rPr>
      </w:pPr>
      <w:r w:rsidRPr="009042B4">
        <w:rPr>
          <w:sz w:val="26"/>
          <w:szCs w:val="26"/>
          <w:lang w:eastAsia="ru-RU"/>
        </w:rPr>
        <w:t>С 1 февраля 2024 года материнский капитал был проиндексирован</w:t>
      </w:r>
      <w:r w:rsidR="007E55FA" w:rsidRPr="009042B4">
        <w:rPr>
          <w:sz w:val="26"/>
          <w:szCs w:val="26"/>
          <w:lang w:eastAsia="ru-RU"/>
        </w:rPr>
        <w:t>.</w:t>
      </w:r>
      <w:r w:rsidRPr="009042B4">
        <w:rPr>
          <w:sz w:val="26"/>
          <w:szCs w:val="26"/>
          <w:lang w:eastAsia="ru-RU"/>
        </w:rPr>
        <w:t xml:space="preserve"> </w:t>
      </w:r>
      <w:r w:rsidR="007E55FA" w:rsidRPr="009042B4">
        <w:rPr>
          <w:sz w:val="26"/>
          <w:szCs w:val="26"/>
        </w:rPr>
        <w:t xml:space="preserve">Размер капитала </w:t>
      </w:r>
      <w:r w:rsidR="008B5F50" w:rsidRPr="009042B4">
        <w:rPr>
          <w:sz w:val="26"/>
          <w:szCs w:val="26"/>
        </w:rPr>
        <w:t xml:space="preserve">на первого ребенка составляет </w:t>
      </w:r>
      <w:r w:rsidR="003E2826" w:rsidRPr="009042B4">
        <w:rPr>
          <w:b/>
          <w:sz w:val="26"/>
          <w:szCs w:val="26"/>
        </w:rPr>
        <w:t>630 380</w:t>
      </w:r>
      <w:r w:rsidR="003E2826" w:rsidRPr="009042B4">
        <w:rPr>
          <w:sz w:val="26"/>
          <w:szCs w:val="26"/>
        </w:rPr>
        <w:t xml:space="preserve"> </w:t>
      </w:r>
      <w:r w:rsidR="008B5F50" w:rsidRPr="009042B4">
        <w:rPr>
          <w:sz w:val="26"/>
          <w:szCs w:val="26"/>
        </w:rPr>
        <w:t xml:space="preserve">рублей. </w:t>
      </w:r>
      <w:proofErr w:type="gramStart"/>
      <w:r w:rsidR="008B5F50" w:rsidRPr="009042B4">
        <w:rPr>
          <w:sz w:val="26"/>
          <w:szCs w:val="26"/>
        </w:rPr>
        <w:t xml:space="preserve">Такая же сумма полагается семьям с двумя детьми, </w:t>
      </w:r>
      <w:r w:rsidR="005D3232" w:rsidRPr="009042B4">
        <w:rPr>
          <w:sz w:val="26"/>
          <w:szCs w:val="26"/>
        </w:rPr>
        <w:t>с двумя и более детьми, рожденными или усыновленными в период с 2007 по 2019 год, если право на получение материнского капитала не было использовано.</w:t>
      </w:r>
      <w:r w:rsidR="008B5F50" w:rsidRPr="009042B4">
        <w:rPr>
          <w:sz w:val="26"/>
          <w:szCs w:val="26"/>
        </w:rPr>
        <w:t xml:space="preserve">. </w:t>
      </w:r>
      <w:r w:rsidR="005D3232" w:rsidRPr="009042B4">
        <w:rPr>
          <w:sz w:val="26"/>
          <w:szCs w:val="26"/>
        </w:rPr>
        <w:t>Размер материнского капитала который полагается семьям, где с 2020 года появился второй ребенок, а также третий и последующие дети, если до их появления право на получение материнского капитала</w:t>
      </w:r>
      <w:proofErr w:type="gramEnd"/>
      <w:r w:rsidR="005D3232" w:rsidRPr="009042B4">
        <w:rPr>
          <w:sz w:val="26"/>
          <w:szCs w:val="26"/>
        </w:rPr>
        <w:t xml:space="preserve"> не было использовано, </w:t>
      </w:r>
      <w:r w:rsidR="008B5F50" w:rsidRPr="009042B4">
        <w:rPr>
          <w:sz w:val="26"/>
          <w:szCs w:val="26"/>
        </w:rPr>
        <w:t xml:space="preserve">составляет </w:t>
      </w:r>
      <w:r w:rsidR="003E2826" w:rsidRPr="009042B4">
        <w:rPr>
          <w:b/>
          <w:sz w:val="26"/>
          <w:szCs w:val="26"/>
        </w:rPr>
        <w:t>833 024</w:t>
      </w:r>
      <w:r w:rsidR="003E2826" w:rsidRPr="009042B4">
        <w:rPr>
          <w:sz w:val="26"/>
          <w:szCs w:val="26"/>
        </w:rPr>
        <w:t xml:space="preserve"> рубля</w:t>
      </w:r>
      <w:r w:rsidR="008B5F50" w:rsidRPr="009042B4">
        <w:rPr>
          <w:sz w:val="26"/>
          <w:szCs w:val="26"/>
        </w:rPr>
        <w:t>.</w:t>
      </w:r>
      <w:r w:rsidR="008B5F50" w:rsidRPr="009042B4">
        <w:rPr>
          <w:b/>
          <w:sz w:val="26"/>
          <w:szCs w:val="26"/>
        </w:rPr>
        <w:t xml:space="preserve"> </w:t>
      </w:r>
      <w:r w:rsidR="008B5F50" w:rsidRPr="009042B4">
        <w:rPr>
          <w:sz w:val="26"/>
          <w:szCs w:val="26"/>
          <w:lang w:eastAsia="ru-RU"/>
        </w:rPr>
        <w:t xml:space="preserve">Родителям, получившим сертификат на первенца, положена доплата в размере </w:t>
      </w:r>
      <w:r w:rsidR="003E2826" w:rsidRPr="009042B4">
        <w:rPr>
          <w:b/>
          <w:sz w:val="26"/>
          <w:szCs w:val="26"/>
        </w:rPr>
        <w:t>202 643</w:t>
      </w:r>
      <w:r w:rsidR="003E2826" w:rsidRPr="009042B4">
        <w:rPr>
          <w:sz w:val="26"/>
          <w:szCs w:val="26"/>
        </w:rPr>
        <w:t xml:space="preserve"> </w:t>
      </w:r>
      <w:r w:rsidR="003E2826" w:rsidRPr="009042B4">
        <w:rPr>
          <w:sz w:val="26"/>
          <w:szCs w:val="26"/>
          <w:lang w:eastAsia="ru-RU"/>
        </w:rPr>
        <w:t>рубля</w:t>
      </w:r>
      <w:r w:rsidR="008B5F50" w:rsidRPr="009042B4">
        <w:rPr>
          <w:sz w:val="26"/>
          <w:szCs w:val="26"/>
          <w:lang w:eastAsia="ru-RU"/>
        </w:rPr>
        <w:t>, если в семье появится еще один ребенок.</w:t>
      </w:r>
    </w:p>
    <w:p w:rsidR="008B5F50" w:rsidRPr="009042B4" w:rsidRDefault="008B5F50" w:rsidP="009042B4">
      <w:pPr>
        <w:ind w:firstLine="567"/>
        <w:jc w:val="both"/>
        <w:rPr>
          <w:sz w:val="16"/>
          <w:szCs w:val="16"/>
        </w:rPr>
      </w:pPr>
    </w:p>
    <w:p w:rsidR="00A37E1A" w:rsidRPr="009042B4" w:rsidRDefault="00A37E1A" w:rsidP="009042B4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9042B4">
        <w:rPr>
          <w:sz w:val="26"/>
          <w:szCs w:val="26"/>
          <w:lang w:eastAsia="ru-RU"/>
        </w:rPr>
        <w:t xml:space="preserve">Средства </w:t>
      </w:r>
      <w:proofErr w:type="spellStart"/>
      <w:r w:rsidR="008E74A6" w:rsidRPr="009042B4">
        <w:rPr>
          <w:sz w:val="26"/>
          <w:szCs w:val="26"/>
          <w:lang w:eastAsia="ru-RU"/>
        </w:rPr>
        <w:t>маткапитала</w:t>
      </w:r>
      <w:proofErr w:type="spellEnd"/>
      <w:r w:rsidR="008E74A6" w:rsidRPr="009042B4">
        <w:rPr>
          <w:sz w:val="26"/>
          <w:szCs w:val="26"/>
          <w:lang w:eastAsia="ru-RU"/>
        </w:rPr>
        <w:t xml:space="preserve"> </w:t>
      </w:r>
      <w:r w:rsidRPr="009042B4">
        <w:rPr>
          <w:sz w:val="26"/>
          <w:szCs w:val="26"/>
          <w:lang w:eastAsia="ru-RU"/>
        </w:rPr>
        <w:t xml:space="preserve">можно </w:t>
      </w:r>
      <w:r w:rsidR="008E74A6" w:rsidRPr="009042B4">
        <w:rPr>
          <w:sz w:val="26"/>
          <w:szCs w:val="26"/>
          <w:lang w:eastAsia="ru-RU"/>
        </w:rPr>
        <w:t>направить</w:t>
      </w:r>
      <w:r w:rsidRPr="009042B4">
        <w:rPr>
          <w:sz w:val="26"/>
          <w:szCs w:val="26"/>
          <w:lang w:eastAsia="ru-RU"/>
        </w:rPr>
        <w:t xml:space="preserve"> на улучшение жилищных условий, обучение детей, накопительную пенсию родителей, ежемесячную выплату на ребенка до 3</w:t>
      </w:r>
      <w:r w:rsidR="00F867D6" w:rsidRPr="009042B4">
        <w:rPr>
          <w:sz w:val="26"/>
          <w:szCs w:val="26"/>
          <w:lang w:eastAsia="ru-RU"/>
        </w:rPr>
        <w:t>-х</w:t>
      </w:r>
      <w:r w:rsidRPr="009042B4">
        <w:rPr>
          <w:sz w:val="26"/>
          <w:szCs w:val="26"/>
          <w:lang w:eastAsia="ru-RU"/>
        </w:rPr>
        <w:t xml:space="preserve"> лет или покупку товаров и услуг для социальной адаптации детей с инвалидностью. Правила п</w:t>
      </w:r>
      <w:r w:rsidR="00F867D6" w:rsidRPr="009042B4">
        <w:rPr>
          <w:sz w:val="26"/>
          <w:szCs w:val="26"/>
          <w:lang w:eastAsia="ru-RU"/>
        </w:rPr>
        <w:t xml:space="preserve">рограммы позволяют выбрать одно или несколько направлений расходования средств. </w:t>
      </w:r>
    </w:p>
    <w:p w:rsidR="00D522F9" w:rsidRPr="009042B4" w:rsidRDefault="00D522F9" w:rsidP="009042B4">
      <w:pPr>
        <w:pStyle w:val="af7"/>
        <w:ind w:firstLine="567"/>
        <w:jc w:val="both"/>
        <w:rPr>
          <w:sz w:val="16"/>
          <w:szCs w:val="16"/>
        </w:rPr>
      </w:pPr>
    </w:p>
    <w:p w:rsidR="00D522F9" w:rsidRPr="009042B4" w:rsidRDefault="00D522F9" w:rsidP="009042B4">
      <w:pPr>
        <w:pStyle w:val="af7"/>
        <w:ind w:firstLine="567"/>
        <w:jc w:val="both"/>
        <w:rPr>
          <w:sz w:val="26"/>
          <w:szCs w:val="26"/>
        </w:rPr>
      </w:pPr>
      <w:r w:rsidRPr="009042B4">
        <w:rPr>
          <w:sz w:val="26"/>
          <w:szCs w:val="26"/>
        </w:rPr>
        <w:t xml:space="preserve">Помимо материнского капитала </w:t>
      </w:r>
      <w:r w:rsidR="008E74A6" w:rsidRPr="009042B4">
        <w:rPr>
          <w:sz w:val="26"/>
          <w:szCs w:val="26"/>
        </w:rPr>
        <w:t xml:space="preserve">региональное </w:t>
      </w:r>
      <w:r w:rsidRPr="009042B4">
        <w:rPr>
          <w:sz w:val="26"/>
          <w:szCs w:val="26"/>
        </w:rPr>
        <w:t>Отделение СФР устанавливает и выплачивает следующие «детские» выплаты:</w:t>
      </w:r>
    </w:p>
    <w:p w:rsidR="006C5179" w:rsidRPr="009042B4" w:rsidRDefault="006C5179" w:rsidP="009042B4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42B4">
        <w:rPr>
          <w:rFonts w:ascii="Times New Roman" w:hAnsi="Times New Roman"/>
          <w:sz w:val="26"/>
          <w:szCs w:val="26"/>
        </w:rPr>
        <w:t>единовременную выплату по беременности и родам (выплачивается суммарно за весь период отпуска)</w:t>
      </w:r>
      <w:r w:rsidR="00902C49" w:rsidRPr="009042B4">
        <w:rPr>
          <w:rFonts w:ascii="Times New Roman" w:hAnsi="Times New Roman"/>
          <w:sz w:val="26"/>
          <w:szCs w:val="26"/>
        </w:rPr>
        <w:t>. Размер пособия зависит от заработка мамы и выплачивается разово</w:t>
      </w:r>
      <w:r w:rsidR="008E74A6" w:rsidRPr="009042B4">
        <w:rPr>
          <w:rFonts w:ascii="Times New Roman" w:hAnsi="Times New Roman"/>
          <w:sz w:val="26"/>
          <w:szCs w:val="26"/>
        </w:rPr>
        <w:t>. Если мама учится, пособие выплачивается в учебном заведении в размере стипендии</w:t>
      </w:r>
      <w:r w:rsidRPr="009042B4">
        <w:rPr>
          <w:rFonts w:ascii="Times New Roman" w:hAnsi="Times New Roman"/>
          <w:sz w:val="26"/>
          <w:szCs w:val="26"/>
        </w:rPr>
        <w:t>;</w:t>
      </w:r>
    </w:p>
    <w:p w:rsidR="006C5179" w:rsidRPr="009042B4" w:rsidRDefault="006C5179" w:rsidP="009042B4">
      <w:pPr>
        <w:pStyle w:val="af7"/>
        <w:numPr>
          <w:ilvl w:val="0"/>
          <w:numId w:val="16"/>
        </w:numPr>
        <w:ind w:left="0" w:firstLine="851"/>
        <w:jc w:val="both"/>
        <w:rPr>
          <w:sz w:val="26"/>
          <w:szCs w:val="26"/>
        </w:rPr>
      </w:pPr>
      <w:r w:rsidRPr="009042B4">
        <w:rPr>
          <w:sz w:val="26"/>
          <w:szCs w:val="26"/>
        </w:rPr>
        <w:t>единовременное пособие при рождении ребенка (выплачивается одному из родителей)</w:t>
      </w:r>
      <w:r w:rsidR="00A37E1A" w:rsidRPr="009042B4">
        <w:rPr>
          <w:sz w:val="26"/>
          <w:szCs w:val="26"/>
        </w:rPr>
        <w:t xml:space="preserve">. Размер выплаты в Новосибирской области с учетом районного коэффициента составляет </w:t>
      </w:r>
      <w:r w:rsidR="00A37E1A" w:rsidRPr="009042B4">
        <w:rPr>
          <w:b/>
          <w:sz w:val="26"/>
          <w:szCs w:val="26"/>
        </w:rPr>
        <w:t xml:space="preserve">29 525,16 </w:t>
      </w:r>
      <w:r w:rsidR="00A37E1A" w:rsidRPr="009042B4">
        <w:rPr>
          <w:sz w:val="26"/>
          <w:szCs w:val="26"/>
        </w:rPr>
        <w:t>руб.</w:t>
      </w:r>
      <w:r w:rsidRPr="009042B4">
        <w:rPr>
          <w:sz w:val="26"/>
          <w:szCs w:val="26"/>
        </w:rPr>
        <w:t>;</w:t>
      </w:r>
    </w:p>
    <w:p w:rsidR="00FE633B" w:rsidRPr="009042B4" w:rsidRDefault="008E74A6" w:rsidP="009042B4">
      <w:pPr>
        <w:pStyle w:val="af7"/>
        <w:numPr>
          <w:ilvl w:val="0"/>
          <w:numId w:val="16"/>
        </w:numPr>
        <w:ind w:left="0" w:firstLine="851"/>
        <w:jc w:val="both"/>
        <w:rPr>
          <w:sz w:val="26"/>
          <w:szCs w:val="26"/>
          <w:lang w:eastAsia="ru-RU"/>
        </w:rPr>
      </w:pPr>
      <w:r w:rsidRPr="009042B4">
        <w:rPr>
          <w:sz w:val="26"/>
          <w:szCs w:val="26"/>
        </w:rPr>
        <w:t xml:space="preserve">пособие </w:t>
      </w:r>
      <w:r w:rsidR="006C5179" w:rsidRPr="009042B4">
        <w:rPr>
          <w:sz w:val="26"/>
          <w:szCs w:val="26"/>
        </w:rPr>
        <w:t>по ухо</w:t>
      </w:r>
      <w:r w:rsidR="00902C49" w:rsidRPr="009042B4">
        <w:rPr>
          <w:sz w:val="26"/>
          <w:szCs w:val="26"/>
        </w:rPr>
        <w:t>ду  за ребенком до полутора лет</w:t>
      </w:r>
      <w:r w:rsidR="00FE633B" w:rsidRPr="009042B4">
        <w:rPr>
          <w:sz w:val="26"/>
          <w:szCs w:val="26"/>
        </w:rPr>
        <w:t xml:space="preserve">. </w:t>
      </w:r>
      <w:r w:rsidR="00A626E7" w:rsidRPr="009042B4">
        <w:rPr>
          <w:sz w:val="26"/>
          <w:szCs w:val="26"/>
        </w:rPr>
        <w:t xml:space="preserve">Его </w:t>
      </w:r>
      <w:r w:rsidR="00A626E7" w:rsidRPr="009042B4">
        <w:rPr>
          <w:sz w:val="26"/>
          <w:szCs w:val="26"/>
          <w:lang w:eastAsia="ru-RU"/>
        </w:rPr>
        <w:t>р</w:t>
      </w:r>
      <w:r w:rsidR="00FE633B" w:rsidRPr="009042B4">
        <w:rPr>
          <w:sz w:val="26"/>
          <w:szCs w:val="26"/>
          <w:lang w:eastAsia="ru-RU"/>
        </w:rPr>
        <w:t xml:space="preserve">азмер </w:t>
      </w:r>
      <w:r w:rsidR="00F867D6" w:rsidRPr="009042B4">
        <w:rPr>
          <w:sz w:val="26"/>
          <w:szCs w:val="26"/>
          <w:lang w:eastAsia="ru-RU"/>
        </w:rPr>
        <w:t xml:space="preserve">для работающих родителей </w:t>
      </w:r>
      <w:r w:rsidR="00FE633B" w:rsidRPr="009042B4">
        <w:rPr>
          <w:sz w:val="26"/>
          <w:szCs w:val="26"/>
          <w:lang w:eastAsia="ru-RU"/>
        </w:rPr>
        <w:t>составляет 40% среднего заработка получателя (за два года, предшествующих год</w:t>
      </w:r>
      <w:r w:rsidR="00F867D6" w:rsidRPr="009042B4">
        <w:rPr>
          <w:sz w:val="26"/>
          <w:szCs w:val="26"/>
          <w:lang w:eastAsia="ru-RU"/>
        </w:rPr>
        <w:t>у отпуска по уходу за ребенком)</w:t>
      </w:r>
      <w:r w:rsidR="003E2826" w:rsidRPr="009042B4">
        <w:rPr>
          <w:sz w:val="26"/>
          <w:szCs w:val="26"/>
          <w:lang w:eastAsia="ru-RU"/>
        </w:rPr>
        <w:t xml:space="preserve">. Для </w:t>
      </w:r>
      <w:proofErr w:type="gramStart"/>
      <w:r w:rsidR="003E2826" w:rsidRPr="009042B4">
        <w:rPr>
          <w:sz w:val="26"/>
          <w:szCs w:val="26"/>
          <w:lang w:eastAsia="ru-RU"/>
        </w:rPr>
        <w:t>неработающих</w:t>
      </w:r>
      <w:proofErr w:type="gramEnd"/>
      <w:r w:rsidR="003E2826" w:rsidRPr="009042B4">
        <w:rPr>
          <w:sz w:val="26"/>
          <w:szCs w:val="26"/>
          <w:lang w:eastAsia="ru-RU"/>
        </w:rPr>
        <w:t xml:space="preserve"> - </w:t>
      </w:r>
      <w:r w:rsidR="003E2826" w:rsidRPr="009042B4">
        <w:rPr>
          <w:b/>
          <w:sz w:val="26"/>
          <w:szCs w:val="26"/>
        </w:rPr>
        <w:t xml:space="preserve">11 072,68 </w:t>
      </w:r>
      <w:r w:rsidR="003E2826" w:rsidRPr="009042B4">
        <w:rPr>
          <w:sz w:val="26"/>
          <w:szCs w:val="26"/>
        </w:rPr>
        <w:t>руб. в месяц</w:t>
      </w:r>
      <w:r w:rsidR="00F867D6" w:rsidRPr="009042B4">
        <w:rPr>
          <w:sz w:val="26"/>
          <w:szCs w:val="26"/>
          <w:lang w:eastAsia="ru-RU"/>
        </w:rPr>
        <w:t>;</w:t>
      </w:r>
    </w:p>
    <w:p w:rsidR="006C5179" w:rsidRPr="009042B4" w:rsidRDefault="006C5179" w:rsidP="009042B4">
      <w:pPr>
        <w:pStyle w:val="af7"/>
        <w:numPr>
          <w:ilvl w:val="0"/>
          <w:numId w:val="16"/>
        </w:numPr>
        <w:ind w:left="0" w:firstLine="851"/>
        <w:jc w:val="both"/>
        <w:rPr>
          <w:sz w:val="26"/>
          <w:szCs w:val="26"/>
        </w:rPr>
      </w:pPr>
      <w:r w:rsidRPr="009042B4">
        <w:rPr>
          <w:sz w:val="26"/>
          <w:szCs w:val="26"/>
        </w:rPr>
        <w:t xml:space="preserve">ежемесячную выплату из средств </w:t>
      </w:r>
      <w:proofErr w:type="spellStart"/>
      <w:r w:rsidRPr="009042B4">
        <w:rPr>
          <w:sz w:val="26"/>
          <w:szCs w:val="26"/>
        </w:rPr>
        <w:t>маткапитала</w:t>
      </w:r>
      <w:proofErr w:type="spellEnd"/>
      <w:r w:rsidRPr="009042B4">
        <w:rPr>
          <w:sz w:val="26"/>
          <w:szCs w:val="26"/>
        </w:rPr>
        <w:t xml:space="preserve"> на детей до 3-х лет (устанавливается семьям, чей среднедушевой доход не превышает двух региональных </w:t>
      </w:r>
      <w:r w:rsidRPr="009042B4">
        <w:rPr>
          <w:sz w:val="26"/>
          <w:szCs w:val="26"/>
        </w:rPr>
        <w:lastRenderedPageBreak/>
        <w:t>прожиточных минимумов)</w:t>
      </w:r>
      <w:r w:rsidR="00A37E1A" w:rsidRPr="009042B4">
        <w:rPr>
          <w:sz w:val="26"/>
          <w:szCs w:val="26"/>
        </w:rPr>
        <w:t xml:space="preserve">. Размер выплаты зависит от прожиточного минимума и составляет в нашем регионе </w:t>
      </w:r>
      <w:r w:rsidR="00834AE4" w:rsidRPr="009042B4">
        <w:rPr>
          <w:b/>
          <w:sz w:val="26"/>
          <w:szCs w:val="26"/>
        </w:rPr>
        <w:t>15 871</w:t>
      </w:r>
      <w:r w:rsidR="00834AE4" w:rsidRPr="009042B4">
        <w:rPr>
          <w:sz w:val="26"/>
          <w:szCs w:val="26"/>
        </w:rPr>
        <w:t xml:space="preserve"> руб.</w:t>
      </w:r>
      <w:r w:rsidRPr="009042B4">
        <w:rPr>
          <w:sz w:val="26"/>
          <w:szCs w:val="26"/>
        </w:rPr>
        <w:t>;</w:t>
      </w:r>
    </w:p>
    <w:p w:rsidR="00D522F9" w:rsidRPr="009042B4" w:rsidRDefault="00D522F9" w:rsidP="009042B4">
      <w:pPr>
        <w:pStyle w:val="af7"/>
        <w:numPr>
          <w:ilvl w:val="0"/>
          <w:numId w:val="16"/>
        </w:numPr>
        <w:ind w:left="0" w:firstLine="851"/>
        <w:jc w:val="both"/>
        <w:rPr>
          <w:sz w:val="26"/>
          <w:szCs w:val="26"/>
        </w:rPr>
      </w:pPr>
      <w:r w:rsidRPr="009042B4">
        <w:rPr>
          <w:sz w:val="26"/>
          <w:szCs w:val="26"/>
        </w:rPr>
        <w:t>единое пособие, которое устанавливается беременным женщинам и на детей в возрасте до 17 лет</w:t>
      </w:r>
      <w:r w:rsidR="00902C49" w:rsidRPr="009042B4">
        <w:rPr>
          <w:sz w:val="26"/>
          <w:szCs w:val="26"/>
        </w:rPr>
        <w:t xml:space="preserve">. </w:t>
      </w:r>
      <w:r w:rsidR="003E2826" w:rsidRPr="009042B4">
        <w:rPr>
          <w:sz w:val="26"/>
          <w:szCs w:val="26"/>
        </w:rPr>
        <w:t xml:space="preserve">Право на пособие имеют семьи, чей среднедушевой доход не превышает региональный прожиточный минимум (в нашем регионе 15 317 руб.). Учитывается также имущественная обеспеченность семьи. </w:t>
      </w:r>
      <w:r w:rsidR="00902C49" w:rsidRPr="009042B4">
        <w:rPr>
          <w:sz w:val="26"/>
          <w:szCs w:val="26"/>
        </w:rPr>
        <w:t>Размер пособия может составлять 50, 75 или 100% от регионального ПМ. Для трудоспособного населения (в том числе для будущих мам) в Новосибирской области он составляет в текущем году 16 696 руб., для детей – 15 871 руб.</w:t>
      </w:r>
      <w:r w:rsidRPr="009042B4">
        <w:rPr>
          <w:sz w:val="26"/>
          <w:szCs w:val="26"/>
        </w:rPr>
        <w:t>;</w:t>
      </w:r>
    </w:p>
    <w:p w:rsidR="00F867D6" w:rsidRPr="009042B4" w:rsidRDefault="00D522F9" w:rsidP="009042B4">
      <w:pPr>
        <w:pStyle w:val="af7"/>
        <w:numPr>
          <w:ilvl w:val="0"/>
          <w:numId w:val="16"/>
        </w:numPr>
        <w:ind w:left="0" w:firstLine="851"/>
        <w:jc w:val="both"/>
        <w:rPr>
          <w:sz w:val="26"/>
          <w:szCs w:val="26"/>
        </w:rPr>
      </w:pPr>
      <w:r w:rsidRPr="009042B4">
        <w:rPr>
          <w:sz w:val="26"/>
          <w:szCs w:val="26"/>
        </w:rPr>
        <w:t>единовременную выплату при усыновлении ребенка</w:t>
      </w:r>
      <w:r w:rsidR="00F867D6" w:rsidRPr="009042B4">
        <w:rPr>
          <w:sz w:val="26"/>
          <w:szCs w:val="26"/>
        </w:rPr>
        <w:t xml:space="preserve">. Размер выплаты составляет </w:t>
      </w:r>
      <w:r w:rsidR="00F867D6" w:rsidRPr="009042B4">
        <w:rPr>
          <w:b/>
          <w:sz w:val="26"/>
          <w:szCs w:val="26"/>
        </w:rPr>
        <w:t>29 525,16</w:t>
      </w:r>
      <w:r w:rsidR="00F867D6" w:rsidRPr="009042B4">
        <w:rPr>
          <w:sz w:val="26"/>
          <w:szCs w:val="26"/>
        </w:rPr>
        <w:t xml:space="preserve"> руб. Он повышается до </w:t>
      </w:r>
      <w:r w:rsidR="00F867D6" w:rsidRPr="009042B4">
        <w:rPr>
          <w:b/>
          <w:sz w:val="26"/>
          <w:szCs w:val="26"/>
        </w:rPr>
        <w:t>225 596,28</w:t>
      </w:r>
      <w:r w:rsidR="00F867D6" w:rsidRPr="009042B4">
        <w:rPr>
          <w:sz w:val="26"/>
          <w:szCs w:val="26"/>
        </w:rPr>
        <w:t xml:space="preserve"> руб., если р</w:t>
      </w:r>
      <w:r w:rsidR="00A626E7" w:rsidRPr="009042B4">
        <w:rPr>
          <w:sz w:val="26"/>
          <w:szCs w:val="26"/>
        </w:rPr>
        <w:t>ечь идет об усыновлении ребенка с инвалидностью</w:t>
      </w:r>
      <w:r w:rsidR="00F867D6" w:rsidRPr="009042B4">
        <w:rPr>
          <w:sz w:val="26"/>
          <w:szCs w:val="26"/>
        </w:rPr>
        <w:t>, ребенка в возрасте 8 лет и старше, а также в том случае, если усыновляются несколько детей, являющихся братьями (сестрами);</w:t>
      </w:r>
    </w:p>
    <w:p w:rsidR="00D522F9" w:rsidRPr="009042B4" w:rsidRDefault="00D522F9" w:rsidP="009042B4">
      <w:pPr>
        <w:pStyle w:val="af7"/>
        <w:numPr>
          <w:ilvl w:val="0"/>
          <w:numId w:val="16"/>
        </w:numPr>
        <w:ind w:left="0" w:firstLine="851"/>
        <w:jc w:val="both"/>
        <w:rPr>
          <w:sz w:val="26"/>
          <w:szCs w:val="26"/>
        </w:rPr>
      </w:pPr>
      <w:r w:rsidRPr="009042B4">
        <w:rPr>
          <w:sz w:val="26"/>
          <w:szCs w:val="26"/>
        </w:rPr>
        <w:t>единовременную выплату беременной жене военнослужащего по призыву или мобилизованного</w:t>
      </w:r>
      <w:r w:rsidR="00596FEF" w:rsidRPr="009042B4">
        <w:rPr>
          <w:sz w:val="26"/>
          <w:szCs w:val="26"/>
        </w:rPr>
        <w:t xml:space="preserve"> (выплачивается будущим мамам со сроком беременности не менее 180 дней)</w:t>
      </w:r>
      <w:r w:rsidR="00F867D6" w:rsidRPr="009042B4">
        <w:rPr>
          <w:sz w:val="26"/>
          <w:szCs w:val="26"/>
        </w:rPr>
        <w:t xml:space="preserve">. Размер выплаты в нашем регионе составляет </w:t>
      </w:r>
      <w:r w:rsidR="00F867D6" w:rsidRPr="009042B4">
        <w:rPr>
          <w:b/>
          <w:sz w:val="26"/>
          <w:szCs w:val="26"/>
        </w:rPr>
        <w:t>46 756,15</w:t>
      </w:r>
      <w:r w:rsidR="00F867D6" w:rsidRPr="009042B4">
        <w:rPr>
          <w:sz w:val="26"/>
          <w:szCs w:val="26"/>
        </w:rPr>
        <w:t>руб.</w:t>
      </w:r>
      <w:proofErr w:type="gramStart"/>
      <w:r w:rsidR="00F867D6" w:rsidRPr="009042B4">
        <w:rPr>
          <w:sz w:val="26"/>
          <w:szCs w:val="26"/>
        </w:rPr>
        <w:t xml:space="preserve"> </w:t>
      </w:r>
      <w:r w:rsidRPr="009042B4">
        <w:rPr>
          <w:sz w:val="26"/>
          <w:szCs w:val="26"/>
        </w:rPr>
        <w:t>;</w:t>
      </w:r>
      <w:proofErr w:type="gramEnd"/>
    </w:p>
    <w:p w:rsidR="00D522F9" w:rsidRPr="009042B4" w:rsidRDefault="00D522F9" w:rsidP="009042B4">
      <w:pPr>
        <w:pStyle w:val="af7"/>
        <w:numPr>
          <w:ilvl w:val="0"/>
          <w:numId w:val="16"/>
        </w:numPr>
        <w:ind w:left="0" w:firstLine="851"/>
        <w:jc w:val="both"/>
        <w:rPr>
          <w:sz w:val="26"/>
          <w:szCs w:val="26"/>
        </w:rPr>
      </w:pPr>
      <w:r w:rsidRPr="009042B4">
        <w:rPr>
          <w:sz w:val="26"/>
          <w:szCs w:val="26"/>
        </w:rPr>
        <w:t>ежемесячное пособие на ребенка военнослужащего по призыву/мобилизованного (на детей до 3-х лет)</w:t>
      </w:r>
      <w:r w:rsidR="00F867D6" w:rsidRPr="009042B4">
        <w:rPr>
          <w:sz w:val="26"/>
          <w:szCs w:val="26"/>
        </w:rPr>
        <w:t xml:space="preserve"> в размере </w:t>
      </w:r>
      <w:r w:rsidR="00F867D6" w:rsidRPr="009042B4">
        <w:rPr>
          <w:b/>
          <w:sz w:val="26"/>
          <w:szCs w:val="26"/>
        </w:rPr>
        <w:t xml:space="preserve">20 038,36 </w:t>
      </w:r>
      <w:r w:rsidR="00F867D6" w:rsidRPr="009042B4">
        <w:rPr>
          <w:sz w:val="26"/>
          <w:szCs w:val="26"/>
        </w:rPr>
        <w:t>руб. и др.</w:t>
      </w:r>
      <w:r w:rsidRPr="009042B4">
        <w:rPr>
          <w:sz w:val="26"/>
          <w:szCs w:val="26"/>
        </w:rPr>
        <w:t>;</w:t>
      </w:r>
    </w:p>
    <w:p w:rsidR="00F867D6" w:rsidRPr="009042B4" w:rsidRDefault="00F867D6" w:rsidP="009042B4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</w:p>
    <w:p w:rsidR="00D522F9" w:rsidRPr="009042B4" w:rsidRDefault="00596FEF" w:rsidP="009042B4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42B4">
        <w:rPr>
          <w:rFonts w:ascii="Times New Roman" w:hAnsi="Times New Roman"/>
          <w:sz w:val="26"/>
          <w:szCs w:val="26"/>
        </w:rPr>
        <w:t>Подробнее информацию о</w:t>
      </w:r>
      <w:r w:rsidR="00D522F9" w:rsidRPr="009042B4">
        <w:rPr>
          <w:rFonts w:ascii="Times New Roman" w:hAnsi="Times New Roman"/>
          <w:sz w:val="26"/>
          <w:szCs w:val="26"/>
        </w:rPr>
        <w:t xml:space="preserve"> пособиях </w:t>
      </w:r>
      <w:r w:rsidRPr="009042B4">
        <w:rPr>
          <w:rFonts w:ascii="Times New Roman" w:hAnsi="Times New Roman"/>
          <w:sz w:val="26"/>
          <w:szCs w:val="26"/>
        </w:rPr>
        <w:t xml:space="preserve">для семей с детьми и о том, как их получить, </w:t>
      </w:r>
      <w:r w:rsidR="00D522F9" w:rsidRPr="009042B4">
        <w:rPr>
          <w:rFonts w:ascii="Times New Roman" w:hAnsi="Times New Roman"/>
          <w:sz w:val="26"/>
          <w:szCs w:val="26"/>
        </w:rPr>
        <w:t xml:space="preserve">можно найти на сайте </w:t>
      </w:r>
      <w:r w:rsidR="006C5179" w:rsidRPr="009042B4">
        <w:rPr>
          <w:rFonts w:ascii="Times New Roman" w:hAnsi="Times New Roman"/>
          <w:sz w:val="26"/>
          <w:szCs w:val="26"/>
        </w:rPr>
        <w:t xml:space="preserve">СФР в разделе «Семьям с детьми» </w:t>
      </w:r>
      <w:hyperlink r:id="rId9" w:history="1">
        <w:r w:rsidR="006C5179" w:rsidRPr="009042B4">
          <w:rPr>
            <w:rStyle w:val="a3"/>
            <w:rFonts w:ascii="Times New Roman" w:hAnsi="Times New Roman"/>
            <w:sz w:val="26"/>
            <w:szCs w:val="26"/>
          </w:rPr>
          <w:t>https://sfr.gov.ru/grazhdanam/families_with_children/</w:t>
        </w:r>
      </w:hyperlink>
      <w:r w:rsidR="006C5179" w:rsidRPr="009042B4">
        <w:rPr>
          <w:rFonts w:ascii="Times New Roman" w:hAnsi="Times New Roman"/>
          <w:sz w:val="26"/>
          <w:szCs w:val="26"/>
        </w:rPr>
        <w:t xml:space="preserve"> </w:t>
      </w:r>
      <w:r w:rsidR="00D522F9" w:rsidRPr="009042B4">
        <w:rPr>
          <w:rFonts w:ascii="Times New Roman" w:hAnsi="Times New Roman"/>
          <w:sz w:val="26"/>
          <w:szCs w:val="26"/>
        </w:rPr>
        <w:t xml:space="preserve"> </w:t>
      </w:r>
    </w:p>
    <w:p w:rsidR="00D522F9" w:rsidRPr="009042B4" w:rsidRDefault="00D522F9" w:rsidP="009042B4">
      <w:pPr>
        <w:pStyle w:val="af7"/>
        <w:ind w:firstLine="567"/>
        <w:jc w:val="both"/>
        <w:rPr>
          <w:sz w:val="16"/>
          <w:szCs w:val="16"/>
        </w:rPr>
      </w:pPr>
    </w:p>
    <w:p w:rsidR="00596FEF" w:rsidRPr="009042B4" w:rsidRDefault="00596FEF" w:rsidP="009042B4">
      <w:pPr>
        <w:pStyle w:val="af7"/>
        <w:ind w:firstLine="567"/>
        <w:jc w:val="both"/>
        <w:rPr>
          <w:sz w:val="26"/>
          <w:szCs w:val="26"/>
        </w:rPr>
      </w:pPr>
      <w:r w:rsidRPr="009042B4">
        <w:rPr>
          <w:rStyle w:val="a5"/>
          <w:i w:val="0"/>
          <w:sz w:val="26"/>
          <w:szCs w:val="26"/>
        </w:rPr>
        <w:t>Для</w:t>
      </w:r>
      <w:r w:rsidRPr="009042B4">
        <w:rPr>
          <w:i/>
          <w:sz w:val="26"/>
          <w:szCs w:val="26"/>
        </w:rPr>
        <w:t xml:space="preserve"> </w:t>
      </w:r>
      <w:r w:rsidRPr="009042B4">
        <w:rPr>
          <w:sz w:val="26"/>
          <w:szCs w:val="26"/>
        </w:rPr>
        <w:t xml:space="preserve">удобства граждан для перечисления целого ряда детских выплат в банки </w:t>
      </w:r>
      <w:r w:rsidR="00A626E7" w:rsidRPr="009042B4">
        <w:rPr>
          <w:sz w:val="26"/>
          <w:szCs w:val="26"/>
        </w:rPr>
        <w:t xml:space="preserve">региональным </w:t>
      </w:r>
      <w:r w:rsidR="003E2826" w:rsidRPr="009042B4">
        <w:rPr>
          <w:sz w:val="26"/>
          <w:szCs w:val="26"/>
        </w:rPr>
        <w:t>Отделением СФР</w:t>
      </w:r>
      <w:r w:rsidRPr="009042B4">
        <w:rPr>
          <w:sz w:val="26"/>
          <w:szCs w:val="26"/>
        </w:rPr>
        <w:t xml:space="preserve"> введен единый день. Большая часть детских пособий перечисляется в банки 3 числа каждого месяца. Это единое пособие, выплата на первого ребенка, пособия на детей военнослужащих. 5 числа производится перечисление ежемесячных выплат из средств </w:t>
      </w:r>
      <w:proofErr w:type="spellStart"/>
      <w:r w:rsidRPr="009042B4">
        <w:rPr>
          <w:sz w:val="26"/>
          <w:szCs w:val="26"/>
        </w:rPr>
        <w:t>маткапитала</w:t>
      </w:r>
      <w:proofErr w:type="spellEnd"/>
      <w:r w:rsidR="00070E7B" w:rsidRPr="009042B4">
        <w:rPr>
          <w:sz w:val="26"/>
          <w:szCs w:val="26"/>
        </w:rPr>
        <w:t xml:space="preserve">, </w:t>
      </w:r>
      <w:r w:rsidRPr="009042B4">
        <w:rPr>
          <w:sz w:val="26"/>
          <w:szCs w:val="26"/>
        </w:rPr>
        <w:t>а 8 числа</w:t>
      </w:r>
      <w:r w:rsidR="00070E7B" w:rsidRPr="009042B4">
        <w:rPr>
          <w:sz w:val="26"/>
          <w:szCs w:val="26"/>
        </w:rPr>
        <w:t xml:space="preserve"> каждого месяца </w:t>
      </w:r>
      <w:r w:rsidRPr="009042B4">
        <w:rPr>
          <w:sz w:val="26"/>
          <w:szCs w:val="26"/>
        </w:rPr>
        <w:t xml:space="preserve"> – пособий по уходу за </w:t>
      </w:r>
      <w:r w:rsidRPr="009042B4">
        <w:rPr>
          <w:rStyle w:val="a5"/>
          <w:i w:val="0"/>
          <w:sz w:val="26"/>
          <w:szCs w:val="26"/>
        </w:rPr>
        <w:t>детьми</w:t>
      </w:r>
      <w:r w:rsidRPr="009042B4">
        <w:rPr>
          <w:i/>
          <w:sz w:val="26"/>
          <w:szCs w:val="26"/>
        </w:rPr>
        <w:t xml:space="preserve"> </w:t>
      </w:r>
      <w:r w:rsidRPr="009042B4">
        <w:rPr>
          <w:sz w:val="26"/>
          <w:szCs w:val="26"/>
        </w:rPr>
        <w:t>до полутора лет для трудоустроенных родителей.</w:t>
      </w:r>
    </w:p>
    <w:p w:rsidR="00596FEF" w:rsidRPr="009042B4" w:rsidRDefault="00596FEF" w:rsidP="009042B4">
      <w:pPr>
        <w:pStyle w:val="af7"/>
        <w:ind w:firstLine="567"/>
        <w:jc w:val="both"/>
        <w:rPr>
          <w:sz w:val="16"/>
          <w:szCs w:val="16"/>
        </w:rPr>
      </w:pPr>
    </w:p>
    <w:p w:rsidR="009042B4" w:rsidRDefault="0077544F" w:rsidP="009042B4">
      <w:pPr>
        <w:pStyle w:val="af7"/>
        <w:ind w:firstLine="567"/>
        <w:jc w:val="both"/>
        <w:rPr>
          <w:rStyle w:val="layout"/>
          <w:sz w:val="26"/>
          <w:szCs w:val="26"/>
        </w:rPr>
      </w:pPr>
      <w:r w:rsidRPr="009042B4">
        <w:rPr>
          <w:sz w:val="26"/>
          <w:szCs w:val="26"/>
        </w:rPr>
        <w:t xml:space="preserve">Если у вас имеются вопросы по установлению </w:t>
      </w:r>
      <w:r w:rsidR="006A54C3" w:rsidRPr="009042B4">
        <w:rPr>
          <w:sz w:val="26"/>
          <w:szCs w:val="26"/>
        </w:rPr>
        <w:t>пособий семьям с детьми</w:t>
      </w:r>
      <w:r w:rsidRPr="009042B4">
        <w:rPr>
          <w:sz w:val="26"/>
          <w:szCs w:val="26"/>
        </w:rPr>
        <w:t xml:space="preserve">, вы всегда можете обратиться к специалистам Отделения СФР по Новосибирской области в рабочие дни c 8-30, позвонив по телефону 8 800 200 0502 (звонок бесплатный).  </w:t>
      </w:r>
      <w:r w:rsidR="00E748E6" w:rsidRPr="009042B4">
        <w:rPr>
          <w:rStyle w:val="layout"/>
          <w:sz w:val="26"/>
          <w:szCs w:val="26"/>
        </w:rPr>
        <w:t xml:space="preserve">   </w:t>
      </w:r>
    </w:p>
    <w:p w:rsidR="00016ABD" w:rsidRDefault="00E748E6" w:rsidP="009042B4">
      <w:pPr>
        <w:pStyle w:val="af7"/>
        <w:ind w:firstLine="567"/>
        <w:jc w:val="both"/>
        <w:rPr>
          <w:rStyle w:val="layout"/>
          <w:sz w:val="26"/>
          <w:szCs w:val="26"/>
        </w:rPr>
      </w:pPr>
      <w:bookmarkStart w:id="0" w:name="_GoBack"/>
      <w:bookmarkEnd w:id="0"/>
      <w:r w:rsidRPr="009042B4">
        <w:rPr>
          <w:rStyle w:val="layout"/>
          <w:sz w:val="26"/>
          <w:szCs w:val="26"/>
        </w:rPr>
        <w:t xml:space="preserve"> </w:t>
      </w:r>
    </w:p>
    <w:p w:rsidR="009042B4" w:rsidRDefault="009042B4" w:rsidP="009042B4">
      <w:pPr>
        <w:pStyle w:val="af7"/>
        <w:ind w:firstLine="567"/>
        <w:jc w:val="both"/>
        <w:rPr>
          <w:rStyle w:val="layout"/>
          <w:sz w:val="26"/>
          <w:szCs w:val="26"/>
        </w:rPr>
      </w:pPr>
    </w:p>
    <w:p w:rsidR="009042B4" w:rsidRDefault="009042B4" w:rsidP="009042B4">
      <w:pPr>
        <w:pStyle w:val="af7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9042B4" w:rsidRPr="009042B4" w:rsidRDefault="009042B4" w:rsidP="009042B4">
      <w:pPr>
        <w:pStyle w:val="af7"/>
        <w:ind w:firstLine="567"/>
        <w:jc w:val="both"/>
        <w:rPr>
          <w:sz w:val="26"/>
          <w:szCs w:val="26"/>
        </w:rPr>
      </w:pPr>
    </w:p>
    <w:sectPr w:rsidR="009042B4" w:rsidRPr="009042B4" w:rsidSect="008E74A6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38960692"/>
    <w:multiLevelType w:val="hybridMultilevel"/>
    <w:tmpl w:val="597446C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64FC4"/>
    <w:multiLevelType w:val="hybridMultilevel"/>
    <w:tmpl w:val="9FA063A6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14"/>
  </w:num>
  <w:num w:numId="9">
    <w:abstractNumId w:val="10"/>
  </w:num>
  <w:num w:numId="10">
    <w:abstractNumId w:val="16"/>
  </w:num>
  <w:num w:numId="11">
    <w:abstractNumId w:val="12"/>
  </w:num>
  <w:num w:numId="12">
    <w:abstractNumId w:val="6"/>
  </w:num>
  <w:num w:numId="13">
    <w:abstractNumId w:val="11"/>
  </w:num>
  <w:num w:numId="14">
    <w:abstractNumId w:val="5"/>
  </w:num>
  <w:num w:numId="15">
    <w:abstractNumId w:val="8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72A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0E7B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722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A7DE6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96E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826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10CE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96FEF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3232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326B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4C3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179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44F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5FA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2D1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4AE4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5F50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4A6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C49"/>
    <w:rsid w:val="00902FFE"/>
    <w:rsid w:val="009042B4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35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4AC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AAB"/>
    <w:rsid w:val="00A36C17"/>
    <w:rsid w:val="00A36C66"/>
    <w:rsid w:val="00A37076"/>
    <w:rsid w:val="00A372BD"/>
    <w:rsid w:val="00A374DC"/>
    <w:rsid w:val="00A37B35"/>
    <w:rsid w:val="00A37DA1"/>
    <w:rsid w:val="00A37E1A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26E7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5FEE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5FE2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3F6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307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248D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2F9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36F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192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48E6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746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67D6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33B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r.gov.ru/grazhdanam/families_with_childr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1806F-3F9E-4089-AD24-DEF0CE67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12</cp:revision>
  <cp:lastPrinted>2022-11-15T06:36:00Z</cp:lastPrinted>
  <dcterms:created xsi:type="dcterms:W3CDTF">2024-05-22T09:26:00Z</dcterms:created>
  <dcterms:modified xsi:type="dcterms:W3CDTF">2024-05-31T01:47:00Z</dcterms:modified>
</cp:coreProperties>
</file>