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E9746B" w:rsidRPr="007C4B0D">
        <w:rPr>
          <w:b/>
          <w:bCs/>
        </w:rPr>
        <w:t>21</w:t>
      </w:r>
      <w:r w:rsidR="00274B2F">
        <w:rPr>
          <w:b/>
          <w:bCs/>
        </w:rPr>
        <w:t>.</w:t>
      </w:r>
      <w:r w:rsidR="001F3A58">
        <w:rPr>
          <w:b/>
          <w:bCs/>
        </w:rPr>
        <w:t>10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A158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9746B" w:rsidRPr="00CC7D64" w:rsidRDefault="00CC7D64" w:rsidP="00E9746B">
      <w:pPr>
        <w:pStyle w:val="af7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Свыше 3</w:t>
      </w:r>
      <w:r w:rsidR="00E9746B" w:rsidRPr="00E9746B">
        <w:rPr>
          <w:b/>
          <w:sz w:val="28"/>
          <w:szCs w:val="28"/>
        </w:rPr>
        <w:t>00 новосибирских семей в 2024 году построили дом</w:t>
      </w:r>
      <w:r w:rsidR="00AD2ADA">
        <w:rPr>
          <w:b/>
          <w:sz w:val="28"/>
          <w:szCs w:val="28"/>
        </w:rPr>
        <w:t>а</w:t>
      </w:r>
      <w:r w:rsidR="00E9746B" w:rsidRPr="00E9746B">
        <w:rPr>
          <w:b/>
          <w:sz w:val="28"/>
          <w:szCs w:val="28"/>
        </w:rPr>
        <w:t xml:space="preserve"> за счет средств материнского капитала</w:t>
      </w:r>
    </w:p>
    <w:p w:rsidR="00E9746B" w:rsidRPr="00C83540" w:rsidRDefault="00E9746B" w:rsidP="00D93616">
      <w:pPr>
        <w:pStyle w:val="af7"/>
        <w:spacing w:line="360" w:lineRule="auto"/>
        <w:ind w:firstLine="567"/>
        <w:jc w:val="both"/>
        <w:rPr>
          <w:sz w:val="12"/>
          <w:szCs w:val="12"/>
          <w:lang w:eastAsia="ru-RU"/>
        </w:rPr>
      </w:pPr>
    </w:p>
    <w:p w:rsidR="00D93616" w:rsidRPr="00C83540" w:rsidRDefault="007C4B0D" w:rsidP="00C83540">
      <w:pPr>
        <w:pStyle w:val="af7"/>
        <w:ind w:firstLine="567"/>
        <w:jc w:val="both"/>
        <w:rPr>
          <w:sz w:val="26"/>
          <w:szCs w:val="26"/>
        </w:rPr>
      </w:pPr>
      <w:r w:rsidRPr="00C83540">
        <w:rPr>
          <w:sz w:val="26"/>
          <w:szCs w:val="26"/>
        </w:rPr>
        <w:t>Улучшение жилищных условий — одно из самых востребованных направлений для распоряжения средствами материнского капитала</w:t>
      </w:r>
      <w:r w:rsidR="00CC7D64" w:rsidRPr="00C83540">
        <w:rPr>
          <w:sz w:val="26"/>
          <w:szCs w:val="26"/>
        </w:rPr>
        <w:t>. При этом граждане могут улучшить жилищные условия, как приобретая готовое жилье, так и построив собственный дом</w:t>
      </w:r>
      <w:r w:rsidR="008922D6" w:rsidRPr="00C83540">
        <w:rPr>
          <w:sz w:val="26"/>
          <w:szCs w:val="26"/>
        </w:rPr>
        <w:t>. Более 3</w:t>
      </w:r>
      <w:r w:rsidR="00CC7D64" w:rsidRPr="00C83540">
        <w:rPr>
          <w:sz w:val="26"/>
          <w:szCs w:val="26"/>
        </w:rPr>
        <w:t xml:space="preserve">00 новосибирских семей воспользовались в текущем году возможностью построить свой дом за счет средств материнского (семейного) капитала. На эти цели Отделение СФР по Новосибирской области направило </w:t>
      </w:r>
      <w:r w:rsidR="002A4CED" w:rsidRPr="00C83540">
        <w:rPr>
          <w:sz w:val="26"/>
          <w:szCs w:val="26"/>
        </w:rPr>
        <w:t>131</w:t>
      </w:r>
      <w:r w:rsidR="008922D6" w:rsidRPr="00C83540">
        <w:rPr>
          <w:sz w:val="26"/>
          <w:szCs w:val="26"/>
        </w:rPr>
        <w:t>,3 м</w:t>
      </w:r>
      <w:r w:rsidR="00AD2ADA" w:rsidRPr="00C83540">
        <w:rPr>
          <w:sz w:val="26"/>
          <w:szCs w:val="26"/>
        </w:rPr>
        <w:t xml:space="preserve">иллиона </w:t>
      </w:r>
      <w:r w:rsidR="008922D6" w:rsidRPr="00C83540">
        <w:rPr>
          <w:sz w:val="26"/>
          <w:szCs w:val="26"/>
        </w:rPr>
        <w:t xml:space="preserve">рублей. </w:t>
      </w:r>
    </w:p>
    <w:p w:rsidR="008922D6" w:rsidRPr="00C83540" w:rsidRDefault="008922D6" w:rsidP="00C83540">
      <w:pPr>
        <w:pStyle w:val="af7"/>
        <w:ind w:firstLine="567"/>
        <w:jc w:val="both"/>
        <w:rPr>
          <w:sz w:val="12"/>
          <w:szCs w:val="12"/>
        </w:rPr>
      </w:pPr>
    </w:p>
    <w:p w:rsidR="008922D6" w:rsidRPr="00C83540" w:rsidRDefault="008922D6" w:rsidP="00C83540">
      <w:pPr>
        <w:pStyle w:val="af7"/>
        <w:ind w:firstLine="567"/>
        <w:jc w:val="both"/>
        <w:rPr>
          <w:sz w:val="26"/>
          <w:szCs w:val="26"/>
        </w:rPr>
      </w:pPr>
      <w:r w:rsidRPr="00C83540">
        <w:rPr>
          <w:sz w:val="26"/>
          <w:szCs w:val="26"/>
        </w:rPr>
        <w:t xml:space="preserve">Направить средства капитала можно на строительство или реконструкцию </w:t>
      </w:r>
      <w:r w:rsidR="007C4B0D" w:rsidRPr="00C83540">
        <w:rPr>
          <w:sz w:val="26"/>
          <w:szCs w:val="26"/>
        </w:rPr>
        <w:t xml:space="preserve">индивидуального дома, а также </w:t>
      </w:r>
      <w:r w:rsidRPr="00C83540">
        <w:rPr>
          <w:sz w:val="26"/>
          <w:szCs w:val="26"/>
        </w:rPr>
        <w:t xml:space="preserve">на компенсацию затрат </w:t>
      </w:r>
      <w:r w:rsidR="007C4B0D" w:rsidRPr="00C83540">
        <w:rPr>
          <w:sz w:val="26"/>
          <w:szCs w:val="26"/>
        </w:rPr>
        <w:t>по его строительству. П</w:t>
      </w:r>
      <w:r w:rsidRPr="00C83540">
        <w:rPr>
          <w:sz w:val="26"/>
          <w:szCs w:val="26"/>
        </w:rPr>
        <w:t xml:space="preserve">остроить дом </w:t>
      </w:r>
      <w:r w:rsidR="007C4B0D" w:rsidRPr="00C83540">
        <w:rPr>
          <w:sz w:val="26"/>
          <w:szCs w:val="26"/>
        </w:rPr>
        <w:t xml:space="preserve">можно как </w:t>
      </w:r>
      <w:r w:rsidRPr="00C83540">
        <w:rPr>
          <w:sz w:val="26"/>
          <w:szCs w:val="26"/>
        </w:rPr>
        <w:t>с привлеч</w:t>
      </w:r>
      <w:r w:rsidR="007C4B0D" w:rsidRPr="00C83540">
        <w:rPr>
          <w:sz w:val="26"/>
          <w:szCs w:val="26"/>
        </w:rPr>
        <w:t xml:space="preserve">ением строительной организации, так и самостоятельно. </w:t>
      </w:r>
    </w:p>
    <w:p w:rsidR="008922D6" w:rsidRPr="00C83540" w:rsidRDefault="008922D6" w:rsidP="00C83540">
      <w:pPr>
        <w:pStyle w:val="af7"/>
        <w:ind w:firstLine="567"/>
        <w:jc w:val="both"/>
        <w:rPr>
          <w:sz w:val="12"/>
          <w:szCs w:val="12"/>
        </w:rPr>
      </w:pPr>
    </w:p>
    <w:p w:rsidR="008922D6" w:rsidRPr="00C83540" w:rsidRDefault="008922D6" w:rsidP="00C83540">
      <w:pPr>
        <w:pStyle w:val="af7"/>
        <w:ind w:firstLine="567"/>
        <w:jc w:val="both"/>
        <w:rPr>
          <w:sz w:val="26"/>
          <w:szCs w:val="26"/>
        </w:rPr>
      </w:pPr>
      <w:r w:rsidRPr="00C83540">
        <w:rPr>
          <w:sz w:val="26"/>
          <w:szCs w:val="26"/>
        </w:rPr>
        <w:t>Перед тем, как построить дом необходимо оформить земельный участок в собственность. Если строительство запланировано на садовом участке, то дом должен быть обязательно жилым, то есть должен быть предназначен не для временного, а для постоянного проживания.</w:t>
      </w:r>
    </w:p>
    <w:p w:rsidR="008922D6" w:rsidRPr="00C83540" w:rsidRDefault="008922D6" w:rsidP="00C83540">
      <w:pPr>
        <w:pStyle w:val="af7"/>
        <w:ind w:firstLine="567"/>
        <w:jc w:val="both"/>
        <w:rPr>
          <w:sz w:val="12"/>
          <w:szCs w:val="12"/>
        </w:rPr>
      </w:pPr>
    </w:p>
    <w:p w:rsidR="008922D6" w:rsidRPr="00C83540" w:rsidRDefault="00E8653B" w:rsidP="00C83540">
      <w:pPr>
        <w:pStyle w:val="af7"/>
        <w:ind w:firstLine="567"/>
        <w:jc w:val="both"/>
        <w:rPr>
          <w:sz w:val="26"/>
          <w:szCs w:val="26"/>
        </w:rPr>
      </w:pPr>
      <w:r w:rsidRPr="00C83540">
        <w:rPr>
          <w:sz w:val="26"/>
          <w:szCs w:val="26"/>
        </w:rPr>
        <w:t>«</w:t>
      </w:r>
      <w:r w:rsidR="008922D6" w:rsidRPr="00C83540">
        <w:rPr>
          <w:sz w:val="26"/>
          <w:szCs w:val="26"/>
        </w:rPr>
        <w:t xml:space="preserve">Использовать  средства </w:t>
      </w:r>
      <w:proofErr w:type="spellStart"/>
      <w:r w:rsidR="008922D6" w:rsidRPr="00C83540">
        <w:rPr>
          <w:sz w:val="26"/>
          <w:szCs w:val="26"/>
        </w:rPr>
        <w:t>маткапитала</w:t>
      </w:r>
      <w:proofErr w:type="spellEnd"/>
      <w:r w:rsidR="008922D6" w:rsidRPr="00C83540">
        <w:rPr>
          <w:sz w:val="26"/>
          <w:szCs w:val="26"/>
        </w:rPr>
        <w:t xml:space="preserve"> по данному направлению можно в любое время по истечении трех лет со дня рождения ребенка</w:t>
      </w:r>
      <w:r w:rsidR="007C4B0D" w:rsidRPr="00C83540">
        <w:rPr>
          <w:sz w:val="26"/>
          <w:szCs w:val="26"/>
        </w:rPr>
        <w:t>, давшего право на материнский капитал</w:t>
      </w:r>
      <w:r w:rsidR="008922D6" w:rsidRPr="00C83540">
        <w:rPr>
          <w:sz w:val="26"/>
          <w:szCs w:val="26"/>
        </w:rPr>
        <w:t>. Исключением является и</w:t>
      </w:r>
      <w:r w:rsidRPr="00C83540">
        <w:rPr>
          <w:sz w:val="26"/>
          <w:szCs w:val="26"/>
        </w:rPr>
        <w:t>спользование жилищных кредитов или займов</w:t>
      </w:r>
      <w:r w:rsidR="008922D6" w:rsidRPr="00C83540">
        <w:rPr>
          <w:sz w:val="26"/>
          <w:szCs w:val="26"/>
        </w:rPr>
        <w:t xml:space="preserve"> – в этом случае распоряжаться можно в любое время после оформления сертификата</w:t>
      </w:r>
      <w:r w:rsidRPr="00C83540">
        <w:rPr>
          <w:sz w:val="26"/>
          <w:szCs w:val="26"/>
        </w:rPr>
        <w:t xml:space="preserve">», - подчеркнул управляющий Отделением СФР по Новосибирской области </w:t>
      </w:r>
      <w:r w:rsidRPr="00C83540">
        <w:rPr>
          <w:b/>
          <w:sz w:val="26"/>
          <w:szCs w:val="26"/>
        </w:rPr>
        <w:t xml:space="preserve">Александр </w:t>
      </w:r>
      <w:proofErr w:type="spellStart"/>
      <w:r w:rsidRPr="00C83540">
        <w:rPr>
          <w:b/>
          <w:sz w:val="26"/>
          <w:szCs w:val="26"/>
        </w:rPr>
        <w:t>Терепа</w:t>
      </w:r>
      <w:proofErr w:type="spellEnd"/>
      <w:r w:rsidR="008922D6" w:rsidRPr="00C83540">
        <w:rPr>
          <w:b/>
          <w:sz w:val="26"/>
          <w:szCs w:val="26"/>
        </w:rPr>
        <w:t>.</w:t>
      </w:r>
    </w:p>
    <w:p w:rsidR="00D95E3D" w:rsidRPr="00C83540" w:rsidRDefault="00D95E3D" w:rsidP="00C83540">
      <w:pPr>
        <w:pStyle w:val="af7"/>
        <w:ind w:firstLine="567"/>
        <w:jc w:val="both"/>
        <w:rPr>
          <w:sz w:val="12"/>
          <w:szCs w:val="12"/>
        </w:rPr>
      </w:pPr>
    </w:p>
    <w:p w:rsidR="008922D6" w:rsidRPr="00C83540" w:rsidRDefault="008922D6" w:rsidP="00C83540">
      <w:pPr>
        <w:pStyle w:val="af7"/>
        <w:ind w:firstLine="567"/>
        <w:jc w:val="both"/>
        <w:rPr>
          <w:sz w:val="26"/>
          <w:szCs w:val="26"/>
        </w:rPr>
      </w:pPr>
      <w:r w:rsidRPr="00C83540">
        <w:rPr>
          <w:sz w:val="26"/>
          <w:szCs w:val="26"/>
        </w:rPr>
        <w:t xml:space="preserve">Чтобы использовать средства капитала на улучшение жилищных условий, необходимо подать соответствующее заявление. Удобнее всего сделать это через портал </w:t>
      </w:r>
      <w:proofErr w:type="spellStart"/>
      <w:r w:rsidRPr="00C83540">
        <w:rPr>
          <w:sz w:val="26"/>
          <w:szCs w:val="26"/>
        </w:rPr>
        <w:t>госуслуг</w:t>
      </w:r>
      <w:proofErr w:type="spellEnd"/>
      <w:r w:rsidRPr="00C83540">
        <w:rPr>
          <w:sz w:val="26"/>
          <w:szCs w:val="26"/>
        </w:rPr>
        <w:t xml:space="preserve">, указав банковские реквизиты для перечисления средств. Если же семья решила построить дом с привлечением кредитных средств, то заявление можно подать и непосредственно в банке, в котором оформляется кредит, при наличии у банка Соглашения с </w:t>
      </w:r>
      <w:r w:rsidR="00D95E3D" w:rsidRPr="00C83540">
        <w:rPr>
          <w:sz w:val="26"/>
          <w:szCs w:val="26"/>
        </w:rPr>
        <w:t>Отделением СФР по Новосибирской области</w:t>
      </w:r>
      <w:r w:rsidRPr="00C83540">
        <w:rPr>
          <w:sz w:val="26"/>
          <w:szCs w:val="26"/>
        </w:rPr>
        <w:t>.</w:t>
      </w:r>
    </w:p>
    <w:p w:rsidR="00D95E3D" w:rsidRPr="00C83540" w:rsidRDefault="00D95E3D" w:rsidP="00C83540">
      <w:pPr>
        <w:pStyle w:val="af7"/>
        <w:ind w:firstLine="567"/>
        <w:jc w:val="both"/>
        <w:rPr>
          <w:sz w:val="12"/>
          <w:szCs w:val="12"/>
        </w:rPr>
      </w:pPr>
    </w:p>
    <w:p w:rsidR="00D95E3D" w:rsidRPr="00C83540" w:rsidRDefault="00D95E3D" w:rsidP="00C83540">
      <w:pPr>
        <w:pStyle w:val="af7"/>
        <w:ind w:firstLine="567"/>
        <w:jc w:val="both"/>
        <w:rPr>
          <w:sz w:val="26"/>
          <w:szCs w:val="26"/>
        </w:rPr>
      </w:pPr>
      <w:r w:rsidRPr="00C83540">
        <w:rPr>
          <w:sz w:val="26"/>
          <w:szCs w:val="26"/>
        </w:rPr>
        <w:t xml:space="preserve">В случае положительного решения </w:t>
      </w:r>
      <w:r w:rsidR="007C4B0D" w:rsidRPr="00C83540">
        <w:rPr>
          <w:sz w:val="26"/>
          <w:szCs w:val="26"/>
        </w:rPr>
        <w:t xml:space="preserve">региональное Отделение СФР </w:t>
      </w:r>
      <w:r w:rsidRPr="00C83540">
        <w:rPr>
          <w:sz w:val="26"/>
          <w:szCs w:val="26"/>
        </w:rPr>
        <w:t xml:space="preserve">перечислит средства на строительство дома в течение 5 рабочих дней после принятия решения на указанный счет: в полном объеме подрядной организации (если вы воспользуетесь ее  услугами) или на ваш счет в два этапа (если вы строите дом самостоятельно). </w:t>
      </w:r>
    </w:p>
    <w:p w:rsidR="007C4B0D" w:rsidRPr="00C83540" w:rsidRDefault="007C4B0D" w:rsidP="00C83540">
      <w:pPr>
        <w:pStyle w:val="af7"/>
        <w:ind w:firstLine="567"/>
        <w:jc w:val="both"/>
        <w:rPr>
          <w:sz w:val="12"/>
          <w:szCs w:val="12"/>
        </w:rPr>
      </w:pPr>
    </w:p>
    <w:p w:rsidR="00D95E3D" w:rsidRPr="00C83540" w:rsidRDefault="00D95E3D" w:rsidP="00C83540">
      <w:pPr>
        <w:pStyle w:val="af7"/>
        <w:ind w:firstLine="567"/>
        <w:jc w:val="both"/>
        <w:rPr>
          <w:sz w:val="26"/>
          <w:szCs w:val="26"/>
        </w:rPr>
      </w:pPr>
      <w:r w:rsidRPr="00C83540">
        <w:rPr>
          <w:sz w:val="26"/>
          <w:szCs w:val="26"/>
        </w:rPr>
        <w:t>Обращаем внимание, что средства капитала можно потратить и на компенсацию уже произведенных затрат на строительство. Право собственности на такое жилье должно быть оформлено не ранее 1 января 2007 года, когда вступил в силу Закон о материнском капитале.</w:t>
      </w:r>
    </w:p>
    <w:p w:rsidR="00D95E3D" w:rsidRPr="00C83540" w:rsidRDefault="00D95E3D" w:rsidP="00C83540">
      <w:pPr>
        <w:pStyle w:val="af7"/>
        <w:ind w:firstLine="567"/>
        <w:jc w:val="both"/>
        <w:rPr>
          <w:sz w:val="12"/>
          <w:szCs w:val="12"/>
          <w:lang w:eastAsia="ru-RU"/>
        </w:rPr>
      </w:pPr>
      <w:bookmarkStart w:id="0" w:name="_GoBack"/>
      <w:bookmarkEnd w:id="0"/>
    </w:p>
    <w:p w:rsidR="00D93616" w:rsidRPr="00C83540" w:rsidRDefault="00D93616" w:rsidP="00C83540">
      <w:pPr>
        <w:pStyle w:val="af7"/>
        <w:ind w:firstLine="567"/>
        <w:jc w:val="both"/>
        <w:rPr>
          <w:sz w:val="26"/>
          <w:szCs w:val="26"/>
        </w:rPr>
      </w:pPr>
      <w:r w:rsidRPr="00C83540">
        <w:rPr>
          <w:sz w:val="26"/>
          <w:szCs w:val="26"/>
          <w:lang w:eastAsia="ru-RU"/>
        </w:rPr>
        <w:t xml:space="preserve">Если у вас остались вопросы, </w:t>
      </w:r>
      <w:r w:rsidRPr="00C83540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D95E3D" w:rsidRPr="00D95E3D" w:rsidRDefault="00D95E3D" w:rsidP="00D93616">
      <w:pPr>
        <w:pStyle w:val="af7"/>
        <w:spacing w:line="360" w:lineRule="auto"/>
        <w:ind w:firstLine="567"/>
        <w:jc w:val="both"/>
        <w:rPr>
          <w:sz w:val="10"/>
          <w:szCs w:val="10"/>
        </w:rPr>
      </w:pPr>
    </w:p>
    <w:p w:rsidR="001F3A58" w:rsidRDefault="001F3A58" w:rsidP="001F3A58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F3A58" w:rsidRDefault="001F3A58" w:rsidP="001F3A58">
      <w:pPr>
        <w:jc w:val="both"/>
      </w:pPr>
      <w:r>
        <w:t xml:space="preserve">ВК </w:t>
      </w:r>
      <w:hyperlink r:id="rId8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F3A58" w:rsidRDefault="001F3A58" w:rsidP="001F3A58">
      <w:pPr>
        <w:jc w:val="both"/>
      </w:pPr>
      <w:r>
        <w:t xml:space="preserve">Одноклассники </w:t>
      </w:r>
      <w:hyperlink r:id="rId9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C83540" w:rsidRDefault="001F3A58" w:rsidP="001A1586">
      <w:pPr>
        <w:jc w:val="both"/>
        <w:rPr>
          <w:rStyle w:val="a3"/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0" w:history="1">
        <w:r w:rsidRPr="00AA7BCE">
          <w:rPr>
            <w:rStyle w:val="a3"/>
            <w:lang w:val="en-US"/>
          </w:rPr>
          <w:t>https://t.me/sfr_novosibirskayaoblast</w:t>
        </w:r>
      </w:hyperlink>
    </w:p>
    <w:p w:rsidR="00C83540" w:rsidRPr="00C83540" w:rsidRDefault="00C83540" w:rsidP="00C83540">
      <w:pPr>
        <w:pStyle w:val="af7"/>
        <w:ind w:firstLine="567"/>
        <w:jc w:val="right"/>
        <w:rPr>
          <w:sz w:val="10"/>
          <w:szCs w:val="10"/>
          <w:lang w:val="en-US"/>
        </w:rPr>
      </w:pPr>
    </w:p>
    <w:p w:rsidR="00B443DC" w:rsidRPr="002D39A2" w:rsidRDefault="00C83540" w:rsidP="00C83540">
      <w:pPr>
        <w:pStyle w:val="af7"/>
        <w:ind w:firstLine="567"/>
        <w:jc w:val="right"/>
        <w:rPr>
          <w:lang w:val="en-US"/>
        </w:rPr>
      </w:pPr>
      <w:r>
        <w:t xml:space="preserve">Пресс-служба Отделения СФР </w:t>
      </w:r>
      <w:r w:rsidR="001F3A58" w:rsidRPr="005C0D31">
        <w:rPr>
          <w:lang w:val="en-US"/>
        </w:rPr>
        <w:t xml:space="preserve"> </w:t>
      </w:r>
      <w:r w:rsidR="00C54F06">
        <w:rPr>
          <w:lang w:val="en-US"/>
        </w:rPr>
        <w:t xml:space="preserve"> </w:t>
      </w:r>
    </w:p>
    <w:sectPr w:rsidR="00B443DC" w:rsidRPr="002D39A2" w:rsidSect="00C83540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3C4F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57A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3F79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1586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5D59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3A58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390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4CED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9A2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5CAD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1E4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49A7"/>
    <w:rsid w:val="00345145"/>
    <w:rsid w:val="0034536E"/>
    <w:rsid w:val="00345522"/>
    <w:rsid w:val="0034601C"/>
    <w:rsid w:val="003465C3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CB9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900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1CA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699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1F82"/>
    <w:rsid w:val="005D206B"/>
    <w:rsid w:val="005D2F76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4B0D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2D6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111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D75DC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6C80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A7C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ADA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3D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046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0332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0D81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4F06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540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4C11"/>
    <w:rsid w:val="00CC51C8"/>
    <w:rsid w:val="00CC65C4"/>
    <w:rsid w:val="00CC6C94"/>
    <w:rsid w:val="00CC7CD7"/>
    <w:rsid w:val="00CC7D64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6BB4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0757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616"/>
    <w:rsid w:val="00D93B2B"/>
    <w:rsid w:val="00D942D0"/>
    <w:rsid w:val="00D944BD"/>
    <w:rsid w:val="00D95147"/>
    <w:rsid w:val="00D95E3D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4BE5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39B9"/>
    <w:rsid w:val="00E847D4"/>
    <w:rsid w:val="00E84A41"/>
    <w:rsid w:val="00E85A15"/>
    <w:rsid w:val="00E8653B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46B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378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68F2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novosibirskayaobla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.me/sfr_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sfr.novosibirskayaoblast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7BA9C-8F83-4D8F-8567-98B14038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2024-10-15T03:42:00Z</dcterms:created>
  <dcterms:modified xsi:type="dcterms:W3CDTF">2024-10-21T03:33:00Z</dcterms:modified>
</cp:coreProperties>
</file>