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11BE0">
        <w:rPr>
          <w:b/>
          <w:bCs/>
        </w:rPr>
        <w:t>0</w:t>
      </w:r>
      <w:r w:rsidR="00611BE0" w:rsidRPr="00731438">
        <w:rPr>
          <w:b/>
          <w:bCs/>
        </w:rPr>
        <w:t>8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CD181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31438" w:rsidRDefault="00731438" w:rsidP="0073143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начала 2024 года Отделение СФР по Новосибирской области компенсировало стоимость ОСАГО  235 жителям региона</w:t>
      </w:r>
    </w:p>
    <w:p w:rsidR="00731438" w:rsidRDefault="00731438" w:rsidP="00731438">
      <w:pPr>
        <w:ind w:firstLine="567"/>
        <w:jc w:val="center"/>
        <w:rPr>
          <w:b/>
          <w:sz w:val="16"/>
          <w:szCs w:val="16"/>
          <w:lang w:eastAsia="ru-RU"/>
        </w:rPr>
      </w:pPr>
    </w:p>
    <w:p w:rsidR="00731438" w:rsidRPr="00CD1812" w:rsidRDefault="00731438" w:rsidP="00CD1812">
      <w:pPr>
        <w:pStyle w:val="af7"/>
        <w:ind w:firstLine="567"/>
        <w:jc w:val="both"/>
        <w:rPr>
          <w:sz w:val="26"/>
          <w:szCs w:val="26"/>
        </w:rPr>
      </w:pPr>
      <w:r w:rsidRPr="00CD1812">
        <w:rPr>
          <w:sz w:val="26"/>
          <w:szCs w:val="26"/>
        </w:rPr>
        <w:t>С начала 2024 года Отделение СФР по Новосибирской области компенсировало стоимость полиса ОСАГО 235 жителям региона на сумму свыше 1,2 миллиона рублей. Получить компенсацию по обязательному автострахованию могут граждане с инвалидностью, которым тра</w:t>
      </w:r>
      <w:r w:rsidR="00CD1812">
        <w:rPr>
          <w:sz w:val="26"/>
          <w:szCs w:val="26"/>
        </w:rPr>
        <w:t>нспорт необходим по медицинским</w:t>
      </w:r>
      <w:r w:rsidRPr="00CD1812">
        <w:rPr>
          <w:sz w:val="26"/>
          <w:szCs w:val="26"/>
        </w:rPr>
        <w:t xml:space="preserve"> показаниям. Потребность в автомобиле должна быть отражена в индивидуальной программе реабилитации или </w:t>
      </w:r>
      <w:proofErr w:type="spellStart"/>
      <w:r w:rsidRPr="00CD1812">
        <w:rPr>
          <w:sz w:val="26"/>
          <w:szCs w:val="26"/>
        </w:rPr>
        <w:t>абилитации</w:t>
      </w:r>
      <w:proofErr w:type="spellEnd"/>
      <w:r w:rsidRPr="00CD1812">
        <w:rPr>
          <w:sz w:val="26"/>
          <w:szCs w:val="26"/>
        </w:rPr>
        <w:t xml:space="preserve"> (ИПРА). Размер компенсации составляет 50% от уплаченной страховой суммы по договору обязательного автострахования. </w:t>
      </w:r>
    </w:p>
    <w:p w:rsidR="00731438" w:rsidRPr="00CD1812" w:rsidRDefault="00731438" w:rsidP="00CD1812">
      <w:pPr>
        <w:pStyle w:val="af7"/>
        <w:ind w:firstLine="567"/>
        <w:jc w:val="both"/>
        <w:rPr>
          <w:sz w:val="16"/>
          <w:szCs w:val="16"/>
        </w:rPr>
      </w:pPr>
    </w:p>
    <w:p w:rsidR="00731438" w:rsidRPr="00CD1812" w:rsidRDefault="00731438" w:rsidP="00CD1812">
      <w:pPr>
        <w:pStyle w:val="af7"/>
        <w:ind w:firstLine="567"/>
        <w:jc w:val="both"/>
        <w:rPr>
          <w:sz w:val="26"/>
          <w:szCs w:val="26"/>
        </w:rPr>
      </w:pPr>
      <w:r w:rsidRPr="00CD1812">
        <w:rPr>
          <w:sz w:val="26"/>
          <w:szCs w:val="26"/>
        </w:rPr>
        <w:t xml:space="preserve">Компенсация стоимости полиса ОСАГО предоставляется на одно транспортное средство в течение календарного года. При этом в полисе должно быть указано не более трех водителей, включая самого гражданина или его законного представителя. Страховка должна быть полностью оплачена, а граждане с инвалидностью (или  их представители) при заключении договора ОСАГО должны являться страхователями. </w:t>
      </w:r>
    </w:p>
    <w:p w:rsidR="00731438" w:rsidRPr="00CD1812" w:rsidRDefault="00731438" w:rsidP="00CD1812">
      <w:pPr>
        <w:pStyle w:val="af7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731438" w:rsidRPr="00CD1812" w:rsidRDefault="00731438" w:rsidP="00CD1812">
      <w:pPr>
        <w:pStyle w:val="af7"/>
        <w:ind w:firstLine="567"/>
        <w:jc w:val="both"/>
        <w:rPr>
          <w:sz w:val="26"/>
          <w:szCs w:val="26"/>
        </w:rPr>
      </w:pPr>
      <w:r w:rsidRPr="00CD1812">
        <w:rPr>
          <w:sz w:val="26"/>
          <w:szCs w:val="26"/>
        </w:rPr>
        <w:t xml:space="preserve">«Отделение СФР по Новосибирской области оформляет компенсацию </w:t>
      </w:r>
      <w:proofErr w:type="spellStart"/>
      <w:r w:rsidRPr="00CD1812">
        <w:rPr>
          <w:sz w:val="26"/>
          <w:szCs w:val="26"/>
        </w:rPr>
        <w:t>проактивно</w:t>
      </w:r>
      <w:proofErr w:type="spellEnd"/>
      <w:r w:rsidRPr="00CD1812">
        <w:rPr>
          <w:sz w:val="26"/>
          <w:szCs w:val="26"/>
        </w:rPr>
        <w:t xml:space="preserve">, то есть без предоставления заявления и документов, если все организации, ответственные за предоставление услуг, направили необходимые сведения в Федеральный реестр инвалидов, Единую информационную систему социального обеспечения (ЕГИССО) и реестр Российского союза автостраховщиков. Решение о предоставлении компенсации принимается в течение 5 рабочих дней и в такой же срок выплата перечисляется инвалиду», — пояснил управляющий Отделением СФР по Новосибирской области </w:t>
      </w:r>
      <w:r w:rsidRPr="00CD1812">
        <w:rPr>
          <w:b/>
          <w:sz w:val="26"/>
          <w:szCs w:val="26"/>
        </w:rPr>
        <w:t xml:space="preserve">Александр </w:t>
      </w:r>
      <w:proofErr w:type="spellStart"/>
      <w:r w:rsidRPr="00CD1812">
        <w:rPr>
          <w:b/>
          <w:sz w:val="26"/>
          <w:szCs w:val="26"/>
        </w:rPr>
        <w:t>Терепа</w:t>
      </w:r>
      <w:proofErr w:type="spellEnd"/>
      <w:r w:rsidRPr="00CD1812">
        <w:rPr>
          <w:sz w:val="26"/>
          <w:szCs w:val="26"/>
        </w:rPr>
        <w:t xml:space="preserve">. </w:t>
      </w:r>
    </w:p>
    <w:p w:rsidR="00731438" w:rsidRPr="00CD1812" w:rsidRDefault="00731438" w:rsidP="00CD1812">
      <w:pPr>
        <w:pStyle w:val="af7"/>
        <w:ind w:firstLine="567"/>
        <w:jc w:val="both"/>
        <w:rPr>
          <w:sz w:val="16"/>
          <w:szCs w:val="16"/>
        </w:rPr>
      </w:pPr>
    </w:p>
    <w:p w:rsidR="00731438" w:rsidRPr="00CD1812" w:rsidRDefault="00731438" w:rsidP="00CD1812">
      <w:pPr>
        <w:pStyle w:val="af7"/>
        <w:ind w:firstLine="567"/>
        <w:jc w:val="both"/>
        <w:rPr>
          <w:sz w:val="26"/>
          <w:szCs w:val="26"/>
        </w:rPr>
      </w:pPr>
      <w:r w:rsidRPr="00CD1812">
        <w:rPr>
          <w:sz w:val="26"/>
          <w:szCs w:val="26"/>
        </w:rPr>
        <w:t xml:space="preserve">Если сведения в информационных базах отсутствуют либо они неполные, специалисты Отделения СФР по Новосибирской области уведомляют гражданина о необходимости обратиться в МФЦ или клиентскую службу Отделения фонда по месту жительства с полисом ОСАГО и заключением органов </w:t>
      </w:r>
      <w:proofErr w:type="gramStart"/>
      <w:r w:rsidRPr="00CD1812">
        <w:rPr>
          <w:sz w:val="26"/>
          <w:szCs w:val="26"/>
        </w:rPr>
        <w:t>медико-социальной</w:t>
      </w:r>
      <w:proofErr w:type="gramEnd"/>
      <w:r w:rsidRPr="00CD1812">
        <w:rPr>
          <w:sz w:val="26"/>
          <w:szCs w:val="26"/>
        </w:rPr>
        <w:t xml:space="preserve"> экспертизы о наличии медицинских показаний для приобретения транспортного средства. Заявление можно также подать на портале </w:t>
      </w:r>
      <w:proofErr w:type="spellStart"/>
      <w:r w:rsidRPr="00CD1812">
        <w:rPr>
          <w:sz w:val="26"/>
          <w:szCs w:val="26"/>
        </w:rPr>
        <w:t>госуслуг</w:t>
      </w:r>
      <w:proofErr w:type="spellEnd"/>
      <w:r w:rsidRPr="00CD1812">
        <w:rPr>
          <w:sz w:val="26"/>
          <w:szCs w:val="26"/>
        </w:rPr>
        <w:t xml:space="preserve">. Обратиться за компенсацией можно в течение всего срока действия полиса ОСАГО, то есть в течение года со дня его оформления.  </w:t>
      </w:r>
    </w:p>
    <w:p w:rsidR="00731438" w:rsidRPr="00CD1812" w:rsidRDefault="00731438" w:rsidP="00CD1812">
      <w:pPr>
        <w:pStyle w:val="af7"/>
        <w:ind w:firstLine="567"/>
        <w:jc w:val="both"/>
        <w:rPr>
          <w:sz w:val="16"/>
          <w:szCs w:val="16"/>
        </w:rPr>
      </w:pPr>
    </w:p>
    <w:p w:rsidR="00016ABD" w:rsidRDefault="00731438" w:rsidP="00CD1812">
      <w:pPr>
        <w:pStyle w:val="af7"/>
        <w:ind w:firstLine="567"/>
        <w:jc w:val="both"/>
        <w:rPr>
          <w:sz w:val="26"/>
          <w:szCs w:val="26"/>
        </w:rPr>
      </w:pPr>
      <w:r w:rsidRPr="00CD1812">
        <w:rPr>
          <w:sz w:val="26"/>
          <w:szCs w:val="26"/>
          <w:lang w:eastAsia="ru-RU"/>
        </w:rPr>
        <w:t xml:space="preserve">Если у вас остались вопросы, </w:t>
      </w:r>
      <w:r w:rsidRPr="00CD1812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CD1812" w:rsidRDefault="00CD1812" w:rsidP="00CD1812">
      <w:pPr>
        <w:pStyle w:val="af7"/>
        <w:ind w:firstLine="567"/>
        <w:jc w:val="both"/>
        <w:rPr>
          <w:sz w:val="26"/>
          <w:szCs w:val="26"/>
        </w:rPr>
      </w:pPr>
    </w:p>
    <w:p w:rsidR="00CD1812" w:rsidRDefault="00CD1812" w:rsidP="00CD1812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CD1812" w:rsidRPr="00CD1812" w:rsidRDefault="00CD1812" w:rsidP="00CD1812">
      <w:pPr>
        <w:pStyle w:val="af7"/>
        <w:ind w:firstLine="567"/>
        <w:jc w:val="both"/>
        <w:rPr>
          <w:sz w:val="26"/>
          <w:szCs w:val="26"/>
        </w:rPr>
      </w:pPr>
    </w:p>
    <w:sectPr w:rsidR="00CD1812" w:rsidRPr="00CD1812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812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3B712-9547-4E4E-9650-48B53EA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2024-07-31T03:00:00Z</dcterms:created>
  <dcterms:modified xsi:type="dcterms:W3CDTF">2024-08-08T02:14:00Z</dcterms:modified>
</cp:coreProperties>
</file>