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98" w:rsidRPr="003C378B" w:rsidRDefault="005515C6">
      <w:pPr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0898" w:rsidRPr="00745F90" w:rsidRDefault="003C378B" w:rsidP="003C378B">
      <w:pPr>
        <w:pStyle w:val="docdata"/>
        <w:shd w:val="clear" w:color="auto" w:fill="FFFFFF"/>
        <w:spacing w:before="0" w:beforeAutospacing="0" w:after="0" w:afterAutospacing="0" w:line="450" w:lineRule="atLeast"/>
        <w:ind w:firstLine="708"/>
        <w:rPr>
          <w:sz w:val="28"/>
          <w:szCs w:val="28"/>
        </w:rPr>
      </w:pPr>
      <w:r w:rsidRPr="00B64715">
        <w:rPr>
          <w:rFonts w:ascii="Inter" w:hAnsi="Inter"/>
          <w:b/>
          <w:bCs/>
          <w:color w:val="101010"/>
          <w:sz w:val="28"/>
          <w:szCs w:val="28"/>
        </w:rPr>
        <w:t xml:space="preserve">         </w:t>
      </w:r>
      <w:r w:rsidR="00C90898" w:rsidRPr="00745F90">
        <w:rPr>
          <w:b/>
          <w:bCs/>
          <w:color w:val="101010"/>
          <w:sz w:val="28"/>
          <w:szCs w:val="28"/>
        </w:rPr>
        <w:t>Объявление о невостребованных земельных долях</w:t>
      </w:r>
    </w:p>
    <w:p w:rsidR="00C90898" w:rsidRPr="00745F90" w:rsidRDefault="00C90898" w:rsidP="00C90898">
      <w:pPr>
        <w:pStyle w:val="a4"/>
        <w:shd w:val="clear" w:color="auto" w:fill="FFFFFF"/>
        <w:spacing w:before="0" w:beforeAutospacing="0" w:after="0" w:afterAutospacing="0" w:line="450" w:lineRule="atLeast"/>
        <w:jc w:val="center"/>
        <w:rPr>
          <w:sz w:val="28"/>
          <w:szCs w:val="28"/>
        </w:rPr>
      </w:pPr>
      <w:r w:rsidRPr="00745F90">
        <w:rPr>
          <w:color w:val="101010"/>
          <w:sz w:val="28"/>
          <w:szCs w:val="28"/>
        </w:rPr>
        <w:t> </w:t>
      </w:r>
    </w:p>
    <w:p w:rsidR="00C90898" w:rsidRPr="00745F90" w:rsidRDefault="00C90898" w:rsidP="00C90898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sz w:val="28"/>
          <w:szCs w:val="28"/>
        </w:rPr>
      </w:pPr>
      <w:r w:rsidRPr="00745F90">
        <w:rPr>
          <w:bCs/>
          <w:color w:val="101010"/>
          <w:sz w:val="28"/>
          <w:szCs w:val="28"/>
        </w:rPr>
        <w:t>В соответствии со ст. 12.1. Федерального закона № 101-ФЗ от 24 июля 2002 года «Об обороте земель сельскохозяйственного назначения»,</w:t>
      </w:r>
      <w:r w:rsidRPr="00745F90">
        <w:rPr>
          <w:color w:val="101010"/>
          <w:sz w:val="28"/>
          <w:szCs w:val="28"/>
        </w:rPr>
        <w:t xml:space="preserve">  </w:t>
      </w:r>
      <w:proofErr w:type="spellStart"/>
      <w:r w:rsidR="00B64715" w:rsidRPr="00745F90">
        <w:rPr>
          <w:color w:val="101010"/>
          <w:sz w:val="28"/>
          <w:szCs w:val="28"/>
        </w:rPr>
        <w:t>Ускюльское</w:t>
      </w:r>
      <w:proofErr w:type="spellEnd"/>
      <w:r w:rsidRPr="00745F90">
        <w:rPr>
          <w:color w:val="101010"/>
          <w:sz w:val="28"/>
          <w:szCs w:val="28"/>
        </w:rPr>
        <w:t xml:space="preserve"> территориальное подразделение</w:t>
      </w:r>
      <w:r w:rsidR="009E1AEC" w:rsidRPr="00745F90">
        <w:rPr>
          <w:color w:val="101010"/>
          <w:sz w:val="28"/>
          <w:szCs w:val="28"/>
        </w:rPr>
        <w:t xml:space="preserve"> администрации</w:t>
      </w:r>
      <w:r w:rsidRPr="00745F90">
        <w:rPr>
          <w:color w:val="101010"/>
          <w:sz w:val="28"/>
          <w:szCs w:val="28"/>
        </w:rPr>
        <w:t xml:space="preserve"> Татарского</w:t>
      </w:r>
      <w:r w:rsidR="009E1AEC" w:rsidRPr="00745F90">
        <w:rPr>
          <w:color w:val="101010"/>
          <w:sz w:val="28"/>
          <w:szCs w:val="28"/>
        </w:rPr>
        <w:t xml:space="preserve"> муниципального округа </w:t>
      </w:r>
      <w:r w:rsidRPr="00745F90">
        <w:rPr>
          <w:color w:val="101010"/>
          <w:sz w:val="28"/>
          <w:szCs w:val="28"/>
        </w:rPr>
        <w:t xml:space="preserve"> Новосибирской области </w:t>
      </w:r>
      <w:r w:rsidRPr="00745F90">
        <w:rPr>
          <w:bCs/>
          <w:color w:val="101010"/>
          <w:sz w:val="28"/>
          <w:szCs w:val="28"/>
        </w:rPr>
        <w:t>по месту расположения земельного участка  </w:t>
      </w:r>
      <w:r w:rsidRPr="00745F90">
        <w:rPr>
          <w:color w:val="101010"/>
          <w:sz w:val="28"/>
          <w:szCs w:val="28"/>
        </w:rPr>
        <w:t>из земель сельскохозяйственного назначения, расположенного по адресу: Новосибирская</w:t>
      </w:r>
      <w:r w:rsidR="00B64715" w:rsidRPr="00745F90">
        <w:rPr>
          <w:color w:val="101010"/>
          <w:sz w:val="28"/>
          <w:szCs w:val="28"/>
        </w:rPr>
        <w:t xml:space="preserve"> область, Татарский район,</w:t>
      </w:r>
      <w:r w:rsidR="00B64715" w:rsidRPr="00745F90">
        <w:rPr>
          <w:sz w:val="28"/>
          <w:szCs w:val="28"/>
        </w:rPr>
        <w:t>(границы бывшего АОЗТ «</w:t>
      </w:r>
      <w:proofErr w:type="spellStart"/>
      <w:r w:rsidR="00B64715" w:rsidRPr="00745F90">
        <w:rPr>
          <w:sz w:val="28"/>
          <w:szCs w:val="28"/>
        </w:rPr>
        <w:t>Ускюльское</w:t>
      </w:r>
      <w:proofErr w:type="spellEnd"/>
      <w:r w:rsidR="00B64715" w:rsidRPr="00745F90">
        <w:rPr>
          <w:sz w:val="28"/>
          <w:szCs w:val="28"/>
        </w:rPr>
        <w:t>» Татарского района Новосибирской области)</w:t>
      </w:r>
      <w:r w:rsidRPr="00745F90">
        <w:rPr>
          <w:color w:val="101010"/>
          <w:sz w:val="28"/>
          <w:szCs w:val="28"/>
        </w:rPr>
        <w:t>,</w:t>
      </w:r>
      <w:r w:rsidR="009E1AEC" w:rsidRPr="00745F90">
        <w:rPr>
          <w:color w:val="101010"/>
          <w:sz w:val="28"/>
          <w:szCs w:val="28"/>
        </w:rPr>
        <w:t xml:space="preserve"> </w:t>
      </w:r>
      <w:r w:rsidRPr="00745F90">
        <w:rPr>
          <w:color w:val="101010"/>
          <w:sz w:val="28"/>
          <w:szCs w:val="28"/>
        </w:rPr>
        <w:t> </w:t>
      </w:r>
      <w:r w:rsidRPr="00745F90">
        <w:rPr>
          <w:bCs/>
          <w:color w:val="101010"/>
          <w:sz w:val="28"/>
          <w:szCs w:val="28"/>
        </w:rPr>
        <w:t>находящегося в долевой собственности, опубликовывает список невостребованных земельных долей, которые могут быть признаны таковыми с даты утверждения данного списка общим собранием участников долевой собственности.</w:t>
      </w:r>
    </w:p>
    <w:p w:rsidR="009E1AEC" w:rsidRPr="00745F90" w:rsidRDefault="009E1AEC" w:rsidP="00C90898">
      <w:pPr>
        <w:pStyle w:val="a4"/>
        <w:shd w:val="clear" w:color="auto" w:fill="FFFFFF"/>
        <w:spacing w:before="0" w:beforeAutospacing="0" w:after="134" w:afterAutospacing="0" w:line="298" w:lineRule="atLeast"/>
        <w:ind w:firstLine="709"/>
        <w:jc w:val="both"/>
        <w:rPr>
          <w:bCs/>
          <w:color w:val="101010"/>
          <w:sz w:val="28"/>
          <w:szCs w:val="28"/>
        </w:rPr>
      </w:pPr>
    </w:p>
    <w:p w:rsidR="009E1AEC" w:rsidRPr="00745F90" w:rsidRDefault="00C90898" w:rsidP="0001014E">
      <w:pPr>
        <w:pStyle w:val="a4"/>
        <w:shd w:val="clear" w:color="auto" w:fill="FFFFFF"/>
        <w:spacing w:before="0" w:beforeAutospacing="0" w:after="134" w:afterAutospacing="0" w:line="298" w:lineRule="atLeast"/>
        <w:ind w:firstLine="709"/>
        <w:jc w:val="center"/>
        <w:rPr>
          <w:sz w:val="28"/>
          <w:szCs w:val="28"/>
        </w:rPr>
      </w:pPr>
      <w:r w:rsidRPr="00745F90">
        <w:rPr>
          <w:bCs/>
          <w:color w:val="101010"/>
          <w:sz w:val="28"/>
          <w:szCs w:val="28"/>
        </w:rPr>
        <w:t>В список владельцев невостребованных земельных долей входят следующие граждане:</w:t>
      </w:r>
    </w:p>
    <w:tbl>
      <w:tblPr>
        <w:tblW w:w="6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550"/>
      </w:tblGrid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Иванченко Сергей Дмитриевич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Иванченко Елена Владимировна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Луценко Галина Ивановна(Сокольникова)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Мельниченко Василий Федорович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Рыбина Любовь Петровна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Рыбин Виталий Григорьевич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Рыбина Нина Петровна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Яганова</w:t>
            </w:r>
            <w:proofErr w:type="spellEnd"/>
            <w:r w:rsidRPr="00745F90">
              <w:rPr>
                <w:rFonts w:ascii="Times New Roman" w:hAnsi="Times New Roman" w:cs="Times New Roman"/>
                <w:sz w:val="28"/>
                <w:szCs w:val="28"/>
              </w:rPr>
              <w:t xml:space="preserve"> Лидия Николаевна</w:t>
            </w:r>
          </w:p>
        </w:tc>
      </w:tr>
      <w:tr w:rsidR="00B64715" w:rsidRPr="00745F90" w:rsidTr="00B64715">
        <w:tc>
          <w:tcPr>
            <w:tcW w:w="648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50" w:type="dxa"/>
          </w:tcPr>
          <w:p w:rsidR="00B64715" w:rsidRPr="00745F90" w:rsidRDefault="00B64715" w:rsidP="00B6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5F90">
              <w:rPr>
                <w:rFonts w:ascii="Times New Roman" w:hAnsi="Times New Roman" w:cs="Times New Roman"/>
                <w:sz w:val="28"/>
                <w:szCs w:val="28"/>
              </w:rPr>
              <w:t>Пистунова</w:t>
            </w:r>
            <w:proofErr w:type="spellEnd"/>
            <w:r w:rsidRPr="00745F90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</w:tbl>
    <w:p w:rsidR="0001014E" w:rsidRPr="00745F90" w:rsidRDefault="00C90898" w:rsidP="0001014E">
      <w:pPr>
        <w:pStyle w:val="a4"/>
        <w:shd w:val="clear" w:color="auto" w:fill="FFFFFF"/>
        <w:spacing w:before="0" w:beforeAutospacing="0" w:after="0" w:afterAutospacing="0" w:line="450" w:lineRule="atLeast"/>
        <w:ind w:firstLine="360"/>
        <w:jc w:val="both"/>
        <w:rPr>
          <w:color w:val="101010"/>
          <w:sz w:val="28"/>
          <w:szCs w:val="28"/>
        </w:rPr>
      </w:pPr>
      <w:r w:rsidRPr="00745F90">
        <w:rPr>
          <w:color w:val="101010"/>
          <w:sz w:val="28"/>
          <w:szCs w:val="28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</w:t>
      </w:r>
      <w:proofErr w:type="spellStart"/>
      <w:r w:rsidR="00B64715" w:rsidRPr="00745F90">
        <w:rPr>
          <w:color w:val="101010"/>
          <w:sz w:val="28"/>
          <w:szCs w:val="28"/>
        </w:rPr>
        <w:t>Ускюльское</w:t>
      </w:r>
      <w:proofErr w:type="spellEnd"/>
      <w:r w:rsidR="00B64715" w:rsidRPr="00745F90">
        <w:rPr>
          <w:color w:val="101010"/>
          <w:sz w:val="28"/>
          <w:szCs w:val="28"/>
        </w:rPr>
        <w:t xml:space="preserve"> </w:t>
      </w:r>
      <w:r w:rsidR="00916770" w:rsidRPr="00745F90">
        <w:rPr>
          <w:color w:val="101010"/>
          <w:sz w:val="28"/>
          <w:szCs w:val="28"/>
        </w:rPr>
        <w:t xml:space="preserve">территориальное подразделение администрации Татарского муниципального </w:t>
      </w:r>
      <w:proofErr w:type="gramStart"/>
      <w:r w:rsidR="00916770" w:rsidRPr="00745F90">
        <w:rPr>
          <w:color w:val="101010"/>
          <w:sz w:val="28"/>
          <w:szCs w:val="28"/>
        </w:rPr>
        <w:t>округа  Новосибирской</w:t>
      </w:r>
      <w:proofErr w:type="gramEnd"/>
      <w:r w:rsidR="00916770" w:rsidRPr="00745F90">
        <w:rPr>
          <w:color w:val="101010"/>
          <w:sz w:val="28"/>
          <w:szCs w:val="28"/>
        </w:rPr>
        <w:t xml:space="preserve"> области </w:t>
      </w:r>
      <w:r w:rsidRPr="00745F90">
        <w:rPr>
          <w:color w:val="101010"/>
          <w:sz w:val="28"/>
          <w:szCs w:val="28"/>
        </w:rPr>
        <w:t xml:space="preserve"> или заявить об этом на общем собрании участников </w:t>
      </w:r>
      <w:r w:rsidRPr="00745F90">
        <w:rPr>
          <w:color w:val="101010"/>
          <w:sz w:val="28"/>
          <w:szCs w:val="28"/>
        </w:rPr>
        <w:lastRenderedPageBreak/>
        <w:t>долевой собственности, что является основанием для исключения указанных лиц и (или) земельных долей из списка невостребованных земельных долей.</w:t>
      </w:r>
    </w:p>
    <w:p w:rsidR="0001014E" w:rsidRPr="00745F90" w:rsidRDefault="0001014E" w:rsidP="0001014E">
      <w:pPr>
        <w:pStyle w:val="a4"/>
        <w:shd w:val="clear" w:color="auto" w:fill="FFFFFF"/>
        <w:spacing w:before="0" w:beforeAutospacing="0" w:after="0" w:afterAutospacing="0" w:line="450" w:lineRule="atLeast"/>
        <w:ind w:firstLine="360"/>
        <w:jc w:val="both"/>
        <w:rPr>
          <w:color w:val="101010"/>
          <w:sz w:val="28"/>
          <w:szCs w:val="28"/>
        </w:rPr>
      </w:pPr>
    </w:p>
    <w:p w:rsidR="0001014E" w:rsidRPr="00745F90" w:rsidRDefault="00745F90" w:rsidP="0001014E">
      <w:pPr>
        <w:shd w:val="clear" w:color="auto" w:fill="FFFFFF"/>
        <w:spacing w:after="100" w:afterAutospacing="1" w:line="240" w:lineRule="auto"/>
        <w:ind w:left="142" w:right="2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1014E" w:rsidRPr="00745F90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дате, времени и адресе места проведения общего собрания участников долевой собственности будет размещена дополнительно в официальном печатном издании «Народная газета» и на официальном сайте Татарского муниципального округа: regiontatarsk.nso.ru. </w:t>
      </w:r>
    </w:p>
    <w:p w:rsidR="00C90898" w:rsidRPr="00745F90" w:rsidRDefault="00745F90" w:rsidP="00C90898">
      <w:pPr>
        <w:pStyle w:val="a4"/>
        <w:shd w:val="clear" w:color="auto" w:fill="FFFFFF"/>
        <w:spacing w:before="0" w:beforeAutospacing="0" w:after="0" w:afterAutospacing="0" w:line="450" w:lineRule="atLeast"/>
        <w:ind w:firstLine="360"/>
        <w:jc w:val="both"/>
        <w:rPr>
          <w:sz w:val="28"/>
          <w:szCs w:val="28"/>
        </w:rPr>
      </w:pPr>
      <w:r>
        <w:rPr>
          <w:color w:val="101010"/>
          <w:sz w:val="28"/>
          <w:szCs w:val="28"/>
        </w:rPr>
        <w:t xml:space="preserve"> </w:t>
      </w:r>
      <w:bookmarkStart w:id="0" w:name="_GoBack"/>
      <w:bookmarkEnd w:id="0"/>
      <w:r w:rsidR="00C90898" w:rsidRPr="00745F90">
        <w:rPr>
          <w:color w:val="101010"/>
          <w:sz w:val="28"/>
          <w:szCs w:val="28"/>
        </w:rPr>
        <w:t xml:space="preserve">Собственники земельных долей, считающие, что они или принадлежащие им земельные доли необоснованно включены в список невостребованных земельных долей, вправе в течение трех месяцев с даты опубликования настоящего объявления представить в письменной форме возражения в </w:t>
      </w:r>
      <w:proofErr w:type="spellStart"/>
      <w:r w:rsidR="00B64715" w:rsidRPr="00745F90">
        <w:rPr>
          <w:color w:val="101010"/>
          <w:sz w:val="28"/>
          <w:szCs w:val="28"/>
        </w:rPr>
        <w:t>Ускюльское</w:t>
      </w:r>
      <w:proofErr w:type="spellEnd"/>
      <w:r w:rsidR="00916770" w:rsidRPr="00745F90">
        <w:rPr>
          <w:color w:val="101010"/>
          <w:sz w:val="28"/>
          <w:szCs w:val="28"/>
        </w:rPr>
        <w:t xml:space="preserve"> территориальное подразделение администрации Татарского муниципального округа  Новосибирской области </w:t>
      </w:r>
      <w:r w:rsidR="00C90898" w:rsidRPr="00745F90">
        <w:rPr>
          <w:color w:val="101010"/>
          <w:sz w:val="28"/>
          <w:szCs w:val="28"/>
        </w:rPr>
        <w:t xml:space="preserve"> по адресу: </w:t>
      </w:r>
      <w:r w:rsidR="00916770" w:rsidRPr="00745F90">
        <w:rPr>
          <w:color w:val="101010"/>
          <w:sz w:val="28"/>
          <w:szCs w:val="28"/>
        </w:rPr>
        <w:t>63211</w:t>
      </w:r>
      <w:r w:rsidR="00B64715" w:rsidRPr="00745F90">
        <w:rPr>
          <w:color w:val="101010"/>
          <w:sz w:val="28"/>
          <w:szCs w:val="28"/>
        </w:rPr>
        <w:t>4</w:t>
      </w:r>
      <w:r w:rsidR="00916770" w:rsidRPr="00745F90">
        <w:rPr>
          <w:color w:val="101010"/>
          <w:sz w:val="28"/>
          <w:szCs w:val="28"/>
        </w:rPr>
        <w:t>,</w:t>
      </w:r>
      <w:r w:rsidR="00C90898" w:rsidRPr="00745F90">
        <w:rPr>
          <w:color w:val="101010"/>
          <w:sz w:val="28"/>
          <w:szCs w:val="28"/>
        </w:rPr>
        <w:t xml:space="preserve"> </w:t>
      </w:r>
      <w:r w:rsidR="00916770" w:rsidRPr="00745F90">
        <w:rPr>
          <w:color w:val="101010"/>
          <w:sz w:val="28"/>
          <w:szCs w:val="28"/>
        </w:rPr>
        <w:t xml:space="preserve">Новосибирская область, Татарский муниципальный округ, с. </w:t>
      </w:r>
      <w:r w:rsidR="00B64715" w:rsidRPr="00745F90">
        <w:rPr>
          <w:color w:val="101010"/>
          <w:sz w:val="28"/>
          <w:szCs w:val="28"/>
        </w:rPr>
        <w:t>Ускюль,</w:t>
      </w:r>
      <w:r w:rsidR="00916770" w:rsidRPr="00745F90">
        <w:rPr>
          <w:color w:val="101010"/>
          <w:sz w:val="28"/>
          <w:szCs w:val="28"/>
        </w:rPr>
        <w:t xml:space="preserve"> ул. </w:t>
      </w:r>
      <w:r w:rsidR="00B64715" w:rsidRPr="00745F90">
        <w:rPr>
          <w:color w:val="101010"/>
          <w:sz w:val="28"/>
          <w:szCs w:val="28"/>
        </w:rPr>
        <w:t>Центральная ,14</w:t>
      </w:r>
      <w:r w:rsidR="00916770" w:rsidRPr="00745F90">
        <w:rPr>
          <w:color w:val="101010"/>
          <w:sz w:val="28"/>
          <w:szCs w:val="28"/>
        </w:rPr>
        <w:t>,  по рабочим дням с 9</w:t>
      </w:r>
      <w:r w:rsidR="00C90898" w:rsidRPr="00745F90">
        <w:rPr>
          <w:color w:val="101010"/>
          <w:sz w:val="28"/>
          <w:szCs w:val="28"/>
        </w:rPr>
        <w:t>-00</w:t>
      </w:r>
      <w:r w:rsidR="00916770" w:rsidRPr="00745F90">
        <w:rPr>
          <w:color w:val="101010"/>
          <w:sz w:val="28"/>
          <w:szCs w:val="28"/>
        </w:rPr>
        <w:t>ч.</w:t>
      </w:r>
      <w:r w:rsidR="00C90898" w:rsidRPr="00745F90">
        <w:rPr>
          <w:color w:val="101010"/>
          <w:sz w:val="28"/>
          <w:szCs w:val="28"/>
        </w:rPr>
        <w:t xml:space="preserve"> до 17-00</w:t>
      </w:r>
      <w:r w:rsidR="00916770" w:rsidRPr="00745F90">
        <w:rPr>
          <w:color w:val="101010"/>
          <w:sz w:val="28"/>
          <w:szCs w:val="28"/>
        </w:rPr>
        <w:t>ч.</w:t>
      </w:r>
      <w:r w:rsidR="00C90898" w:rsidRPr="00745F90">
        <w:rPr>
          <w:color w:val="101010"/>
          <w:sz w:val="28"/>
          <w:szCs w:val="28"/>
        </w:rPr>
        <w:t>.</w:t>
      </w:r>
    </w:p>
    <w:p w:rsidR="00C90898" w:rsidRPr="00745F90" w:rsidRDefault="00916770" w:rsidP="00C90898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sz w:val="28"/>
          <w:szCs w:val="28"/>
          <w:shd w:val="clear" w:color="auto" w:fill="FFFFFF"/>
        </w:rPr>
      </w:pPr>
      <w:r w:rsidRPr="00745F90">
        <w:rPr>
          <w:color w:val="101010"/>
          <w:sz w:val="28"/>
          <w:szCs w:val="28"/>
        </w:rPr>
        <w:t xml:space="preserve">Тел. 8/383/64 </w:t>
      </w:r>
      <w:r w:rsidR="0001014E" w:rsidRPr="00745F90">
        <w:rPr>
          <w:color w:val="101010"/>
          <w:sz w:val="28"/>
          <w:szCs w:val="28"/>
        </w:rPr>
        <w:t>48143</w:t>
      </w:r>
      <w:r w:rsidRPr="00745F90">
        <w:rPr>
          <w:color w:val="101010"/>
          <w:sz w:val="28"/>
          <w:szCs w:val="28"/>
        </w:rPr>
        <w:t xml:space="preserve">;  эл. почта: </w:t>
      </w:r>
      <w:r w:rsidR="00C90898" w:rsidRPr="00745F90">
        <w:rPr>
          <w:color w:val="101010"/>
          <w:sz w:val="28"/>
          <w:szCs w:val="28"/>
        </w:rPr>
        <w:t> </w:t>
      </w:r>
      <w:r w:rsidR="0001014E" w:rsidRPr="00745F90">
        <w:rPr>
          <w:color w:val="999999"/>
          <w:sz w:val="28"/>
          <w:szCs w:val="28"/>
          <w:shd w:val="clear" w:color="auto" w:fill="FFFFFF"/>
        </w:rPr>
        <w:t> </w:t>
      </w:r>
      <w:hyperlink r:id="rId5" w:history="1">
        <w:r w:rsidR="0001014E" w:rsidRPr="00745F90">
          <w:rPr>
            <w:rStyle w:val="a5"/>
            <w:color w:val="auto"/>
            <w:sz w:val="28"/>
            <w:szCs w:val="28"/>
            <w:shd w:val="clear" w:color="auto" w:fill="FFFFFF"/>
          </w:rPr>
          <w:t>uskyul14@yandex.ru</w:t>
        </w:r>
      </w:hyperlink>
    </w:p>
    <w:p w:rsidR="0001014E" w:rsidRPr="00745F90" w:rsidRDefault="0001014E" w:rsidP="00C90898">
      <w:pPr>
        <w:pStyle w:val="a4"/>
        <w:shd w:val="clear" w:color="auto" w:fill="FFFFFF"/>
        <w:spacing w:before="0" w:beforeAutospacing="0" w:after="0" w:afterAutospacing="0" w:line="450" w:lineRule="atLeast"/>
        <w:jc w:val="both"/>
        <w:rPr>
          <w:sz w:val="28"/>
          <w:szCs w:val="28"/>
        </w:rPr>
      </w:pPr>
    </w:p>
    <w:p w:rsidR="00916770" w:rsidRPr="00745F90" w:rsidRDefault="00916770" w:rsidP="00C90898">
      <w:pPr>
        <w:pStyle w:val="a4"/>
        <w:spacing w:before="0" w:beforeAutospacing="0" w:after="200" w:afterAutospacing="0"/>
        <w:rPr>
          <w:color w:val="101010"/>
          <w:sz w:val="28"/>
          <w:szCs w:val="28"/>
        </w:rPr>
      </w:pPr>
    </w:p>
    <w:p w:rsidR="00C90898" w:rsidRPr="00745F90" w:rsidRDefault="0001014E" w:rsidP="00C90898">
      <w:pPr>
        <w:pStyle w:val="a4"/>
        <w:spacing w:before="0" w:beforeAutospacing="0" w:after="200" w:afterAutospacing="0"/>
        <w:rPr>
          <w:sz w:val="28"/>
          <w:szCs w:val="28"/>
        </w:rPr>
      </w:pPr>
      <w:proofErr w:type="spellStart"/>
      <w:r w:rsidRPr="00745F90">
        <w:rPr>
          <w:color w:val="101010"/>
          <w:sz w:val="28"/>
          <w:szCs w:val="28"/>
        </w:rPr>
        <w:t>Ускюльское</w:t>
      </w:r>
      <w:proofErr w:type="spellEnd"/>
      <w:r w:rsidR="00916770" w:rsidRPr="00745F90">
        <w:rPr>
          <w:color w:val="101010"/>
          <w:sz w:val="28"/>
          <w:szCs w:val="28"/>
        </w:rPr>
        <w:t xml:space="preserve"> территориальное подразделение администрации Татарского муниципального </w:t>
      </w:r>
      <w:proofErr w:type="gramStart"/>
      <w:r w:rsidR="00916770" w:rsidRPr="00745F90">
        <w:rPr>
          <w:color w:val="101010"/>
          <w:sz w:val="28"/>
          <w:szCs w:val="28"/>
        </w:rPr>
        <w:t>округа  Новосибирской</w:t>
      </w:r>
      <w:proofErr w:type="gramEnd"/>
      <w:r w:rsidR="00916770" w:rsidRPr="00745F90">
        <w:rPr>
          <w:color w:val="101010"/>
          <w:sz w:val="28"/>
          <w:szCs w:val="28"/>
        </w:rPr>
        <w:t xml:space="preserve"> области</w:t>
      </w:r>
      <w:r w:rsidR="00C90898" w:rsidRPr="00745F90">
        <w:rPr>
          <w:sz w:val="28"/>
          <w:szCs w:val="28"/>
        </w:rPr>
        <w:t> </w:t>
      </w:r>
    </w:p>
    <w:p w:rsidR="00C90898" w:rsidRPr="00745F90" w:rsidRDefault="00C90898">
      <w:pPr>
        <w:rPr>
          <w:rFonts w:ascii="Times New Roman" w:hAnsi="Times New Roman" w:cs="Times New Roman"/>
          <w:sz w:val="28"/>
          <w:szCs w:val="28"/>
        </w:rPr>
      </w:pPr>
    </w:p>
    <w:p w:rsidR="00C90898" w:rsidRPr="00745F90" w:rsidRDefault="00C90898">
      <w:pPr>
        <w:rPr>
          <w:rFonts w:ascii="Times New Roman" w:hAnsi="Times New Roman" w:cs="Times New Roman"/>
          <w:sz w:val="28"/>
          <w:szCs w:val="28"/>
        </w:rPr>
      </w:pPr>
    </w:p>
    <w:p w:rsidR="00C90898" w:rsidRPr="00745F90" w:rsidRDefault="00C90898">
      <w:pPr>
        <w:rPr>
          <w:rFonts w:ascii="Times New Roman" w:hAnsi="Times New Roman" w:cs="Times New Roman"/>
          <w:sz w:val="28"/>
          <w:szCs w:val="28"/>
        </w:rPr>
      </w:pPr>
    </w:p>
    <w:p w:rsidR="00C90898" w:rsidRPr="00745F90" w:rsidRDefault="00C90898">
      <w:pPr>
        <w:rPr>
          <w:rFonts w:ascii="Times New Roman" w:hAnsi="Times New Roman" w:cs="Times New Roman"/>
          <w:sz w:val="28"/>
          <w:szCs w:val="28"/>
        </w:rPr>
      </w:pPr>
    </w:p>
    <w:sectPr w:rsidR="00C90898" w:rsidRPr="00745F90" w:rsidSect="003F588C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C6C"/>
    <w:multiLevelType w:val="multilevel"/>
    <w:tmpl w:val="EA80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754"/>
    <w:rsid w:val="0001014E"/>
    <w:rsid w:val="00082AFF"/>
    <w:rsid w:val="000C2E90"/>
    <w:rsid w:val="000E4335"/>
    <w:rsid w:val="000F5A0F"/>
    <w:rsid w:val="00114648"/>
    <w:rsid w:val="001364F1"/>
    <w:rsid w:val="001548F2"/>
    <w:rsid w:val="00165DE4"/>
    <w:rsid w:val="00174A69"/>
    <w:rsid w:val="00181A6A"/>
    <w:rsid w:val="001845E9"/>
    <w:rsid w:val="00187C6B"/>
    <w:rsid w:val="001A4D35"/>
    <w:rsid w:val="001D6E76"/>
    <w:rsid w:val="001E7AE7"/>
    <w:rsid w:val="002918E9"/>
    <w:rsid w:val="002A5F63"/>
    <w:rsid w:val="002C4809"/>
    <w:rsid w:val="002C4F7D"/>
    <w:rsid w:val="002F4663"/>
    <w:rsid w:val="002F603C"/>
    <w:rsid w:val="002F7357"/>
    <w:rsid w:val="003219F7"/>
    <w:rsid w:val="00357619"/>
    <w:rsid w:val="00380007"/>
    <w:rsid w:val="00382C6F"/>
    <w:rsid w:val="0038592B"/>
    <w:rsid w:val="003A78B5"/>
    <w:rsid w:val="003C378B"/>
    <w:rsid w:val="003F4B33"/>
    <w:rsid w:val="003F588C"/>
    <w:rsid w:val="00410096"/>
    <w:rsid w:val="00413328"/>
    <w:rsid w:val="0042102B"/>
    <w:rsid w:val="00472783"/>
    <w:rsid w:val="004B567C"/>
    <w:rsid w:val="004D1A1A"/>
    <w:rsid w:val="004D6F69"/>
    <w:rsid w:val="004F4BB8"/>
    <w:rsid w:val="005515C6"/>
    <w:rsid w:val="005B7143"/>
    <w:rsid w:val="005C4DA1"/>
    <w:rsid w:val="006563BF"/>
    <w:rsid w:val="00691352"/>
    <w:rsid w:val="006B4F42"/>
    <w:rsid w:val="006D3F80"/>
    <w:rsid w:val="00703065"/>
    <w:rsid w:val="00710E46"/>
    <w:rsid w:val="007379E2"/>
    <w:rsid w:val="00745301"/>
    <w:rsid w:val="00745F90"/>
    <w:rsid w:val="00751D24"/>
    <w:rsid w:val="00751D7C"/>
    <w:rsid w:val="00756C4B"/>
    <w:rsid w:val="007E57EF"/>
    <w:rsid w:val="00826F71"/>
    <w:rsid w:val="00830BDC"/>
    <w:rsid w:val="00830EA4"/>
    <w:rsid w:val="008A2A55"/>
    <w:rsid w:val="008F3FCA"/>
    <w:rsid w:val="00916770"/>
    <w:rsid w:val="009C1DE0"/>
    <w:rsid w:val="009E1AEC"/>
    <w:rsid w:val="00A25923"/>
    <w:rsid w:val="00A31F00"/>
    <w:rsid w:val="00A37F1E"/>
    <w:rsid w:val="00A906C7"/>
    <w:rsid w:val="00B00176"/>
    <w:rsid w:val="00B316AB"/>
    <w:rsid w:val="00B35058"/>
    <w:rsid w:val="00B64715"/>
    <w:rsid w:val="00BD202D"/>
    <w:rsid w:val="00BF6754"/>
    <w:rsid w:val="00C022AD"/>
    <w:rsid w:val="00C03D89"/>
    <w:rsid w:val="00C14804"/>
    <w:rsid w:val="00C20D83"/>
    <w:rsid w:val="00C31D27"/>
    <w:rsid w:val="00C37F55"/>
    <w:rsid w:val="00C42885"/>
    <w:rsid w:val="00C451DE"/>
    <w:rsid w:val="00C54CB5"/>
    <w:rsid w:val="00C76484"/>
    <w:rsid w:val="00C82870"/>
    <w:rsid w:val="00C90898"/>
    <w:rsid w:val="00CA5011"/>
    <w:rsid w:val="00D27744"/>
    <w:rsid w:val="00D36CFB"/>
    <w:rsid w:val="00D37175"/>
    <w:rsid w:val="00DA7C2F"/>
    <w:rsid w:val="00DB0F71"/>
    <w:rsid w:val="00DE11D6"/>
    <w:rsid w:val="00E00489"/>
    <w:rsid w:val="00E02064"/>
    <w:rsid w:val="00EC40BC"/>
    <w:rsid w:val="00EE0C70"/>
    <w:rsid w:val="00EE2263"/>
    <w:rsid w:val="00EE259F"/>
    <w:rsid w:val="00EE74EC"/>
    <w:rsid w:val="00F11891"/>
    <w:rsid w:val="00FC3ADB"/>
    <w:rsid w:val="00FE231D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028B"/>
  <w15:docId w15:val="{2D3A85F8-0AC3-4853-9B3C-709FBA4B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F63"/>
  </w:style>
  <w:style w:type="paragraph" w:styleId="2">
    <w:name w:val="heading 2"/>
    <w:basedOn w:val="a"/>
    <w:next w:val="a"/>
    <w:link w:val="20"/>
    <w:uiPriority w:val="9"/>
    <w:unhideWhenUsed/>
    <w:qFormat/>
    <w:rsid w:val="00C828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8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C828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28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C82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5242,bqiaagaaeyqcaaagiaiaaaphewaabe8taaaaaaaaaaaaaaaaaaaaaaaaaaaaaaaaaaaaaaaaaaaaaaaaaaaaaaaaaaaaaaaaaaaaaaaaaaaaaaaaaaaaaaaaaaaaaaaaaaaaaaaaaaaaaaaaaaaaaaaaaaaaaaaaaaaaaaaaaaaaaaaaaaaaaaaaaaaaaaaaaaaaaaaaaaaaaaaaaaaaaaaaaaaaaaaaaaaaaaaa"/>
    <w:basedOn w:val="a"/>
    <w:rsid w:val="00C90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10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kyul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Ускюль</cp:lastModifiedBy>
  <cp:revision>51</cp:revision>
  <cp:lastPrinted>2025-07-24T03:30:00Z</cp:lastPrinted>
  <dcterms:created xsi:type="dcterms:W3CDTF">2025-07-02T02:38:00Z</dcterms:created>
  <dcterms:modified xsi:type="dcterms:W3CDTF">2025-10-10T03:27:00Z</dcterms:modified>
</cp:coreProperties>
</file>